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A45E6" w:rsidTr="00934891">
        <w:trPr>
          <w:jc w:val="center"/>
        </w:trPr>
        <w:tc>
          <w:tcPr>
            <w:tcW w:w="142" w:type="dxa"/>
            <w:noWrap/>
          </w:tcPr>
          <w:p w:rsidR="002A45E6" w:rsidRPr="005541F0" w:rsidRDefault="002A45E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A45E6" w:rsidRPr="00EC7D10" w:rsidRDefault="008833F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2A45E6" w:rsidRPr="005541F0" w:rsidRDefault="002A45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45E6" w:rsidRPr="008833F2" w:rsidRDefault="008833F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2A45E6" w:rsidRPr="005541F0" w:rsidRDefault="002A45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A45E6" w:rsidRPr="00EC7D10" w:rsidRDefault="008833F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A45E6" w:rsidRPr="005541F0" w:rsidRDefault="002A45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A45E6" w:rsidRPr="005541F0" w:rsidRDefault="002A45E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A45E6" w:rsidRPr="005541F0" w:rsidRDefault="002A45E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A45E6" w:rsidRPr="008833F2" w:rsidRDefault="008833F2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925</w:t>
            </w:r>
          </w:p>
        </w:tc>
      </w:tr>
    </w:tbl>
    <w:p w:rsidR="002A45E6" w:rsidRPr="00EE45CB" w:rsidRDefault="002A45E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E6" w:rsidRPr="005541F0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A45E6" w:rsidRPr="005541F0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A45E6" w:rsidRPr="005541F0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A45E6" w:rsidRPr="005541F0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A45E6" w:rsidRPr="00C46D9A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A45E6" w:rsidRPr="005541F0" w:rsidRDefault="002A45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A45E6" w:rsidRPr="005541F0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A45E6" w:rsidRPr="005541F0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A45E6" w:rsidRPr="005541F0" w:rsidRDefault="002A45E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A45E6" w:rsidRPr="005541F0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A45E6" w:rsidRPr="005541F0" w:rsidRDefault="002A45E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A45E6" w:rsidRPr="005541F0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A45E6" w:rsidRPr="005541F0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A45E6" w:rsidRPr="005541F0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A45E6" w:rsidRPr="005541F0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A45E6" w:rsidRPr="00C46D9A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A45E6" w:rsidRPr="005541F0" w:rsidRDefault="002A45E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A45E6" w:rsidRPr="005541F0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A45E6" w:rsidRPr="005541F0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A45E6" w:rsidRPr="005541F0" w:rsidRDefault="002A45E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A45E6" w:rsidRPr="005541F0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A45E6" w:rsidRPr="005541F0" w:rsidRDefault="002A45E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зданию,</w:t>
      </w: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земельному участку и внесении </w:t>
      </w: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изменения в распоряжение </w:t>
      </w: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02.02.2007 № 161</w:t>
      </w: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присвоении почтовых </w:t>
      </w: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адресов»</w:t>
      </w: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A45E6" w:rsidRDefault="002A45E6" w:rsidP="002A45E6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A45E6" w:rsidRDefault="002A45E6" w:rsidP="002A45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его адреса», от 30.03.2015 № 2158 «Об утверждении положения о порядке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</w:t>
      </w:r>
      <w:r w:rsidR="004A04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01 «О передаче некоторых                полномочий высшим должностным лицам Администрации города», в целях                упорядочения адресов объектам адресации на территории города Сургута,                учитывая заявление общества с ограниченной ответственностью «Технология»:</w:t>
      </w:r>
    </w:p>
    <w:p w:rsidR="002A45E6" w:rsidRDefault="002A45E6" w:rsidP="002A45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адреса:</w:t>
      </w:r>
    </w:p>
    <w:p w:rsidR="002A45E6" w:rsidRDefault="002A45E6" w:rsidP="002A45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Зданию «Гараж», расположенному на земельном участке с кадастровым номером 86:10:0101190:57, – Российская Федерация, Ханты-Мансийский автономный округ – Югра, город Сургут, улица Саянская, 14.</w:t>
      </w:r>
    </w:p>
    <w:p w:rsidR="002A45E6" w:rsidRDefault="002A45E6" w:rsidP="002A45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Земельному участку с кадастровым номером 86:10:0101190:57 – Российская Федерация, Ханты-Мансийский автономный округ – Югра, город Сургут, улица Саянская, 14.</w:t>
      </w:r>
    </w:p>
    <w:p w:rsidR="002A45E6" w:rsidRDefault="002A45E6" w:rsidP="002A45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Обществу с ограниченной ответственностью «Технология» в случае             корректировки проектной документации в части изменения местоположения,              количества объектов капитального строительства необходимо обратиться                 в департамент архитектуры и градостроительства Администрации города                     для внесения изменений в данный муниципальный правовой акт.</w:t>
      </w:r>
    </w:p>
    <w:p w:rsidR="002A45E6" w:rsidRDefault="002A45E6" w:rsidP="002A45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Аннулировать адрес – Российская Федерация, Ханты-Мансийский автономный округ – Югра, город Сургут, улица Саянская, 16, сооружение 2 в связи </w:t>
      </w:r>
      <w:r w:rsidR="00BA59FF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>с тем, что объект недвижимости «Гараж-склад» с кадастровым номером 86:10:0101190:550 снесен.</w:t>
      </w:r>
    </w:p>
    <w:p w:rsidR="002A45E6" w:rsidRDefault="002A45E6" w:rsidP="002A45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Внести в распоряжение Администрации города от 02.02.2007 № 161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Cs/>
          <w:sz w:val="28"/>
          <w:szCs w:val="28"/>
        </w:rPr>
        <w:t>О присвоении почтовых адресов» изменение, исключив абзац четвертый                              пункта 1.3 распоряжения.</w:t>
      </w:r>
    </w:p>
    <w:p w:rsidR="002A45E6" w:rsidRDefault="002A45E6" w:rsidP="002A45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Контроль за выполнением распоряжения оставляю за собой.</w:t>
      </w:r>
    </w:p>
    <w:p w:rsidR="002A45E6" w:rsidRDefault="002A45E6" w:rsidP="002A45E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A45E6" w:rsidRDefault="002A45E6" w:rsidP="002A45E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A45E6" w:rsidRDefault="002A45E6" w:rsidP="002A45E6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A45E6" w:rsidRDefault="002A45E6" w:rsidP="002A45E6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2A45E6" w:rsidRDefault="002A45E6" w:rsidP="002A45E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2A45E6" w:rsidRDefault="00DC76AD" w:rsidP="002A45E6"/>
    <w:sectPr w:rsidR="00DC76AD" w:rsidRPr="002A45E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5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E6"/>
    <w:rsid w:val="002A45E6"/>
    <w:rsid w:val="004014FB"/>
    <w:rsid w:val="004A041F"/>
    <w:rsid w:val="008833F2"/>
    <w:rsid w:val="00BA59FF"/>
    <w:rsid w:val="00D606DC"/>
    <w:rsid w:val="00DC76AD"/>
    <w:rsid w:val="00DD6A1E"/>
    <w:rsid w:val="00E7521D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89F4"/>
  <w15:chartTrackingRefBased/>
  <w15:docId w15:val="{627CBC25-A6B4-4F1A-9386-41642087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45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8F72-C246-4486-8729-1A993970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2017-06-05T09:41:00Z</cp:lastPrinted>
  <dcterms:created xsi:type="dcterms:W3CDTF">2017-06-07T06:58:00Z</dcterms:created>
  <dcterms:modified xsi:type="dcterms:W3CDTF">2017-06-07T06:58:00Z</dcterms:modified>
</cp:coreProperties>
</file>