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F4E4E">
        <w:trPr>
          <w:jc w:val="center"/>
        </w:trPr>
        <w:tc>
          <w:tcPr>
            <w:tcW w:w="142" w:type="dxa"/>
            <w:noWrap/>
          </w:tcPr>
          <w:p w:rsidR="004F4E4E" w:rsidRDefault="004A077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F4E4E" w:rsidRDefault="009075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4F4E4E" w:rsidRDefault="004A07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4E4E" w:rsidRPr="00907512" w:rsidRDefault="009075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4F4E4E" w:rsidRDefault="004A07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F4E4E" w:rsidRDefault="009075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F4E4E" w:rsidRDefault="004A07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F4E4E" w:rsidRDefault="004F4E4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F4E4E" w:rsidRDefault="004A077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F4E4E" w:rsidRPr="00907512" w:rsidRDefault="0090751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</w:t>
            </w:r>
          </w:p>
        </w:tc>
      </w:tr>
    </w:tbl>
    <w:p w:rsidR="004F4E4E" w:rsidRDefault="00FF457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F4E4E" w:rsidRDefault="004A077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F4E4E" w:rsidRDefault="004A077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F4E4E" w:rsidRDefault="004A077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F4E4E" w:rsidRDefault="004A077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F4E4E" w:rsidRDefault="004F4E4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от 25.11.2015 № 2768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ответственных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лиц по реализации Стратегии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социально-экономического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развития муниципального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 Сургут на период </w:t>
      </w:r>
    </w:p>
    <w:p w:rsidR="004F4E4E" w:rsidRDefault="004A077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2030 года» </w:t>
      </w:r>
    </w:p>
    <w:p w:rsidR="004F4E4E" w:rsidRDefault="004F4E4E">
      <w:pPr>
        <w:rPr>
          <w:rFonts w:cs="Times New Roman"/>
          <w:szCs w:val="28"/>
        </w:rPr>
      </w:pPr>
    </w:p>
    <w:p w:rsidR="004F4E4E" w:rsidRDefault="004F4E4E">
      <w:pPr>
        <w:rPr>
          <w:rFonts w:cs="Times New Roman"/>
          <w:szCs w:val="28"/>
        </w:rPr>
      </w:pPr>
    </w:p>
    <w:p w:rsidR="004F4E4E" w:rsidRDefault="004A077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   № 3686 «Об утверждении Регламента Администрации города»</w:t>
      </w:r>
      <w:r>
        <w:rPr>
          <w:rFonts w:cs="Times New Roman"/>
          <w:szCs w:val="28"/>
        </w:rPr>
        <w:t>: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25.11.2015 № 2768                        «Об утверждении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года» (с изменениями от 09.02.2016 № 167, 09.06.2016 № 1014, 13.07.2016 № 1267, 14.10.2016 № 1972, 28.12.2016 № 2599, 28.02.2017 № 272, 13.04.2017 № 609) следующие изменения: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к распоряжению: 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графе «Ответственное лицо по реализации направления/резервное ответственное лицо Администрации города» строки «Предпринимательство» слова «Усов А.В.» заменить словами «Меркулов Р.Е.».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графе «Ответственное лицо по реализации вектора» строки «Человеческий потенциал» слова «Ющенко М.В.»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Ш.Б.».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графе «Дополнительные ответственные лица по реализации вектора» строки «Человеческий потенциал» слова «Емельянов В.В. – директор муниципального автономного учреждения дополнительного образования специализированной детско-юношеской спортивной школы олимпийского резерва «Олимп» заменить словами «Ющенко М.В. – заместитель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спорта».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графе «Ответственное лицо по реализации вектора» строки «Гражданское общество» слова «Акимова М.Н.» заменить словами «Семенова О.В.». 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Графу «Ответственное лицо по реализации вектора» вектора стратегического развития «Коммуникации» строки «Гражданское общество» изложить в следующей редакции: 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«Хисамова А.Ф. – начальник управления по связям с общественностью </w:t>
      </w:r>
      <w:r>
        <w:rPr>
          <w:rFonts w:ascii="Times New Roman" w:hAnsi="Times New Roman" w:cs="Times New Roman"/>
          <w:sz w:val="28"/>
          <w:szCs w:val="28"/>
        </w:rPr>
        <w:br/>
        <w:t xml:space="preserve">и средствами массовой информации». 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графе «Дополнительные ответственные лица по реализации вектора» строки «Гражданское общество» слова «Пикулина М.Л. – начальник отдела оперативной информации управления информационной политики» заменить словами «Пикулина М.Л. – заместитель начальника управления по связям                   с общественностью и средствами массовой информации». </w:t>
      </w:r>
    </w:p>
    <w:p w:rsidR="004F4E4E" w:rsidRDefault="004A077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графе «Ответственное лицо по реализации направления/резервное ответственное лицо Администрации города» строки «Жизнеобеспечение» слова «Усов А.В.» заменить словами «Меркулов Р.Е.».</w:t>
      </w:r>
    </w:p>
    <w:p w:rsidR="004F4E4E" w:rsidRDefault="004A077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информации опубликовать настоящее распоряжение в средствах массовой             информации и разместить на официальном портале Администрации города.</w:t>
      </w:r>
    </w:p>
    <w:p w:rsidR="004F4E4E" w:rsidRDefault="004A077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4F4E4E" w:rsidRDefault="004F4E4E">
      <w:pPr>
        <w:ind w:firstLine="567"/>
        <w:jc w:val="both"/>
        <w:rPr>
          <w:rFonts w:cs="Times New Roman"/>
          <w:szCs w:val="28"/>
        </w:rPr>
      </w:pPr>
    </w:p>
    <w:p w:rsidR="004F4E4E" w:rsidRDefault="004F4E4E">
      <w:pPr>
        <w:ind w:firstLine="567"/>
        <w:jc w:val="both"/>
        <w:rPr>
          <w:rFonts w:cs="Times New Roman"/>
          <w:szCs w:val="28"/>
        </w:rPr>
      </w:pPr>
    </w:p>
    <w:p w:rsidR="004F4E4E" w:rsidRDefault="004F4E4E">
      <w:pPr>
        <w:ind w:firstLine="540"/>
        <w:jc w:val="both"/>
        <w:rPr>
          <w:rFonts w:cs="Times New Roman"/>
          <w:szCs w:val="28"/>
        </w:rPr>
      </w:pPr>
    </w:p>
    <w:p w:rsidR="004F4E4E" w:rsidRDefault="004A077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4F4E4E" w:rsidRDefault="004F4E4E">
      <w:pPr>
        <w:jc w:val="both"/>
        <w:rPr>
          <w:rFonts w:cs="Times New Roman"/>
          <w:sz w:val="16"/>
          <w:szCs w:val="16"/>
          <w:highlight w:val="yellow"/>
        </w:rPr>
      </w:pPr>
      <w:bookmarkStart w:id="1" w:name="sub_1000"/>
      <w:bookmarkEnd w:id="0"/>
    </w:p>
    <w:bookmarkEnd w:id="1"/>
    <w:p w:rsidR="004F4E4E" w:rsidRDefault="004F4E4E">
      <w:pPr>
        <w:rPr>
          <w:rFonts w:cs="Times New Roman"/>
          <w:szCs w:val="28"/>
        </w:rPr>
      </w:pPr>
    </w:p>
    <w:sectPr w:rsidR="004F4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4E4E"/>
    <w:rsid w:val="004A0779"/>
    <w:rsid w:val="004F4E4E"/>
    <w:rsid w:val="005179D9"/>
    <w:rsid w:val="00907512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0C83E08"/>
  <w15:docId w15:val="{7E13C241-6B91-4AD9-B649-A85920A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link w:val="a6"/>
    <w:locked/>
    <w:rPr>
      <w:sz w:val="24"/>
      <w:szCs w:val="24"/>
    </w:rPr>
  </w:style>
  <w:style w:type="paragraph" w:styleId="a6">
    <w:name w:val="No Spacing"/>
    <w:link w:val="a5"/>
    <w:qFormat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2017-05-26T04:30:00Z</cp:lastPrinted>
  <dcterms:created xsi:type="dcterms:W3CDTF">2017-05-31T04:31:00Z</dcterms:created>
  <dcterms:modified xsi:type="dcterms:W3CDTF">2017-05-31T04:31:00Z</dcterms:modified>
</cp:coreProperties>
</file>