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93C97">
        <w:trPr>
          <w:jc w:val="center"/>
        </w:trPr>
        <w:tc>
          <w:tcPr>
            <w:tcW w:w="142" w:type="dxa"/>
            <w:noWrap/>
          </w:tcPr>
          <w:p w:rsidR="00593C97" w:rsidRDefault="00F40A1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93C97" w:rsidRDefault="00D47E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593C97" w:rsidRDefault="00F40A1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93C97" w:rsidRPr="00D47E47" w:rsidRDefault="00D47E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593C97" w:rsidRDefault="00F40A1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93C97" w:rsidRDefault="00D47E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93C97" w:rsidRDefault="00F40A1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93C97" w:rsidRDefault="00593C9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93C97" w:rsidRDefault="00F40A1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93C97" w:rsidRPr="00D47E47" w:rsidRDefault="00D47E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629</w:t>
            </w:r>
          </w:p>
        </w:tc>
      </w:tr>
    </w:tbl>
    <w:p w:rsidR="00593C97" w:rsidRDefault="00A61AD9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593C97" w:rsidRDefault="00F40A1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4193503" r:id="rId5"/>
                    </w:object>
                  </w:r>
                </w:p>
                <w:p w:rsidR="00593C97" w:rsidRDefault="00593C9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93C97" w:rsidRDefault="00F40A1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93C97" w:rsidRDefault="00F40A1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93C97" w:rsidRDefault="00593C97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93C97" w:rsidRDefault="00F40A1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93C97" w:rsidRDefault="00593C9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93C97" w:rsidRDefault="00593C9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93C97" w:rsidRDefault="00F40A1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593C97" w:rsidRDefault="00593C9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93C97" w:rsidRDefault="00593C9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93C97" w:rsidRDefault="00F40A17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 внесении изменения в распоряжение</w:t>
      </w:r>
    </w:p>
    <w:p w:rsidR="00593C97" w:rsidRDefault="00F40A17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Администрации города от 07.10.2013 </w:t>
      </w:r>
    </w:p>
    <w:p w:rsidR="00593C97" w:rsidRDefault="00F40A17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№ 3476 «Об утверждении положения</w:t>
      </w:r>
    </w:p>
    <w:p w:rsidR="00593C97" w:rsidRDefault="00F40A17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об управлении по природопользованию</w:t>
      </w:r>
    </w:p>
    <w:p w:rsidR="00593C97" w:rsidRDefault="00F40A17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и экологии»</w:t>
      </w:r>
    </w:p>
    <w:p w:rsidR="00593C97" w:rsidRDefault="00593C97">
      <w:pPr>
        <w:rPr>
          <w:rFonts w:eastAsia="Calibri"/>
          <w:color w:val="000000"/>
          <w:szCs w:val="28"/>
        </w:rPr>
      </w:pPr>
    </w:p>
    <w:p w:rsidR="00593C97" w:rsidRDefault="00593C97">
      <w:pPr>
        <w:rPr>
          <w:rFonts w:eastAsia="Calibri"/>
          <w:color w:val="000000"/>
          <w:szCs w:val="28"/>
        </w:rPr>
      </w:pPr>
    </w:p>
    <w:p w:rsidR="00593C97" w:rsidRDefault="00F40A17">
      <w:pPr>
        <w:pStyle w:val="1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 w:val="0"/>
          <w:sz w:val="28"/>
          <w:szCs w:val="28"/>
        </w:rPr>
        <w:t xml:space="preserve">Законом Ханты-Мансийского автономного округа –          Югры от 23.12.2016 № 102-оз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– Югре», </w:t>
      </w:r>
      <w:r>
        <w:rPr>
          <w:rFonts w:ascii="Times New Roman" w:eastAsia="Calibri" w:hAnsi="Times New Roman"/>
          <w:b w:val="0"/>
          <w:sz w:val="28"/>
          <w:szCs w:val="28"/>
        </w:rPr>
        <w:t>распоряжениям</w:t>
      </w:r>
      <w:r>
        <w:rPr>
          <w:rStyle w:val="a4"/>
          <w:rFonts w:ascii="Times New Roman" w:eastAsia="Calibri" w:hAnsi="Times New Roman"/>
          <w:b w:val="0"/>
          <w:color w:val="000000"/>
          <w:sz w:val="28"/>
          <w:szCs w:val="28"/>
          <w:u w:val="none"/>
        </w:rPr>
        <w:t>и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Администрации города                     от 30.12.2005 № 3686 «Об утверждении Регламента Администрации города», 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br/>
        <w:t xml:space="preserve">от 01.03.2006 № 490 «Об утверждении требований к оформлению положений 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br/>
        <w:t>о структурных подразделениях Администрации города»</w:t>
      </w:r>
      <w:r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593C97" w:rsidRDefault="00F40A17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07.10.2013 № 3476 </w:t>
      </w:r>
      <w:r>
        <w:rPr>
          <w:spacing w:val="-4"/>
          <w:szCs w:val="28"/>
        </w:rPr>
        <w:t>«Об утверждении положения об управлении по природопользованию и экологии»</w:t>
      </w:r>
      <w:r>
        <w:rPr>
          <w:szCs w:val="28"/>
        </w:rPr>
        <w:t xml:space="preserve"> (с изменениями от 14.02.2014 № 309, 19.06.2015 № 1586, 19.08.2015 № 2062, </w:t>
      </w:r>
      <w:r>
        <w:rPr>
          <w:spacing w:val="-4"/>
          <w:szCs w:val="28"/>
        </w:rPr>
        <w:t>18.09.2015 № 2253, 16.10.2015 № 2503, 26.07.2016 № 1379) изменение, дополнив</w:t>
      </w:r>
      <w:r>
        <w:rPr>
          <w:szCs w:val="28"/>
        </w:rPr>
        <w:t xml:space="preserve"> </w:t>
      </w:r>
      <w:r>
        <w:rPr>
          <w:spacing w:val="-4"/>
          <w:szCs w:val="28"/>
        </w:rPr>
        <w:t>пункт 3.2 раздела 3 приложения к распоряжению подпунктом 3.2.19 следующего</w:t>
      </w:r>
      <w:r>
        <w:rPr>
          <w:szCs w:val="28"/>
        </w:rPr>
        <w:t xml:space="preserve"> содержания:</w:t>
      </w:r>
    </w:p>
    <w:p w:rsidR="00593C97" w:rsidRDefault="00F40A17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«3.2.19. Осуществляет переданные отдельные государственные полномочия</w:t>
      </w:r>
      <w:r>
        <w:rPr>
          <w:szCs w:val="28"/>
        </w:rPr>
        <w:t xml:space="preserve"> по организации осуществления мероприятий по проведению дезинсекции                 и дератизации на территории городского округа».</w:t>
      </w:r>
    </w:p>
    <w:p w:rsidR="00593C97" w:rsidRDefault="00F40A17">
      <w:pPr>
        <w:shd w:val="clear" w:color="auto" w:fill="FFFFFF"/>
        <w:spacing w:line="322" w:lineRule="exact"/>
        <w:ind w:right="45" w:firstLine="567"/>
        <w:jc w:val="both"/>
        <w:rPr>
          <w:szCs w:val="28"/>
        </w:rPr>
      </w:pPr>
      <w:bookmarkStart w:id="0" w:name="sub_2"/>
      <w:r>
        <w:rPr>
          <w:szCs w:val="28"/>
        </w:rPr>
        <w:t xml:space="preserve">2. </w:t>
      </w:r>
      <w:r>
        <w:rPr>
          <w:rStyle w:val="apple-converted-space"/>
          <w:szCs w:val="28"/>
          <w:shd w:val="clear" w:color="auto" w:fill="FEFEFE"/>
        </w:rPr>
        <w:t>У</w:t>
      </w:r>
      <w:r>
        <w:rPr>
          <w:szCs w:val="28"/>
          <w:shd w:val="clear" w:color="auto" w:fill="FEFEFE"/>
        </w:rPr>
        <w:t xml:space="preserve">правлению информационной политики разместить </w:t>
      </w:r>
      <w:r>
        <w:rPr>
          <w:szCs w:val="28"/>
        </w:rPr>
        <w:t>настоящее          распоряжение на официальном портале Администрации города.</w:t>
      </w:r>
    </w:p>
    <w:bookmarkEnd w:id="0"/>
    <w:p w:rsidR="00593C97" w:rsidRDefault="00F40A17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      главы Администрации города Усова А.В.</w:t>
      </w:r>
    </w:p>
    <w:p w:rsidR="00593C97" w:rsidRDefault="00593C97">
      <w:pPr>
        <w:ind w:firstLine="720"/>
        <w:jc w:val="both"/>
        <w:rPr>
          <w:szCs w:val="28"/>
        </w:rPr>
      </w:pPr>
    </w:p>
    <w:p w:rsidR="00593C97" w:rsidRDefault="00593C97">
      <w:pPr>
        <w:ind w:firstLine="720"/>
        <w:jc w:val="both"/>
        <w:rPr>
          <w:szCs w:val="28"/>
        </w:rPr>
      </w:pPr>
    </w:p>
    <w:p w:rsidR="00593C97" w:rsidRDefault="00F40A17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593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93C97"/>
    <w:rsid w:val="00593C97"/>
    <w:rsid w:val="008C4A7A"/>
    <w:rsid w:val="00A61AD9"/>
    <w:rsid w:val="00D47E47"/>
    <w:rsid w:val="00F4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F54BB6B"/>
  <w15:docId w15:val="{FB74682D-8108-4A70-A4AD-1F5F4886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2017-04-14T09:42:00Z</cp:lastPrinted>
  <dcterms:created xsi:type="dcterms:W3CDTF">2017-04-20T06:38:00Z</dcterms:created>
  <dcterms:modified xsi:type="dcterms:W3CDTF">2017-04-20T06:38:00Z</dcterms:modified>
</cp:coreProperties>
</file>