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0E76">
        <w:trPr>
          <w:jc w:val="center"/>
        </w:trPr>
        <w:tc>
          <w:tcPr>
            <w:tcW w:w="142" w:type="dxa"/>
            <w:noWrap/>
          </w:tcPr>
          <w:p w:rsidR="008F0E76" w:rsidRDefault="00AC4B3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F0E76" w:rsidRDefault="00011E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8F0E76" w:rsidRDefault="00AC4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0E76" w:rsidRPr="00011E1A" w:rsidRDefault="00011E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F0E76" w:rsidRDefault="00AC4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0E76" w:rsidRDefault="00011E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F0E76" w:rsidRDefault="00AC4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0E76" w:rsidRDefault="008F0E7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0E76" w:rsidRDefault="00AC4B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0E76" w:rsidRPr="00011E1A" w:rsidRDefault="00011E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</w:t>
            </w:r>
          </w:p>
        </w:tc>
      </w:tr>
    </w:tbl>
    <w:p w:rsidR="008F0E76" w:rsidRDefault="0015733D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F0E76" w:rsidRDefault="00AC4B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4193260" r:id="rId5"/>
                    </w:object>
                  </w:r>
                </w:p>
                <w:p w:rsidR="008F0E76" w:rsidRDefault="008F0E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F0E76" w:rsidRDefault="00AC4B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F0E76" w:rsidRDefault="00AC4B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F0E76" w:rsidRDefault="008F0E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F0E76" w:rsidRDefault="00AC4B3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F0E76" w:rsidRDefault="008F0E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F0E76" w:rsidRDefault="008F0E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F0E76" w:rsidRDefault="00AC4B3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F0E76" w:rsidRDefault="008F0E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F0E76" w:rsidRDefault="008F0E7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F0E76" w:rsidRDefault="00AC4B3F">
      <w:pPr>
        <w:jc w:val="both"/>
      </w:pPr>
      <w:r>
        <w:t>О признании утратившими силу</w:t>
      </w:r>
    </w:p>
    <w:p w:rsidR="008F0E76" w:rsidRDefault="00AC4B3F">
      <w:pPr>
        <w:ind w:right="-284"/>
        <w:jc w:val="both"/>
      </w:pPr>
      <w:r>
        <w:t>муниципальных правовых актов</w:t>
      </w:r>
    </w:p>
    <w:p w:rsidR="008F0E76" w:rsidRDefault="008F0E76">
      <w:pPr>
        <w:ind w:right="-284"/>
        <w:jc w:val="both"/>
      </w:pPr>
    </w:p>
    <w:p w:rsidR="008F0E76" w:rsidRDefault="008F0E76">
      <w:pPr>
        <w:ind w:right="-284"/>
        <w:jc w:val="both"/>
        <w:rPr>
          <w:sz w:val="26"/>
        </w:rPr>
      </w:pPr>
    </w:p>
    <w:p w:rsidR="008F0E76" w:rsidRDefault="00AC4B3F">
      <w:pPr>
        <w:pStyle w:val="1"/>
        <w:ind w:right="-1" w:firstLine="567"/>
        <w:contextualSpacing/>
        <w:jc w:val="both"/>
      </w:pPr>
      <w:r>
        <w:rPr>
          <w:spacing w:val="-4"/>
        </w:rPr>
        <w:t>В соответствии с п.2 ст.48 Закона Ханты-Мансийского автономного округа –</w:t>
      </w:r>
      <w:r>
        <w:t xml:space="preserve"> Югры от 11.06.2010 102-оз «Об административных правонарушениях»,                  Уставом муниципального образования городской округ город Сургут, постановлением Администрации города от 30.01.2014 № 628 «Об утверждении          перечня должностных лиц Администрации города, уполномоченных составлять протоколы об административных правонарушениях», распоряжением Администрации города от 30.12.2005 № 3686 «Об утверждении Регламента Администрации города»:</w:t>
      </w:r>
    </w:p>
    <w:p w:rsidR="008F0E76" w:rsidRDefault="00AC4B3F">
      <w:pPr>
        <w:pStyle w:val="1"/>
        <w:ind w:right="-1" w:firstLine="567"/>
        <w:contextualSpacing/>
        <w:jc w:val="both"/>
      </w:pPr>
      <w:r>
        <w:t xml:space="preserve">1. </w:t>
      </w:r>
      <w:r>
        <w:rPr>
          <w:szCs w:val="28"/>
        </w:rPr>
        <w:t xml:space="preserve">Признать утратившими силу </w:t>
      </w:r>
      <w:r>
        <w:t>распоряжения Администрации города:</w:t>
      </w:r>
    </w:p>
    <w:p w:rsidR="008F0E76" w:rsidRDefault="00AC4B3F">
      <w:pPr>
        <w:pStyle w:val="1"/>
        <w:ind w:right="-1" w:firstLine="567"/>
        <w:contextualSpacing/>
        <w:jc w:val="both"/>
      </w:pPr>
      <w:r>
        <w:t>- от 12.03.2014 № 606 «Об организации деятельности должностных лиц Администрации города, уполномоченных составлять протоколы об административных правонарушениях»;</w:t>
      </w:r>
    </w:p>
    <w:p w:rsidR="008F0E76" w:rsidRDefault="00AC4B3F">
      <w:pPr>
        <w:pStyle w:val="1"/>
        <w:ind w:right="-1" w:firstLine="567"/>
        <w:contextualSpacing/>
        <w:jc w:val="both"/>
        <w:rPr>
          <w:szCs w:val="28"/>
        </w:rPr>
      </w:pPr>
      <w:r>
        <w:t>- от 27.03.2015 № 1058 «О внесении изменений в распоряжение Администрации города от 12.03.2014 № 606 «Об организации деятельности должностных лиц Администрации города, уполномоченных составлять протоколы об административных правонарушениях».</w:t>
      </w:r>
    </w:p>
    <w:p w:rsidR="008F0E76" w:rsidRDefault="00AC4B3F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8F0E76" w:rsidRDefault="00AC4B3F">
      <w:pPr>
        <w:ind w:right="-1" w:firstLine="567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Контроль за выполнением распоряжения возложить на заместителя         главы Администрации города </w:t>
      </w:r>
      <w:proofErr w:type="spellStart"/>
      <w:r>
        <w:rPr>
          <w:color w:val="000000"/>
          <w:szCs w:val="28"/>
        </w:rPr>
        <w:t>Жердева</w:t>
      </w:r>
      <w:proofErr w:type="spellEnd"/>
      <w:r>
        <w:rPr>
          <w:color w:val="000000"/>
          <w:szCs w:val="28"/>
        </w:rPr>
        <w:t xml:space="preserve"> А.А.</w:t>
      </w:r>
    </w:p>
    <w:p w:rsidR="008F0E76" w:rsidRDefault="008F0E76">
      <w:pPr>
        <w:pStyle w:val="a4"/>
        <w:ind w:right="-284"/>
        <w:rPr>
          <w:szCs w:val="28"/>
        </w:rPr>
      </w:pPr>
    </w:p>
    <w:p w:rsidR="008F0E76" w:rsidRDefault="008F0E76">
      <w:pPr>
        <w:pStyle w:val="a4"/>
        <w:ind w:right="-284"/>
        <w:rPr>
          <w:szCs w:val="20"/>
        </w:rPr>
      </w:pPr>
    </w:p>
    <w:p w:rsidR="008F0E76" w:rsidRDefault="008F0E76">
      <w:pPr>
        <w:pStyle w:val="a4"/>
        <w:ind w:right="-284"/>
        <w:rPr>
          <w:szCs w:val="20"/>
        </w:rPr>
      </w:pPr>
    </w:p>
    <w:p w:rsidR="008F0E76" w:rsidRDefault="00AC4B3F">
      <w:pPr>
        <w:pStyle w:val="a4"/>
        <w:ind w:right="-284"/>
        <w:rPr>
          <w:szCs w:val="28"/>
        </w:rPr>
      </w:pPr>
      <w:r>
        <w:rPr>
          <w:szCs w:val="20"/>
        </w:rPr>
        <w:t xml:space="preserve">Глава города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В.Н. Шувалов</w:t>
      </w:r>
    </w:p>
    <w:p w:rsidR="008F0E76" w:rsidRDefault="008F0E76">
      <w:pPr>
        <w:rPr>
          <w:szCs w:val="28"/>
        </w:rPr>
      </w:pPr>
    </w:p>
    <w:sectPr w:rsidR="008F0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0E76"/>
    <w:rsid w:val="00011E1A"/>
    <w:rsid w:val="000169A4"/>
    <w:rsid w:val="0015733D"/>
    <w:rsid w:val="008F0E76"/>
    <w:rsid w:val="00A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B515E5"/>
  <w15:docId w15:val="{A24D4812-071A-4E72-9956-1BBEA617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dcterms:created xsi:type="dcterms:W3CDTF">2017-04-20T06:34:00Z</dcterms:created>
  <dcterms:modified xsi:type="dcterms:W3CDTF">2017-04-20T06:34:00Z</dcterms:modified>
</cp:coreProperties>
</file>