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92EF6">
        <w:trPr>
          <w:jc w:val="center"/>
        </w:trPr>
        <w:tc>
          <w:tcPr>
            <w:tcW w:w="142" w:type="dxa"/>
            <w:noWrap/>
          </w:tcPr>
          <w:p w:rsidR="00392EF6" w:rsidRDefault="008C2FE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92EF6" w:rsidRPr="00796ABD" w:rsidRDefault="00796A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392EF6" w:rsidRDefault="008C2FE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92EF6" w:rsidRDefault="00796A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392EF6" w:rsidRDefault="008C2FE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92EF6" w:rsidRPr="00796ABD" w:rsidRDefault="00796A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92EF6" w:rsidRDefault="008C2FE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92EF6" w:rsidRDefault="00392EF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92EF6" w:rsidRDefault="008C2FE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92EF6" w:rsidRDefault="00796ABD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</w:p>
        </w:tc>
      </w:tr>
    </w:tbl>
    <w:p w:rsidR="00392EF6" w:rsidRDefault="00F90DA1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92EF6" w:rsidRDefault="008C2FE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2716428" r:id="rId5"/>
                    </w:object>
                  </w:r>
                </w:p>
                <w:p w:rsidR="00392EF6" w:rsidRDefault="00392E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92EF6" w:rsidRDefault="008C2FE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92EF6" w:rsidRDefault="008C2FE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92EF6" w:rsidRDefault="00392E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92EF6" w:rsidRDefault="008C2FE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92EF6" w:rsidRDefault="00392E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92EF6" w:rsidRDefault="00392E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92EF6" w:rsidRDefault="008C2FE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92EF6" w:rsidRDefault="00392E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92EF6" w:rsidRDefault="00392E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города от 24.05.2012 № 1379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«Об утверждении положения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и состава рабочей группы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по формированию адресного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перечня дворовых территорий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многоквартирных домов </w:t>
      </w:r>
    </w:p>
    <w:p w:rsidR="00392EF6" w:rsidRDefault="008C2FE9">
      <w:pPr>
        <w:rPr>
          <w:szCs w:val="28"/>
        </w:rPr>
      </w:pPr>
      <w:r>
        <w:rPr>
          <w:szCs w:val="28"/>
        </w:rPr>
        <w:t xml:space="preserve">для проведения работ </w:t>
      </w:r>
    </w:p>
    <w:p w:rsidR="00392EF6" w:rsidRDefault="008C2FE9">
      <w:pPr>
        <w:rPr>
          <w:szCs w:val="28"/>
        </w:rPr>
      </w:pPr>
      <w:r>
        <w:rPr>
          <w:szCs w:val="28"/>
        </w:rPr>
        <w:t>по благоустройству»</w:t>
      </w:r>
    </w:p>
    <w:p w:rsidR="00392EF6" w:rsidRDefault="00392EF6">
      <w:pPr>
        <w:ind w:right="-1" w:firstLine="425"/>
        <w:rPr>
          <w:szCs w:val="28"/>
        </w:rPr>
      </w:pPr>
    </w:p>
    <w:p w:rsidR="00392EF6" w:rsidRDefault="00392EF6">
      <w:pPr>
        <w:ind w:right="-1" w:firstLine="425"/>
        <w:rPr>
          <w:szCs w:val="28"/>
        </w:rPr>
      </w:pPr>
    </w:p>
    <w:p w:rsidR="00392EF6" w:rsidRDefault="008C2FE9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         № 3686 «Об утверждении Регламента Администрации города»:</w:t>
      </w:r>
    </w:p>
    <w:p w:rsidR="00392EF6" w:rsidRDefault="008C2FE9">
      <w:pPr>
        <w:pStyle w:val="a4"/>
        <w:ind w:firstLine="567"/>
        <w:rPr>
          <w:spacing w:val="-4"/>
          <w:szCs w:val="28"/>
        </w:rPr>
      </w:pPr>
      <w:r>
        <w:rPr>
          <w:szCs w:val="28"/>
        </w:rPr>
        <w:t xml:space="preserve">1. Внести в распоряжение Администрации города от 24.05.2012 № 1379 «Об утверждении положения и состава рабочей группы по формированию           адресного перечня дворовых территорий многоквартирных домов для </w:t>
      </w:r>
      <w:proofErr w:type="spellStart"/>
      <w:proofErr w:type="gramStart"/>
      <w:r>
        <w:rPr>
          <w:szCs w:val="28"/>
        </w:rPr>
        <w:t>прове-дения</w:t>
      </w:r>
      <w:proofErr w:type="spellEnd"/>
      <w:proofErr w:type="gramEnd"/>
      <w:r>
        <w:rPr>
          <w:szCs w:val="28"/>
        </w:rPr>
        <w:t xml:space="preserve"> работ по благоустройству» изменение, изложив приложение 1 к </w:t>
      </w:r>
      <w:r>
        <w:rPr>
          <w:spacing w:val="-4"/>
          <w:szCs w:val="28"/>
        </w:rPr>
        <w:t>распоряжению в новой редакции согласно приложению к настоящему распоряжению.</w:t>
      </w:r>
    </w:p>
    <w:p w:rsidR="00392EF6" w:rsidRDefault="008C2FE9">
      <w:pPr>
        <w:pStyle w:val="a4"/>
        <w:ind w:firstLine="567"/>
      </w:pPr>
      <w: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392EF6" w:rsidRDefault="008C2FE9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        главы Администрации города Кривцова Н.Н.</w:t>
      </w:r>
    </w:p>
    <w:p w:rsidR="00392EF6" w:rsidRDefault="00392EF6">
      <w:pPr>
        <w:ind w:firstLine="567"/>
        <w:jc w:val="both"/>
        <w:rPr>
          <w:szCs w:val="28"/>
        </w:rPr>
      </w:pPr>
    </w:p>
    <w:p w:rsidR="00392EF6" w:rsidRDefault="00392EF6">
      <w:pPr>
        <w:ind w:firstLine="567"/>
        <w:jc w:val="both"/>
        <w:rPr>
          <w:szCs w:val="28"/>
        </w:rPr>
      </w:pPr>
    </w:p>
    <w:p w:rsidR="00392EF6" w:rsidRDefault="00392EF6">
      <w:pPr>
        <w:ind w:right="-1" w:firstLine="567"/>
        <w:jc w:val="both"/>
        <w:rPr>
          <w:szCs w:val="28"/>
        </w:rPr>
      </w:pPr>
    </w:p>
    <w:p w:rsidR="00392EF6" w:rsidRDefault="008C2FE9">
      <w:pPr>
        <w:ind w:right="-1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                  В.Н. Шувалов</w:t>
      </w:r>
    </w:p>
    <w:p w:rsidR="00392EF6" w:rsidRDefault="008C2FE9">
      <w:pPr>
        <w:ind w:left="709" w:right="-1" w:firstLine="720"/>
        <w:rPr>
          <w:bCs/>
          <w:szCs w:val="28"/>
        </w:rPr>
      </w:pPr>
      <w:r>
        <w:rPr>
          <w:bCs/>
          <w:szCs w:val="28"/>
        </w:rPr>
        <w:t xml:space="preserve">                          </w:t>
      </w:r>
    </w:p>
    <w:p w:rsidR="00392EF6" w:rsidRDefault="00392EF6">
      <w:pPr>
        <w:rPr>
          <w:szCs w:val="28"/>
        </w:rPr>
      </w:pPr>
    </w:p>
    <w:p w:rsidR="00392EF6" w:rsidRDefault="00392EF6">
      <w:pPr>
        <w:rPr>
          <w:szCs w:val="28"/>
        </w:rPr>
      </w:pPr>
    </w:p>
    <w:p w:rsidR="00392EF6" w:rsidRDefault="00392EF6">
      <w:pPr>
        <w:rPr>
          <w:szCs w:val="28"/>
        </w:rPr>
      </w:pPr>
    </w:p>
    <w:p w:rsidR="00392EF6" w:rsidRDefault="00392EF6">
      <w:pPr>
        <w:rPr>
          <w:szCs w:val="28"/>
        </w:rPr>
      </w:pPr>
    </w:p>
    <w:p w:rsidR="00392EF6" w:rsidRDefault="00392EF6">
      <w:pPr>
        <w:ind w:firstLine="5940"/>
        <w:rPr>
          <w:bCs/>
          <w:szCs w:val="28"/>
        </w:rPr>
      </w:pPr>
    </w:p>
    <w:p w:rsidR="00392EF6" w:rsidRDefault="008C2FE9">
      <w:pPr>
        <w:ind w:firstLine="5940"/>
        <w:rPr>
          <w:bCs/>
          <w:szCs w:val="28"/>
        </w:rPr>
      </w:pPr>
      <w:r>
        <w:rPr>
          <w:bCs/>
          <w:szCs w:val="28"/>
        </w:rPr>
        <w:t xml:space="preserve">Приложение </w:t>
      </w:r>
    </w:p>
    <w:p w:rsidR="00392EF6" w:rsidRDefault="008C2FE9">
      <w:pPr>
        <w:pStyle w:val="a4"/>
        <w:ind w:firstLine="5940"/>
        <w:jc w:val="left"/>
        <w:rPr>
          <w:szCs w:val="28"/>
        </w:rPr>
      </w:pPr>
      <w:r>
        <w:rPr>
          <w:szCs w:val="28"/>
        </w:rPr>
        <w:t xml:space="preserve">к распоряжению  </w:t>
      </w:r>
    </w:p>
    <w:p w:rsidR="00392EF6" w:rsidRDefault="008C2FE9">
      <w:pPr>
        <w:pStyle w:val="a4"/>
        <w:ind w:firstLine="5940"/>
        <w:jc w:val="left"/>
        <w:rPr>
          <w:szCs w:val="28"/>
        </w:rPr>
      </w:pPr>
      <w:r>
        <w:rPr>
          <w:szCs w:val="28"/>
        </w:rPr>
        <w:t>Администрации города</w:t>
      </w:r>
    </w:p>
    <w:p w:rsidR="00392EF6" w:rsidRDefault="008C2FE9">
      <w:pPr>
        <w:ind w:firstLine="5940"/>
        <w:rPr>
          <w:szCs w:val="28"/>
        </w:rPr>
      </w:pPr>
      <w:r>
        <w:rPr>
          <w:szCs w:val="28"/>
        </w:rPr>
        <w:t xml:space="preserve">от ____________ № _________ </w:t>
      </w:r>
    </w:p>
    <w:p w:rsidR="00392EF6" w:rsidRDefault="00392EF6">
      <w:pPr>
        <w:jc w:val="center"/>
        <w:rPr>
          <w:szCs w:val="28"/>
        </w:rPr>
      </w:pPr>
    </w:p>
    <w:p w:rsidR="00392EF6" w:rsidRDefault="00392EF6">
      <w:pPr>
        <w:jc w:val="center"/>
        <w:rPr>
          <w:szCs w:val="28"/>
        </w:rPr>
      </w:pPr>
    </w:p>
    <w:p w:rsidR="00392EF6" w:rsidRDefault="008C2FE9">
      <w:pPr>
        <w:jc w:val="center"/>
        <w:rPr>
          <w:szCs w:val="28"/>
        </w:rPr>
      </w:pPr>
      <w:r>
        <w:rPr>
          <w:szCs w:val="28"/>
        </w:rPr>
        <w:t xml:space="preserve">Состав </w:t>
      </w:r>
    </w:p>
    <w:p w:rsidR="00392EF6" w:rsidRDefault="008C2FE9">
      <w:pPr>
        <w:jc w:val="center"/>
        <w:rPr>
          <w:szCs w:val="28"/>
        </w:rPr>
      </w:pPr>
      <w:r>
        <w:rPr>
          <w:szCs w:val="28"/>
        </w:rPr>
        <w:t>рабочей группы по формированию адресного перечня дворовых территорий многоквартирных домов для проведения работ по благоустройству</w:t>
      </w:r>
    </w:p>
    <w:p w:rsidR="00392EF6" w:rsidRDefault="00392EF6">
      <w:pPr>
        <w:jc w:val="center"/>
        <w:rPr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26"/>
        <w:gridCol w:w="310"/>
        <w:gridCol w:w="5310"/>
      </w:tblGrid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города, руководитель рабочей группы </w:t>
            </w:r>
          </w:p>
          <w:p w:rsidR="00392EF6" w:rsidRDefault="00392EF6">
            <w:pPr>
              <w:suppressAutoHyphens/>
              <w:rPr>
                <w:sz w:val="10"/>
                <w:szCs w:val="10"/>
              </w:rPr>
            </w:pP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Карпеткин  </w:t>
            </w:r>
          </w:p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Константин Юрьевич</w:t>
            </w: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департамента городского хозяйства, заместитель руководителя рабочей группы</w:t>
            </w:r>
          </w:p>
          <w:p w:rsidR="00392EF6" w:rsidRDefault="00392EF6">
            <w:pPr>
              <w:suppressAutoHyphens/>
              <w:rPr>
                <w:sz w:val="10"/>
                <w:szCs w:val="10"/>
              </w:rPr>
            </w:pP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suppressAutoHyphens/>
              <w:jc w:val="both"/>
              <w:rPr>
                <w:color w:val="FFFFFF"/>
                <w:szCs w:val="28"/>
              </w:rPr>
            </w:pPr>
            <w:r>
              <w:rPr>
                <w:szCs w:val="28"/>
              </w:rPr>
              <w:t>Тришина</w:t>
            </w:r>
          </w:p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Валентина Васильевна                                         </w:t>
            </w: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по </w:t>
            </w:r>
            <w:proofErr w:type="spellStart"/>
            <w:proofErr w:type="gramStart"/>
            <w:r>
              <w:rPr>
                <w:szCs w:val="28"/>
              </w:rPr>
              <w:t>органи-зации</w:t>
            </w:r>
            <w:proofErr w:type="spellEnd"/>
            <w:proofErr w:type="gramEnd"/>
            <w:r>
              <w:rPr>
                <w:szCs w:val="28"/>
              </w:rPr>
              <w:t xml:space="preserve"> ремонта и благоустройства </w:t>
            </w:r>
          </w:p>
          <w:p w:rsidR="00392EF6" w:rsidRDefault="008C2FE9">
            <w:pPr>
              <w:tabs>
                <w:tab w:val="left" w:pos="68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жилищного фонда и объектов городского</w:t>
            </w:r>
          </w:p>
          <w:p w:rsidR="00392EF6" w:rsidRDefault="008C2FE9">
            <w:pPr>
              <w:tabs>
                <w:tab w:val="left" w:pos="68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хозяйства департамента городского хозяйства, секретарь рабочей группы</w:t>
            </w:r>
          </w:p>
          <w:p w:rsidR="00392EF6" w:rsidRDefault="00392EF6">
            <w:pPr>
              <w:tabs>
                <w:tab w:val="left" w:pos="6840"/>
              </w:tabs>
              <w:suppressAutoHyphens/>
              <w:rPr>
                <w:sz w:val="10"/>
                <w:szCs w:val="10"/>
              </w:rPr>
            </w:pPr>
          </w:p>
        </w:tc>
      </w:tr>
      <w:tr w:rsidR="00392EF6">
        <w:tc>
          <w:tcPr>
            <w:tcW w:w="9746" w:type="dxa"/>
            <w:gridSpan w:val="3"/>
            <w:shd w:val="clear" w:color="auto" w:fill="auto"/>
          </w:tcPr>
          <w:p w:rsidR="00392EF6" w:rsidRDefault="00392EF6">
            <w:pPr>
              <w:suppressAutoHyphens/>
              <w:jc w:val="both"/>
              <w:rPr>
                <w:sz w:val="10"/>
                <w:szCs w:val="10"/>
              </w:rPr>
            </w:pPr>
          </w:p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состав рабочей группы:</w:t>
            </w:r>
          </w:p>
          <w:p w:rsidR="00392EF6" w:rsidRDefault="00392EF6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департамента городского хозяйства    </w:t>
            </w:r>
          </w:p>
          <w:p w:rsidR="00392EF6" w:rsidRDefault="00392EF6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Парфёнова</w:t>
            </w:r>
          </w:p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Анна Евгеньевна                                            </w:t>
            </w: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tabs>
                <w:tab w:val="left" w:pos="68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</w:t>
            </w:r>
          </w:p>
          <w:p w:rsidR="00392EF6" w:rsidRDefault="008C2FE9">
            <w:pPr>
              <w:tabs>
                <w:tab w:val="left" w:pos="68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ремонта и благоустройства </w:t>
            </w:r>
          </w:p>
          <w:p w:rsidR="00392EF6" w:rsidRDefault="008C2FE9">
            <w:pPr>
              <w:tabs>
                <w:tab w:val="left" w:pos="68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жилищного фонда и объектов</w:t>
            </w:r>
          </w:p>
          <w:p w:rsidR="00392EF6" w:rsidRDefault="008C2FE9">
            <w:pPr>
              <w:tabs>
                <w:tab w:val="left" w:pos="6840"/>
              </w:tabs>
              <w:suppressAutoHyphens/>
              <w:rPr>
                <w:szCs w:val="28"/>
              </w:rPr>
            </w:pPr>
            <w:r>
              <w:rPr>
                <w:szCs w:val="28"/>
              </w:rPr>
              <w:t>городского хозяйства департамента городского хозяйства</w:t>
            </w:r>
          </w:p>
          <w:p w:rsidR="00392EF6" w:rsidRDefault="00392EF6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proofErr w:type="spellStart"/>
            <w:r>
              <w:rPr>
                <w:szCs w:val="28"/>
              </w:rPr>
              <w:t>Вырвикишко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Владимир Яковлевич</w:t>
            </w:r>
          </w:p>
          <w:p w:rsidR="00392EF6" w:rsidRDefault="00392EF6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</w:t>
            </w:r>
          </w:p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казенного учреждения «Дирекция дорожно-транспортного</w:t>
            </w:r>
          </w:p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жилищно-коммунального </w:t>
            </w:r>
          </w:p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комплекса»</w:t>
            </w:r>
          </w:p>
          <w:p w:rsidR="00392EF6" w:rsidRDefault="00392EF6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Акимова </w:t>
            </w:r>
          </w:p>
          <w:p w:rsidR="00392EF6" w:rsidRDefault="008C2FE9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Мария Николаевна</w:t>
            </w: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директор муниципального </w:t>
            </w:r>
          </w:p>
          <w:p w:rsidR="00392EF6" w:rsidRDefault="008C2FE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казенного учреждения «Наш город»</w:t>
            </w:r>
          </w:p>
          <w:p w:rsidR="00392EF6" w:rsidRDefault="00392EF6">
            <w:pPr>
              <w:suppressAutoHyphens/>
              <w:jc w:val="both"/>
              <w:rPr>
                <w:sz w:val="10"/>
                <w:szCs w:val="10"/>
              </w:rPr>
            </w:pP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Пономарев </w:t>
            </w:r>
          </w:p>
          <w:p w:rsidR="00392EF6" w:rsidRDefault="008C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Виктор Сергеевич </w:t>
            </w:r>
          </w:p>
          <w:p w:rsidR="00392EF6" w:rsidRDefault="00392EF6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392EF6" w:rsidRDefault="00392EF6">
            <w:pPr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депутат Думы города (по согласованию)</w:t>
            </w:r>
          </w:p>
        </w:tc>
      </w:tr>
      <w:tr w:rsidR="00392EF6">
        <w:tc>
          <w:tcPr>
            <w:tcW w:w="4126" w:type="dxa"/>
            <w:shd w:val="clear" w:color="auto" w:fill="auto"/>
          </w:tcPr>
          <w:p w:rsidR="00392EF6" w:rsidRDefault="008C2FE9">
            <w:pPr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Пахотин</w:t>
            </w:r>
            <w:proofErr w:type="spellEnd"/>
          </w:p>
          <w:p w:rsidR="00392EF6" w:rsidRDefault="008C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Дмитрий Сергеевич</w:t>
            </w:r>
          </w:p>
          <w:p w:rsidR="00392EF6" w:rsidRDefault="00392EF6">
            <w:pPr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10" w:type="dxa"/>
            <w:shd w:val="clear" w:color="auto" w:fill="auto"/>
          </w:tcPr>
          <w:p w:rsidR="00392EF6" w:rsidRDefault="008C2FE9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-</w:t>
            </w:r>
          </w:p>
          <w:p w:rsidR="00392EF6" w:rsidRDefault="00392EF6">
            <w:pPr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5310" w:type="dxa"/>
            <w:shd w:val="clear" w:color="auto" w:fill="auto"/>
          </w:tcPr>
          <w:p w:rsidR="00392EF6" w:rsidRDefault="008C2FE9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депутат Думы города (по согласованию)</w:t>
            </w:r>
          </w:p>
        </w:tc>
      </w:tr>
    </w:tbl>
    <w:p w:rsidR="00392EF6" w:rsidRDefault="00392EF6">
      <w:pPr>
        <w:rPr>
          <w:sz w:val="2"/>
          <w:szCs w:val="2"/>
        </w:rPr>
      </w:pPr>
    </w:p>
    <w:p w:rsidR="00392EF6" w:rsidRDefault="00392EF6">
      <w:pPr>
        <w:rPr>
          <w:szCs w:val="28"/>
        </w:rPr>
      </w:pPr>
    </w:p>
    <w:sectPr w:rsidR="00392E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92EF6"/>
    <w:rsid w:val="00392EF6"/>
    <w:rsid w:val="00796ABD"/>
    <w:rsid w:val="0084189F"/>
    <w:rsid w:val="008C2FE9"/>
    <w:rsid w:val="00F9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D90181D"/>
  <w15:docId w15:val="{66A55605-6762-48EA-BF83-B548428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autoSpaceDE w:val="0"/>
      <w:autoSpaceDN w:val="0"/>
      <w:adjustRightInd w:val="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2017-03-28T07:48:00Z</cp:lastPrinted>
  <dcterms:created xsi:type="dcterms:W3CDTF">2017-04-03T04:21:00Z</dcterms:created>
  <dcterms:modified xsi:type="dcterms:W3CDTF">2017-04-03T04:21:00Z</dcterms:modified>
</cp:coreProperties>
</file>