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57EC9">
        <w:trPr>
          <w:jc w:val="center"/>
        </w:trPr>
        <w:tc>
          <w:tcPr>
            <w:tcW w:w="142" w:type="dxa"/>
            <w:noWrap/>
          </w:tcPr>
          <w:p w:rsidR="00957EC9" w:rsidRDefault="00E85FD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57EC9" w:rsidRDefault="008D2A7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957EC9" w:rsidRDefault="00E85FD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57EC9" w:rsidRPr="008D2A7E" w:rsidRDefault="008D2A7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957EC9" w:rsidRDefault="00E85FD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57EC9" w:rsidRDefault="008D2A7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57EC9" w:rsidRDefault="00E85FD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57EC9" w:rsidRDefault="00957EC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57EC9" w:rsidRDefault="00E85FD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57EC9" w:rsidRPr="008D2A7E" w:rsidRDefault="008D2A7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390</w:t>
            </w:r>
          </w:p>
        </w:tc>
      </w:tr>
    </w:tbl>
    <w:p w:rsidR="00957EC9" w:rsidRDefault="00665BAD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59.3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957EC9" w:rsidRDefault="00E85FD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1617989" r:id="rId6"/>
                    </w:object>
                  </w:r>
                </w:p>
                <w:p w:rsidR="00957EC9" w:rsidRDefault="00957EC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957EC9" w:rsidRDefault="00E85FD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957EC9" w:rsidRDefault="00E85FD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957EC9" w:rsidRDefault="00957EC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957EC9" w:rsidRDefault="00E85FDD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957EC9" w:rsidRDefault="00957EC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957EC9" w:rsidRDefault="00957EC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957EC9" w:rsidRDefault="00E85FDD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957EC9" w:rsidRDefault="00957EC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957EC9" w:rsidRDefault="00957EC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957EC9" w:rsidRDefault="00E85FDD">
      <w:pPr>
        <w:ind w:right="98"/>
        <w:jc w:val="both"/>
        <w:rPr>
          <w:szCs w:val="28"/>
        </w:rPr>
      </w:pPr>
      <w:r>
        <w:rPr>
          <w:szCs w:val="28"/>
        </w:rPr>
        <w:t xml:space="preserve">О внесении изменения в устав </w:t>
      </w:r>
    </w:p>
    <w:p w:rsidR="00957EC9" w:rsidRDefault="00E85FDD">
      <w:pPr>
        <w:ind w:right="98"/>
        <w:jc w:val="both"/>
        <w:rPr>
          <w:szCs w:val="28"/>
        </w:rPr>
      </w:pPr>
      <w:r>
        <w:rPr>
          <w:szCs w:val="28"/>
        </w:rPr>
        <w:t xml:space="preserve">муниципального бюджетного </w:t>
      </w:r>
    </w:p>
    <w:p w:rsidR="00957EC9" w:rsidRDefault="00E85FDD">
      <w:pPr>
        <w:ind w:right="98"/>
        <w:jc w:val="both"/>
        <w:rPr>
          <w:szCs w:val="28"/>
        </w:rPr>
      </w:pPr>
      <w:r>
        <w:rPr>
          <w:szCs w:val="28"/>
        </w:rPr>
        <w:t xml:space="preserve">учреждения дополнительного </w:t>
      </w:r>
    </w:p>
    <w:p w:rsidR="00957EC9" w:rsidRDefault="00E85FDD">
      <w:pPr>
        <w:ind w:right="98"/>
        <w:jc w:val="both"/>
        <w:rPr>
          <w:szCs w:val="28"/>
        </w:rPr>
      </w:pPr>
      <w:r>
        <w:rPr>
          <w:szCs w:val="28"/>
        </w:rPr>
        <w:t xml:space="preserve">образования «Детская школа </w:t>
      </w:r>
    </w:p>
    <w:p w:rsidR="00957EC9" w:rsidRDefault="00E85FDD">
      <w:pPr>
        <w:ind w:right="98"/>
        <w:jc w:val="both"/>
        <w:rPr>
          <w:szCs w:val="28"/>
        </w:rPr>
      </w:pPr>
      <w:r>
        <w:rPr>
          <w:szCs w:val="28"/>
        </w:rPr>
        <w:t>искусств № 2»</w:t>
      </w:r>
    </w:p>
    <w:p w:rsidR="00957EC9" w:rsidRDefault="00957EC9">
      <w:pPr>
        <w:ind w:right="98"/>
        <w:rPr>
          <w:szCs w:val="28"/>
        </w:rPr>
      </w:pPr>
    </w:p>
    <w:p w:rsidR="00957EC9" w:rsidRDefault="00957EC9">
      <w:pPr>
        <w:ind w:firstLine="540"/>
        <w:jc w:val="both"/>
        <w:rPr>
          <w:szCs w:val="28"/>
        </w:rPr>
      </w:pPr>
    </w:p>
    <w:p w:rsidR="00957EC9" w:rsidRDefault="00E85FDD">
      <w:pPr>
        <w:ind w:firstLine="540"/>
        <w:jc w:val="both"/>
        <w:rPr>
          <w:szCs w:val="28"/>
        </w:rPr>
      </w:pPr>
      <w:r>
        <w:rPr>
          <w:szCs w:val="28"/>
        </w:rPr>
        <w:t>В соответствии со ст.52 Гражданского кодекса Российской Федерации,  Федеральным законом от 29.12.2012 № 273-ФЗ «Об образовании в Российской Федерации», распоряжением Правительства Ханты-Мансийского автономного округа – Югры от 30.12.2016 № 759-рп «О мерах по развитию нормативной правовой базы Ханты-Мансийского автономного округа – Югры, регламентирующей вопросы обеспечения безопасности при перевозке автотранспортом организованных групп детей к месту проведения массовых мероприятий,                 в том числе школьными автобусами», Уставом муниципального образования городской округ город Сургут, распоряжениями Администрации города            от 30.12.2005 № 3686 «Об утверждении Регламента Администрации города»,       от 10.01.2017 № 01 «О передаче некоторых полномочий высшим должностным лицам Администрации города», в целях приведения устава муниципального бюджетного учреждения дополнительного образования «Детская школа               искусств № 2» в соответствие с действующим законодательством Российской Федерации:</w:t>
      </w:r>
    </w:p>
    <w:p w:rsidR="00957EC9" w:rsidRDefault="00E85FDD">
      <w:pPr>
        <w:ind w:firstLine="567"/>
        <w:jc w:val="both"/>
        <w:rPr>
          <w:szCs w:val="28"/>
        </w:rPr>
      </w:pPr>
      <w:r>
        <w:rPr>
          <w:szCs w:val="28"/>
        </w:rPr>
        <w:t>1. Внести в устав муниципального бюджетного учреждения дополнительного образования «Детская школа искусств № 2» изменение, изложив                  пункт 2.15 раздела 2 в следующей редакции:</w:t>
      </w:r>
    </w:p>
    <w:p w:rsidR="00957EC9" w:rsidRDefault="00E85F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«2.15. Учреждение обязано о</w:t>
      </w:r>
      <w:r>
        <w:rPr>
          <w:rFonts w:ascii="Times New Roman" w:hAnsi="Times New Roman"/>
          <w:spacing w:val="-4"/>
          <w:sz w:val="28"/>
          <w:szCs w:val="28"/>
        </w:rPr>
        <w:t>существлять свою деятельность в соответствии</w:t>
      </w:r>
      <w:r>
        <w:rPr>
          <w:rFonts w:ascii="Times New Roman" w:hAnsi="Times New Roman"/>
          <w:sz w:val="28"/>
          <w:szCs w:val="28"/>
        </w:rPr>
        <w:t xml:space="preserve">     с действующим законодательством, в том числе:</w:t>
      </w:r>
    </w:p>
    <w:p w:rsidR="00957EC9" w:rsidRDefault="00E85F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- обеспечивать реализацию в полном объеме дополнительных общеобразовательных программ, соответствие качества подготовки учащихся </w:t>
      </w:r>
      <w:proofErr w:type="spellStart"/>
      <w:r>
        <w:rPr>
          <w:szCs w:val="28"/>
        </w:rPr>
        <w:t>установ</w:t>
      </w:r>
      <w:proofErr w:type="spellEnd"/>
      <w:r>
        <w:rPr>
          <w:szCs w:val="28"/>
        </w:rPr>
        <w:t>-                ленным требованиям, соответствие применяемых форм, средств, методов           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957EC9" w:rsidRDefault="00957E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EC9" w:rsidRDefault="00E85F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безопасные</w:t>
      </w:r>
      <w:r>
        <w:rPr>
          <w:rFonts w:ascii="Times New Roman" w:hAnsi="Times New Roman" w:cs="Times New Roman"/>
          <w:sz w:val="28"/>
          <w:szCs w:val="28"/>
        </w:rPr>
        <w:t xml:space="preserve"> условия обучения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нормами, обеспечивающими жизнь и здоровье учащихся, работников   учреждения;</w:t>
      </w:r>
    </w:p>
    <w:p w:rsidR="00957EC9" w:rsidRDefault="00E85FD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обеспечивать безопасность при перевозке всеми видами транспорта                   организованных групп детей к месту проведения массовых мероприятий              и обратно, в том числе школьными автобусами;</w:t>
      </w:r>
    </w:p>
    <w:p w:rsidR="00957EC9" w:rsidRDefault="00E85F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права и свободы учащихся, родителей (законных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 несовершеннолетних учащихся, работников учреждения;</w:t>
      </w:r>
    </w:p>
    <w:p w:rsidR="00957EC9" w:rsidRDefault="00E85FD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огласовывать с учредителем структуру учреждения и штатное расписание, </w:t>
      </w:r>
      <w:r>
        <w:rPr>
          <w:rFonts w:ascii="Times New Roman" w:hAnsi="Times New Roman" w:cs="Times New Roman"/>
          <w:sz w:val="28"/>
          <w:szCs w:val="28"/>
        </w:rPr>
        <w:t xml:space="preserve">программу развития учреждения, получать предварительное согласие                 на </w:t>
      </w:r>
      <w:r>
        <w:rPr>
          <w:rFonts w:ascii="Times New Roman" w:hAnsi="Times New Roman"/>
          <w:sz w:val="28"/>
          <w:szCs w:val="28"/>
        </w:rPr>
        <w:t>совершение крупной сделки учреждением и одобрение сделок, в совершении которых имеется заинтересованность;</w:t>
      </w:r>
    </w:p>
    <w:p w:rsidR="00957EC9" w:rsidRDefault="00E85F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нести иные обязанности, предусмотренные законодательством </w:t>
      </w:r>
      <w:r>
        <w:rPr>
          <w:rFonts w:ascii="Times New Roman" w:hAnsi="Times New Roman" w:cs="Times New Roman"/>
          <w:spacing w:val="-6"/>
          <w:sz w:val="28"/>
          <w:szCs w:val="28"/>
        </w:rPr>
        <w:t>Российской Федерации, другими нормативными правовыми актами, настоящим уставом</w:t>
      </w:r>
      <w:r>
        <w:rPr>
          <w:rFonts w:ascii="Times New Roman" w:hAnsi="Times New Roman" w:cs="Times New Roman"/>
          <w:sz w:val="28"/>
          <w:szCs w:val="28"/>
        </w:rPr>
        <w:t xml:space="preserve">     и локальными нормативными актами учреждения». </w:t>
      </w:r>
    </w:p>
    <w:p w:rsidR="00957EC9" w:rsidRDefault="00E85FDD">
      <w:pPr>
        <w:ind w:firstLine="567"/>
        <w:jc w:val="both"/>
        <w:rPr>
          <w:szCs w:val="28"/>
        </w:rPr>
      </w:pPr>
      <w:r>
        <w:rPr>
          <w:szCs w:val="28"/>
        </w:rPr>
        <w:t xml:space="preserve">2. Муниципальному бюджетному учреждению дополнительного </w:t>
      </w:r>
      <w:proofErr w:type="spellStart"/>
      <w:proofErr w:type="gramStart"/>
      <w:r>
        <w:rPr>
          <w:szCs w:val="28"/>
        </w:rPr>
        <w:t>образо-вания</w:t>
      </w:r>
      <w:proofErr w:type="spellEnd"/>
      <w:proofErr w:type="gramEnd"/>
      <w:r>
        <w:rPr>
          <w:szCs w:val="28"/>
        </w:rPr>
        <w:t xml:space="preserve"> «Детская школа искусств № 2» зарегистрировать изменение в устав           учреждения в Инспекции Федеральной налоговой службы России по городу Сургуту.</w:t>
      </w:r>
    </w:p>
    <w:p w:rsidR="00957EC9" w:rsidRDefault="00E85FDD">
      <w:pPr>
        <w:tabs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   главы Администрации города Пелевина А.Р.</w:t>
      </w:r>
    </w:p>
    <w:p w:rsidR="00957EC9" w:rsidRDefault="00957EC9">
      <w:pPr>
        <w:tabs>
          <w:tab w:val="left" w:pos="720"/>
        </w:tabs>
        <w:ind w:firstLine="567"/>
        <w:jc w:val="both"/>
        <w:rPr>
          <w:szCs w:val="28"/>
        </w:rPr>
      </w:pPr>
    </w:p>
    <w:p w:rsidR="00957EC9" w:rsidRDefault="00957EC9">
      <w:pPr>
        <w:tabs>
          <w:tab w:val="left" w:pos="720"/>
        </w:tabs>
        <w:ind w:firstLine="567"/>
        <w:jc w:val="both"/>
        <w:rPr>
          <w:szCs w:val="28"/>
        </w:rPr>
      </w:pPr>
    </w:p>
    <w:p w:rsidR="00957EC9" w:rsidRDefault="00957EC9">
      <w:pPr>
        <w:tabs>
          <w:tab w:val="left" w:pos="720"/>
        </w:tabs>
        <w:ind w:firstLine="567"/>
        <w:jc w:val="both"/>
        <w:rPr>
          <w:szCs w:val="28"/>
        </w:rPr>
      </w:pPr>
    </w:p>
    <w:p w:rsidR="00957EC9" w:rsidRDefault="00E85FDD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957EC9" w:rsidRDefault="00E85FDD">
      <w:pPr>
        <w:jc w:val="both"/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957EC9" w:rsidRDefault="00957EC9">
      <w:pPr>
        <w:ind w:firstLine="567"/>
        <w:jc w:val="both"/>
        <w:rPr>
          <w:sz w:val="20"/>
          <w:szCs w:val="20"/>
        </w:rPr>
      </w:pPr>
    </w:p>
    <w:p w:rsidR="00957EC9" w:rsidRDefault="00957EC9">
      <w:pPr>
        <w:ind w:firstLine="567"/>
        <w:jc w:val="both"/>
        <w:rPr>
          <w:rFonts w:eastAsia="Calibri"/>
          <w:color w:val="FF0000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E85FDD">
      <w:pPr>
        <w:ind w:left="5954"/>
        <w:jc w:val="both"/>
        <w:rPr>
          <w:szCs w:val="28"/>
        </w:rPr>
      </w:pPr>
      <w:r>
        <w:rPr>
          <w:szCs w:val="28"/>
        </w:rPr>
        <w:t>УТВЕРЖДЕНО</w:t>
      </w:r>
    </w:p>
    <w:p w:rsidR="00957EC9" w:rsidRDefault="00E85FDD">
      <w:pPr>
        <w:ind w:left="5954"/>
        <w:jc w:val="both"/>
        <w:rPr>
          <w:szCs w:val="28"/>
        </w:rPr>
      </w:pPr>
      <w:r>
        <w:rPr>
          <w:szCs w:val="28"/>
        </w:rPr>
        <w:t xml:space="preserve">распоряжением </w:t>
      </w:r>
    </w:p>
    <w:p w:rsidR="00957EC9" w:rsidRDefault="00E85FDD">
      <w:pPr>
        <w:ind w:left="5954"/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957EC9" w:rsidRDefault="00E85FDD">
      <w:pPr>
        <w:ind w:left="5954"/>
        <w:jc w:val="both"/>
        <w:rPr>
          <w:szCs w:val="28"/>
        </w:rPr>
      </w:pPr>
      <w:r>
        <w:rPr>
          <w:szCs w:val="28"/>
        </w:rPr>
        <w:t>от ____________ № ________</w:t>
      </w:r>
    </w:p>
    <w:p w:rsidR="00957EC9" w:rsidRDefault="00957EC9">
      <w:pPr>
        <w:ind w:left="5954"/>
        <w:jc w:val="both"/>
        <w:rPr>
          <w:szCs w:val="28"/>
        </w:rPr>
      </w:pPr>
    </w:p>
    <w:p w:rsidR="00957EC9" w:rsidRDefault="00E85FDD">
      <w:pPr>
        <w:ind w:left="5954"/>
        <w:rPr>
          <w:szCs w:val="28"/>
        </w:rPr>
      </w:pPr>
      <w:r>
        <w:rPr>
          <w:szCs w:val="28"/>
        </w:rPr>
        <w:t xml:space="preserve">«О внесении изменения           в устав муниципального </w:t>
      </w:r>
    </w:p>
    <w:p w:rsidR="00957EC9" w:rsidRDefault="00E85FDD">
      <w:pPr>
        <w:ind w:left="5954"/>
        <w:rPr>
          <w:szCs w:val="28"/>
        </w:rPr>
      </w:pPr>
      <w:r>
        <w:rPr>
          <w:szCs w:val="28"/>
        </w:rPr>
        <w:t xml:space="preserve">бюджетного учреждения </w:t>
      </w:r>
    </w:p>
    <w:p w:rsidR="00957EC9" w:rsidRDefault="00E85FDD">
      <w:pPr>
        <w:ind w:left="5954" w:right="-1"/>
        <w:rPr>
          <w:szCs w:val="28"/>
        </w:rPr>
      </w:pPr>
      <w:r>
        <w:rPr>
          <w:szCs w:val="28"/>
        </w:rPr>
        <w:t xml:space="preserve">дополнительного образования </w:t>
      </w:r>
      <w:r>
        <w:rPr>
          <w:spacing w:val="-4"/>
          <w:szCs w:val="28"/>
        </w:rPr>
        <w:t>«Детская школа искусств № 2»</w:t>
      </w:r>
    </w:p>
    <w:p w:rsidR="00957EC9" w:rsidRDefault="00957EC9">
      <w:pPr>
        <w:ind w:left="5954"/>
        <w:jc w:val="both"/>
        <w:rPr>
          <w:szCs w:val="28"/>
        </w:rPr>
      </w:pPr>
    </w:p>
    <w:p w:rsidR="00957EC9" w:rsidRDefault="00957EC9">
      <w:pPr>
        <w:ind w:left="5954"/>
        <w:jc w:val="both"/>
        <w:rPr>
          <w:szCs w:val="28"/>
        </w:rPr>
      </w:pPr>
    </w:p>
    <w:p w:rsidR="00957EC9" w:rsidRDefault="00E85FDD">
      <w:pPr>
        <w:ind w:left="5954"/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957EC9" w:rsidRDefault="00E85FDD">
      <w:pPr>
        <w:ind w:left="5954"/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957EC9" w:rsidRDefault="00957EC9">
      <w:pPr>
        <w:ind w:left="5954"/>
        <w:jc w:val="both"/>
        <w:rPr>
          <w:szCs w:val="28"/>
        </w:rPr>
      </w:pPr>
    </w:p>
    <w:p w:rsidR="00957EC9" w:rsidRDefault="00957EC9">
      <w:pPr>
        <w:ind w:left="5954"/>
        <w:jc w:val="both"/>
        <w:rPr>
          <w:szCs w:val="28"/>
        </w:rPr>
      </w:pPr>
    </w:p>
    <w:p w:rsidR="00957EC9" w:rsidRDefault="00957EC9">
      <w:pPr>
        <w:ind w:left="5954"/>
        <w:jc w:val="both"/>
        <w:rPr>
          <w:szCs w:val="28"/>
        </w:rPr>
      </w:pPr>
    </w:p>
    <w:p w:rsidR="00957EC9" w:rsidRDefault="00E85FDD">
      <w:pPr>
        <w:ind w:left="5954"/>
        <w:jc w:val="both"/>
        <w:rPr>
          <w:szCs w:val="28"/>
        </w:rPr>
      </w:pPr>
      <w:r>
        <w:rPr>
          <w:szCs w:val="28"/>
        </w:rPr>
        <w:t>______________ Н.Н. Кривцов</w:t>
      </w:r>
    </w:p>
    <w:p w:rsidR="00957EC9" w:rsidRDefault="00957EC9">
      <w:pPr>
        <w:ind w:left="5954"/>
        <w:jc w:val="both"/>
        <w:rPr>
          <w:szCs w:val="28"/>
        </w:rPr>
      </w:pPr>
    </w:p>
    <w:p w:rsidR="00957EC9" w:rsidRDefault="00957EC9">
      <w:pPr>
        <w:jc w:val="both"/>
        <w:rPr>
          <w:szCs w:val="28"/>
        </w:rPr>
      </w:pPr>
    </w:p>
    <w:p w:rsidR="00957EC9" w:rsidRDefault="00E85FD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учреждение дополнительного </w:t>
      </w:r>
    </w:p>
    <w:p w:rsidR="00957EC9" w:rsidRDefault="00E85FD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образования «Детская школа искусств № 2»</w:t>
      </w:r>
    </w:p>
    <w:p w:rsidR="00957EC9" w:rsidRDefault="00E85FD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Изменение в устав</w:t>
      </w:r>
    </w:p>
    <w:p w:rsidR="00957EC9" w:rsidRDefault="00957EC9">
      <w:pPr>
        <w:jc w:val="center"/>
        <w:rPr>
          <w:sz w:val="32"/>
          <w:szCs w:val="32"/>
        </w:rPr>
      </w:pPr>
    </w:p>
    <w:p w:rsidR="00957EC9" w:rsidRDefault="00E85FDD">
      <w:pPr>
        <w:ind w:firstLine="567"/>
        <w:jc w:val="both"/>
        <w:rPr>
          <w:szCs w:val="28"/>
        </w:rPr>
      </w:pPr>
      <w:r>
        <w:rPr>
          <w:szCs w:val="28"/>
        </w:rPr>
        <w:t>Пункт 2.15 раздела 2 изложить в следующей редакции:</w:t>
      </w:r>
    </w:p>
    <w:p w:rsidR="00957EC9" w:rsidRDefault="00E85F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«2.15. Учреждение обязано о</w:t>
      </w:r>
      <w:r>
        <w:rPr>
          <w:rFonts w:ascii="Times New Roman" w:hAnsi="Times New Roman"/>
          <w:spacing w:val="-4"/>
          <w:sz w:val="28"/>
          <w:szCs w:val="28"/>
        </w:rPr>
        <w:t>существлять свою деятельность в соответствии</w:t>
      </w:r>
      <w:r>
        <w:rPr>
          <w:rFonts w:ascii="Times New Roman" w:hAnsi="Times New Roman"/>
          <w:sz w:val="28"/>
          <w:szCs w:val="28"/>
        </w:rPr>
        <w:t xml:space="preserve">     с действующим законодательством, в том числе:</w:t>
      </w:r>
    </w:p>
    <w:p w:rsidR="00957EC9" w:rsidRDefault="00E85F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- обеспечивать реализацию в полном объеме дополнительных общеобразовательных программ, соответствие качества подготовки учащихся </w:t>
      </w:r>
      <w:proofErr w:type="spellStart"/>
      <w:r>
        <w:rPr>
          <w:szCs w:val="28"/>
        </w:rPr>
        <w:t>установ</w:t>
      </w:r>
      <w:proofErr w:type="spellEnd"/>
      <w:r>
        <w:rPr>
          <w:szCs w:val="28"/>
        </w:rPr>
        <w:t>-                ленным требованиям, соответствие применяемых форм, средств, методов           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957EC9" w:rsidRDefault="00E85F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создавать безопасные</w:t>
      </w:r>
      <w:r>
        <w:rPr>
          <w:rFonts w:ascii="Times New Roman" w:hAnsi="Times New Roman" w:cs="Times New Roman"/>
          <w:sz w:val="28"/>
          <w:szCs w:val="28"/>
        </w:rPr>
        <w:t xml:space="preserve"> условия обучения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нормами, обеспечивающими жизнь и здоровье учащихся, работников   учреждения;</w:t>
      </w:r>
    </w:p>
    <w:p w:rsidR="00957EC9" w:rsidRDefault="00E85FD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обеспечивать безопасность при перевозке всеми видами транспорта                   организованных групп детей к месту проведения массовых мероприятий              и обратно, в том числе школьными автобусами;</w:t>
      </w:r>
    </w:p>
    <w:p w:rsidR="00957EC9" w:rsidRDefault="00E85F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права и свободы учащихся, родителей (законных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 несовершеннолетних учащихся, работников учреждения;</w:t>
      </w:r>
    </w:p>
    <w:p w:rsidR="00957EC9" w:rsidRDefault="00E85FDD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огласовывать с учредителем структуру учреждения и штатное расписание, </w:t>
      </w:r>
      <w:r>
        <w:rPr>
          <w:rFonts w:ascii="Times New Roman" w:hAnsi="Times New Roman" w:cs="Times New Roman"/>
          <w:sz w:val="28"/>
          <w:szCs w:val="28"/>
        </w:rPr>
        <w:t xml:space="preserve">программу развития учреждения, получать предварительное согласие                 на </w:t>
      </w:r>
      <w:r>
        <w:rPr>
          <w:rFonts w:ascii="Times New Roman" w:hAnsi="Times New Roman"/>
          <w:sz w:val="28"/>
          <w:szCs w:val="28"/>
        </w:rPr>
        <w:t>совершение крупной сделки учреждением и одобрение сделок, в совершении которых имеется заинтересованность;</w:t>
      </w:r>
    </w:p>
    <w:p w:rsidR="00957EC9" w:rsidRDefault="00E85F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нести иные обязанности, предусмотренные законодательством </w:t>
      </w:r>
      <w:r>
        <w:rPr>
          <w:rFonts w:ascii="Times New Roman" w:hAnsi="Times New Roman" w:cs="Times New Roman"/>
          <w:spacing w:val="-4"/>
          <w:sz w:val="28"/>
          <w:szCs w:val="28"/>
        </w:rPr>
        <w:t>Российской Федерации, другими нормативными правовыми актами, настоящим уставом</w:t>
      </w:r>
      <w:r>
        <w:rPr>
          <w:rFonts w:ascii="Times New Roman" w:hAnsi="Times New Roman" w:cs="Times New Roman"/>
          <w:sz w:val="28"/>
          <w:szCs w:val="28"/>
        </w:rPr>
        <w:t xml:space="preserve"> и локальными нормативными актами учреждения». </w:t>
      </w:r>
    </w:p>
    <w:p w:rsidR="00957EC9" w:rsidRDefault="00957EC9">
      <w:pPr>
        <w:ind w:right="98"/>
        <w:jc w:val="both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957EC9">
      <w:pPr>
        <w:jc w:val="center"/>
        <w:rPr>
          <w:szCs w:val="28"/>
        </w:rPr>
      </w:pPr>
    </w:p>
    <w:p w:rsidR="00957EC9" w:rsidRDefault="00E85FDD">
      <w:pPr>
        <w:jc w:val="center"/>
        <w:rPr>
          <w:szCs w:val="28"/>
        </w:rPr>
      </w:pPr>
      <w:r>
        <w:rPr>
          <w:szCs w:val="28"/>
        </w:rPr>
        <w:t>город Сургут</w:t>
      </w:r>
    </w:p>
    <w:p w:rsidR="00957EC9" w:rsidRDefault="00E85FDD">
      <w:pPr>
        <w:jc w:val="center"/>
        <w:rPr>
          <w:szCs w:val="28"/>
        </w:rPr>
      </w:pPr>
      <w:r>
        <w:rPr>
          <w:szCs w:val="28"/>
        </w:rPr>
        <w:t>2017 год</w:t>
      </w:r>
    </w:p>
    <w:sectPr w:rsidR="00957E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4D39"/>
    <w:multiLevelType w:val="hybridMultilevel"/>
    <w:tmpl w:val="F99A46B0"/>
    <w:lvl w:ilvl="0" w:tplc="38741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7EC9"/>
    <w:rsid w:val="000B5981"/>
    <w:rsid w:val="00665BAD"/>
    <w:rsid w:val="008D2A7E"/>
    <w:rsid w:val="00957EC9"/>
    <w:rsid w:val="00E8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6B45EB"/>
  <w15:docId w15:val="{C83EDDD3-6F40-4C18-B322-4608985E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2017-03-16T12:03:00Z</cp:lastPrinted>
  <dcterms:created xsi:type="dcterms:W3CDTF">2017-03-21T11:13:00Z</dcterms:created>
  <dcterms:modified xsi:type="dcterms:W3CDTF">2017-03-21T11:13:00Z</dcterms:modified>
</cp:coreProperties>
</file>