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1511CC" w:rsidTr="00934891">
        <w:trPr>
          <w:jc w:val="center"/>
        </w:trPr>
        <w:tc>
          <w:tcPr>
            <w:tcW w:w="142" w:type="dxa"/>
            <w:noWrap/>
          </w:tcPr>
          <w:p w:rsidR="001511CC" w:rsidRPr="005541F0" w:rsidRDefault="001511CC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1511CC" w:rsidRPr="00EC7D10" w:rsidRDefault="009B248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1511CC" w:rsidRPr="005541F0" w:rsidRDefault="001511C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511CC" w:rsidRPr="009B2489" w:rsidRDefault="009B248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252" w:type="dxa"/>
          </w:tcPr>
          <w:p w:rsidR="001511CC" w:rsidRPr="005541F0" w:rsidRDefault="001511C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1511CC" w:rsidRPr="00EC7D10" w:rsidRDefault="009B248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1511CC" w:rsidRPr="005541F0" w:rsidRDefault="001511C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1511CC" w:rsidRPr="005541F0" w:rsidRDefault="001511CC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1511CC" w:rsidRPr="005541F0" w:rsidRDefault="001511CC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1511CC" w:rsidRPr="009B2489" w:rsidRDefault="009B2489" w:rsidP="00934891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293</w:t>
            </w:r>
          </w:p>
        </w:tc>
      </w:tr>
    </w:tbl>
    <w:p w:rsidR="001511CC" w:rsidRPr="00EE45CB" w:rsidRDefault="001511CC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11CC" w:rsidRPr="005541F0" w:rsidRDefault="001511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52" w:dyaOrig="1584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7.75pt;height:79.5pt">
                                  <v:imagedata r:id="rId7" o:title="" gain="1.5625" blacklevel="3932f" grayscale="t"/>
                                </v:shape>
                                <o:OLEObject Type="Embed" ProgID="CorelDRAW.Graphic.11" ShapeID="_x0000_i1026" DrawAspect="Content" ObjectID="_1550320556" r:id="rId8"/>
                              </w:object>
                            </w:r>
                          </w:p>
                          <w:p w:rsidR="001511CC" w:rsidRPr="005541F0" w:rsidRDefault="001511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1511CC" w:rsidRPr="005541F0" w:rsidRDefault="001511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1511CC" w:rsidRPr="005541F0" w:rsidRDefault="001511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1511CC" w:rsidRPr="00C46D9A" w:rsidRDefault="001511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11CC" w:rsidRPr="005541F0" w:rsidRDefault="001511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1511CC" w:rsidRPr="005541F0" w:rsidRDefault="001511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1511CC" w:rsidRPr="005541F0" w:rsidRDefault="001511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1511CC" w:rsidRPr="005541F0" w:rsidRDefault="001511CC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1511CC" w:rsidRPr="005541F0" w:rsidRDefault="001511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1511CC" w:rsidRPr="005541F0" w:rsidRDefault="001511CC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1511CC" w:rsidRPr="005541F0" w:rsidRDefault="001511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52" w:dyaOrig="1584">
                          <v:shape id="_x0000_i1026" type="#_x0000_t75" style="width:57.75pt;height:79.5pt">
                            <v:imagedata r:id="rId7" o:title="" gain="1.5625" blacklevel="3932f" grayscale="t"/>
                          </v:shape>
                          <o:OLEObject Type="Embed" ProgID="CorelDRAW.Graphic.11" ShapeID="_x0000_i1026" DrawAspect="Content" ObjectID="_1550320556" r:id="rId9"/>
                        </w:object>
                      </w:r>
                    </w:p>
                    <w:p w:rsidR="001511CC" w:rsidRPr="005541F0" w:rsidRDefault="001511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1511CC" w:rsidRPr="005541F0" w:rsidRDefault="001511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1511CC" w:rsidRPr="005541F0" w:rsidRDefault="001511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1511CC" w:rsidRPr="00C46D9A" w:rsidRDefault="001511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1511CC" w:rsidRPr="005541F0" w:rsidRDefault="001511CC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1511CC" w:rsidRPr="005541F0" w:rsidRDefault="001511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1511CC" w:rsidRPr="005541F0" w:rsidRDefault="001511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1511CC" w:rsidRPr="005541F0" w:rsidRDefault="001511CC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1511CC" w:rsidRPr="005541F0" w:rsidRDefault="001511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1511CC" w:rsidRPr="005541F0" w:rsidRDefault="001511CC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1511CC" w:rsidRDefault="001511CC" w:rsidP="001511CC">
      <w:pPr>
        <w:suppressAutoHyphens/>
        <w:ind w:firstLine="567"/>
        <w:jc w:val="both"/>
        <w:rPr>
          <w:rFonts w:cs="Times New Roman"/>
          <w:b/>
          <w:szCs w:val="28"/>
        </w:rPr>
      </w:pPr>
    </w:p>
    <w:p w:rsidR="001511CC" w:rsidRPr="001511CC" w:rsidRDefault="001511CC" w:rsidP="001511CC">
      <w:r w:rsidRPr="001511CC">
        <w:t xml:space="preserve">О внесении изменения в распоряжение </w:t>
      </w:r>
    </w:p>
    <w:p w:rsidR="001511CC" w:rsidRPr="001511CC" w:rsidRDefault="001511CC" w:rsidP="001511CC">
      <w:r w:rsidRPr="001511CC">
        <w:t xml:space="preserve">Администрации города от 06.10.2016 </w:t>
      </w:r>
    </w:p>
    <w:p w:rsidR="001511CC" w:rsidRPr="001511CC" w:rsidRDefault="001511CC" w:rsidP="001511CC">
      <w:r w:rsidRPr="001511CC">
        <w:t xml:space="preserve">№ 1874 «О создании рабочей группы </w:t>
      </w:r>
    </w:p>
    <w:p w:rsidR="001511CC" w:rsidRPr="001511CC" w:rsidRDefault="001511CC" w:rsidP="001511CC">
      <w:r w:rsidRPr="001511CC">
        <w:t xml:space="preserve">по взаимодействию местных </w:t>
      </w:r>
    </w:p>
    <w:p w:rsidR="001511CC" w:rsidRPr="001511CC" w:rsidRDefault="001511CC" w:rsidP="001511CC">
      <w:r w:rsidRPr="001511CC">
        <w:t xml:space="preserve">товаропроизводителей муниципального </w:t>
      </w:r>
    </w:p>
    <w:p w:rsidR="001511CC" w:rsidRPr="001511CC" w:rsidRDefault="001511CC" w:rsidP="001511CC">
      <w:r w:rsidRPr="001511CC">
        <w:t>образования городской округ город Сургут</w:t>
      </w:r>
    </w:p>
    <w:p w:rsidR="001511CC" w:rsidRPr="001511CC" w:rsidRDefault="001511CC" w:rsidP="001511CC">
      <w:r w:rsidRPr="001511CC">
        <w:t>с торговыми сетями»</w:t>
      </w:r>
    </w:p>
    <w:p w:rsidR="001511CC" w:rsidRPr="001511CC" w:rsidRDefault="001511CC" w:rsidP="001511CC"/>
    <w:p w:rsidR="001511CC" w:rsidRDefault="001511CC" w:rsidP="001511CC">
      <w:pPr>
        <w:suppressAutoHyphens/>
        <w:ind w:firstLine="567"/>
        <w:jc w:val="both"/>
        <w:rPr>
          <w:rFonts w:cs="Times New Roman"/>
          <w:szCs w:val="28"/>
        </w:rPr>
      </w:pPr>
    </w:p>
    <w:p w:rsidR="001511CC" w:rsidRDefault="001511CC" w:rsidP="001511CC">
      <w:pPr>
        <w:suppressAutoHyphens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распоряжением Администрации города от 30.12.2005 </w:t>
      </w:r>
      <w:r>
        <w:rPr>
          <w:rFonts w:cs="Times New Roman"/>
          <w:szCs w:val="28"/>
        </w:rPr>
        <w:br/>
      </w:r>
      <w:r>
        <w:rPr>
          <w:rFonts w:cs="Times New Roman"/>
          <w:spacing w:val="-4"/>
          <w:szCs w:val="28"/>
        </w:rPr>
        <w:t>№ 3686 «Об утверждении Регламента Администрации города»</w:t>
      </w:r>
      <w:r>
        <w:rPr>
          <w:rFonts w:cs="Times New Roman"/>
          <w:szCs w:val="28"/>
        </w:rPr>
        <w:t xml:space="preserve">, </w:t>
      </w:r>
      <w:r>
        <w:rPr>
          <w:rFonts w:cs="Times New Roman"/>
          <w:spacing w:val="-4"/>
          <w:szCs w:val="28"/>
        </w:rPr>
        <w:t>в целях уточнения состава рабочей группы по</w:t>
      </w:r>
      <w:r>
        <w:rPr>
          <w:rFonts w:cs="Times New Roman"/>
          <w:szCs w:val="28"/>
        </w:rPr>
        <w:t xml:space="preserve"> взаимодействию местных товаропроизводителей муниципального образования городской округ город Сургут с торговыми сетями:</w:t>
      </w:r>
    </w:p>
    <w:p w:rsidR="001511CC" w:rsidRPr="001511CC" w:rsidRDefault="001511CC" w:rsidP="001511CC">
      <w:pPr>
        <w:suppressAutoHyphens/>
        <w:ind w:firstLine="567"/>
        <w:jc w:val="both"/>
        <w:rPr>
          <w:rFonts w:cs="Times New Roman"/>
          <w:szCs w:val="28"/>
        </w:rPr>
      </w:pPr>
      <w:bookmarkStart w:id="0" w:name="sub_1"/>
      <w:r>
        <w:rPr>
          <w:rFonts w:cs="Times New Roman"/>
          <w:szCs w:val="28"/>
        </w:rPr>
        <w:t xml:space="preserve">1. </w:t>
      </w:r>
      <w:r w:rsidRPr="001511CC">
        <w:rPr>
          <w:rFonts w:cs="Times New Roman"/>
          <w:szCs w:val="28"/>
        </w:rPr>
        <w:t xml:space="preserve">Внести в распоряжение Администрации города от 06.10.2016 № 1874 </w:t>
      </w:r>
      <w:r>
        <w:rPr>
          <w:rFonts w:cs="Times New Roman"/>
          <w:szCs w:val="28"/>
        </w:rPr>
        <w:t xml:space="preserve">               </w:t>
      </w:r>
      <w:r w:rsidRPr="001511CC">
        <w:rPr>
          <w:rFonts w:cs="Times New Roman"/>
          <w:szCs w:val="28"/>
        </w:rPr>
        <w:t>«О создании рабочей группы по взаимодействию местных товаро</w:t>
      </w:r>
      <w:r>
        <w:rPr>
          <w:rFonts w:cs="Times New Roman"/>
          <w:szCs w:val="28"/>
        </w:rPr>
        <w:t>-</w:t>
      </w:r>
      <w:r w:rsidRPr="001511CC">
        <w:rPr>
          <w:rFonts w:cs="Times New Roman"/>
          <w:szCs w:val="28"/>
        </w:rPr>
        <w:t>производителей муниципального образования городской округ город Сургут</w:t>
      </w:r>
      <w:r>
        <w:rPr>
          <w:rFonts w:cs="Times New Roman"/>
          <w:szCs w:val="28"/>
        </w:rPr>
        <w:t xml:space="preserve">                   </w:t>
      </w:r>
      <w:r w:rsidRPr="001511CC">
        <w:rPr>
          <w:rFonts w:cs="Times New Roman"/>
          <w:szCs w:val="28"/>
        </w:rPr>
        <w:t xml:space="preserve"> с торговыми сетями» изменение, изложив </w:t>
      </w:r>
      <w:r>
        <w:rPr>
          <w:rFonts w:cs="Times New Roman"/>
          <w:szCs w:val="28"/>
        </w:rPr>
        <w:t>п</w:t>
      </w:r>
      <w:r w:rsidRPr="001511CC">
        <w:rPr>
          <w:rFonts w:cs="Times New Roman"/>
          <w:szCs w:val="28"/>
        </w:rPr>
        <w:t>риложение 2 к распоряжению в новой редакции согласно приложению к настоящему распоряжению.</w:t>
      </w:r>
    </w:p>
    <w:p w:rsidR="001511CC" w:rsidRDefault="001511CC" w:rsidP="001511CC">
      <w:pPr>
        <w:suppressAutoHyphens/>
        <w:ind w:firstLine="540"/>
        <w:jc w:val="both"/>
        <w:rPr>
          <w:rFonts w:cs="Times New Roman"/>
          <w:szCs w:val="28"/>
        </w:rPr>
      </w:pPr>
      <w:r w:rsidRPr="001511CC">
        <w:rPr>
          <w:rFonts w:cs="Times New Roman"/>
          <w:spacing w:val="-4"/>
          <w:szCs w:val="28"/>
        </w:rPr>
        <w:t>2. Управлению информационной политики опубликовать настоящее распоря-</w:t>
      </w:r>
      <w:r>
        <w:rPr>
          <w:rFonts w:cs="Times New Roman"/>
          <w:szCs w:val="28"/>
        </w:rPr>
        <w:t>жение в средствах массовой информации и разместить на официальном портале Администрации города.</w:t>
      </w:r>
    </w:p>
    <w:p w:rsidR="001511CC" w:rsidRDefault="001511CC" w:rsidP="001511CC">
      <w:pPr>
        <w:suppressAutoHyphens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Контроль за выполнением распоряжения возложить на заместителя главы Администрации города Шерстневу А.Ю.</w:t>
      </w:r>
    </w:p>
    <w:p w:rsidR="001511CC" w:rsidRDefault="001511CC" w:rsidP="001511CC">
      <w:pPr>
        <w:suppressAutoHyphens/>
        <w:ind w:firstLine="540"/>
        <w:jc w:val="both"/>
        <w:rPr>
          <w:rFonts w:cs="Times New Roman"/>
          <w:szCs w:val="28"/>
        </w:rPr>
      </w:pPr>
    </w:p>
    <w:p w:rsidR="001511CC" w:rsidRDefault="001511CC" w:rsidP="001511CC">
      <w:pPr>
        <w:suppressAutoHyphens/>
        <w:ind w:firstLine="540"/>
        <w:jc w:val="both"/>
        <w:rPr>
          <w:rFonts w:cs="Times New Roman"/>
          <w:szCs w:val="28"/>
        </w:rPr>
      </w:pPr>
    </w:p>
    <w:p w:rsidR="001511CC" w:rsidRDefault="001511CC" w:rsidP="001511CC">
      <w:pPr>
        <w:suppressAutoHyphens/>
        <w:jc w:val="both"/>
        <w:rPr>
          <w:rFonts w:cs="Times New Roman"/>
          <w:szCs w:val="28"/>
        </w:rPr>
      </w:pPr>
      <w:bookmarkStart w:id="1" w:name="sub_1000"/>
      <w:bookmarkEnd w:id="0"/>
    </w:p>
    <w:p w:rsidR="001511CC" w:rsidRDefault="001511CC" w:rsidP="001511CC">
      <w:pPr>
        <w:suppressAutoHyphens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Глава города                                                                                           В.Н. Шувалов</w:t>
      </w:r>
    </w:p>
    <w:bookmarkEnd w:id="1"/>
    <w:p w:rsidR="001511CC" w:rsidRDefault="001511CC" w:rsidP="001511CC">
      <w:pPr>
        <w:ind w:left="5954"/>
        <w:rPr>
          <w:rFonts w:cs="Times New Roman"/>
          <w:bCs/>
          <w:szCs w:val="28"/>
        </w:rPr>
      </w:pPr>
    </w:p>
    <w:p w:rsidR="001511CC" w:rsidRDefault="001511CC" w:rsidP="001511CC">
      <w:pPr>
        <w:ind w:left="5954"/>
        <w:rPr>
          <w:rFonts w:cs="Times New Roman"/>
          <w:bCs/>
          <w:szCs w:val="28"/>
        </w:rPr>
      </w:pPr>
    </w:p>
    <w:p w:rsidR="001511CC" w:rsidRDefault="001511CC" w:rsidP="001511CC">
      <w:pPr>
        <w:ind w:left="5954"/>
        <w:rPr>
          <w:rFonts w:cs="Times New Roman"/>
          <w:bCs/>
          <w:szCs w:val="28"/>
        </w:rPr>
      </w:pPr>
    </w:p>
    <w:p w:rsidR="001511CC" w:rsidRDefault="001511CC" w:rsidP="001511CC">
      <w:pPr>
        <w:ind w:left="5954"/>
        <w:rPr>
          <w:rFonts w:cs="Times New Roman"/>
          <w:bCs/>
          <w:szCs w:val="28"/>
        </w:rPr>
      </w:pPr>
    </w:p>
    <w:p w:rsidR="001511CC" w:rsidRDefault="001511CC" w:rsidP="001511CC">
      <w:pPr>
        <w:ind w:left="5954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Приложение   </w:t>
      </w:r>
    </w:p>
    <w:p w:rsidR="001511CC" w:rsidRDefault="001511CC" w:rsidP="001511CC">
      <w:pPr>
        <w:tabs>
          <w:tab w:val="left" w:pos="5812"/>
        </w:tabs>
        <w:suppressAutoHyphens/>
        <w:ind w:left="5954" w:hanging="11"/>
        <w:rPr>
          <w:rFonts w:cs="Times New Roman"/>
          <w:bCs/>
          <w:szCs w:val="28"/>
        </w:rPr>
      </w:pPr>
      <w:r>
        <w:rPr>
          <w:rFonts w:cs="Times New Roman"/>
          <w:bCs/>
          <w:szCs w:val="28"/>
        </w:rPr>
        <w:t xml:space="preserve">к </w:t>
      </w:r>
      <w:r>
        <w:rPr>
          <w:rFonts w:cs="Times New Roman"/>
          <w:szCs w:val="28"/>
        </w:rPr>
        <w:t>распоряжению</w:t>
      </w:r>
    </w:p>
    <w:p w:rsidR="001511CC" w:rsidRDefault="001511CC" w:rsidP="001511CC">
      <w:pPr>
        <w:suppressAutoHyphens/>
        <w:ind w:left="5954" w:hanging="11"/>
        <w:rPr>
          <w:rFonts w:cs="Times New Roman"/>
          <w:szCs w:val="28"/>
        </w:rPr>
      </w:pPr>
      <w:r>
        <w:rPr>
          <w:rFonts w:cs="Times New Roman"/>
          <w:bCs/>
          <w:szCs w:val="28"/>
        </w:rPr>
        <w:t>Администрации города</w:t>
      </w:r>
      <w:r>
        <w:rPr>
          <w:rFonts w:cs="Times New Roman"/>
          <w:bCs/>
          <w:szCs w:val="28"/>
        </w:rPr>
        <w:br/>
        <w:t>от ____________ № _________</w:t>
      </w:r>
    </w:p>
    <w:p w:rsidR="001511CC" w:rsidRDefault="001511CC" w:rsidP="001511CC">
      <w:pPr>
        <w:suppressAutoHyphens/>
        <w:jc w:val="both"/>
        <w:rPr>
          <w:rFonts w:cs="Times New Roman"/>
          <w:szCs w:val="28"/>
        </w:rPr>
      </w:pPr>
    </w:p>
    <w:p w:rsidR="001511CC" w:rsidRDefault="001511CC" w:rsidP="001511CC">
      <w:pPr>
        <w:suppressAutoHyphens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>Состав</w:t>
      </w:r>
    </w:p>
    <w:p w:rsidR="001511CC" w:rsidRDefault="001511CC" w:rsidP="001511CC">
      <w:pPr>
        <w:suppressAutoHyphens/>
        <w:jc w:val="center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рабочей группы по взаимодействию товаропроизводителей муниципального образования городской округ город Сургут с торговыми сетями </w:t>
      </w:r>
    </w:p>
    <w:p w:rsidR="001511CC" w:rsidRDefault="001511CC" w:rsidP="001511CC">
      <w:pPr>
        <w:suppressAutoHyphens/>
        <w:jc w:val="center"/>
        <w:rPr>
          <w:rFonts w:cs="Times New Roman"/>
          <w:szCs w:val="28"/>
        </w:rPr>
      </w:pPr>
    </w:p>
    <w:tbl>
      <w:tblPr>
        <w:tblStyle w:val="a3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425"/>
        <w:gridCol w:w="5954"/>
      </w:tblGrid>
      <w:tr w:rsidR="001511CC" w:rsidTr="001511CC">
        <w:tc>
          <w:tcPr>
            <w:tcW w:w="3539" w:type="dxa"/>
            <w:hideMark/>
          </w:tcPr>
          <w:p w:rsidR="001511CC" w:rsidRDefault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Шувалов </w:t>
            </w:r>
          </w:p>
          <w:p w:rsidR="001511CC" w:rsidRDefault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Вадим Николаевич</w:t>
            </w:r>
          </w:p>
          <w:p w:rsidR="001511CC" w:rsidRPr="001511CC" w:rsidRDefault="001511CC">
            <w:pPr>
              <w:suppressAutoHyphens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Глава города, руководитель рабочей группы</w:t>
            </w:r>
          </w:p>
        </w:tc>
      </w:tr>
      <w:tr w:rsidR="001511CC" w:rsidTr="001511CC">
        <w:tc>
          <w:tcPr>
            <w:tcW w:w="3539" w:type="dxa"/>
          </w:tcPr>
          <w:p w:rsidR="001511CC" w:rsidRDefault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Шерстнева </w:t>
            </w:r>
          </w:p>
          <w:p w:rsidR="001511CC" w:rsidRDefault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Анна Юрьевна</w:t>
            </w:r>
          </w:p>
          <w:p w:rsidR="001511CC" w:rsidRPr="001511CC" w:rsidRDefault="001511CC">
            <w:pPr>
              <w:suppressAutoHyphens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 w:val="12"/>
                <w:szCs w:val="12"/>
              </w:rPr>
            </w:pPr>
            <w:r w:rsidRPr="001511CC">
              <w:rPr>
                <w:szCs w:val="12"/>
              </w:rPr>
              <w:t>-</w:t>
            </w:r>
          </w:p>
        </w:tc>
        <w:tc>
          <w:tcPr>
            <w:tcW w:w="5954" w:type="dxa"/>
            <w:vAlign w:val="center"/>
          </w:tcPr>
          <w:p w:rsidR="001511CC" w:rsidRDefault="001511CC" w:rsidP="001511CC">
            <w:pPr>
              <w:suppressAutoHyphens/>
              <w:rPr>
                <w:sz w:val="16"/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главы Администрации города, заместитель руководителя рабочей группы</w:t>
            </w:r>
          </w:p>
        </w:tc>
      </w:tr>
      <w:tr w:rsidR="001511CC" w:rsidTr="001511CC">
        <w:tc>
          <w:tcPr>
            <w:tcW w:w="3539" w:type="dxa"/>
          </w:tcPr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Яцик </w:t>
            </w:r>
          </w:p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Михаил Михайлович</w:t>
            </w: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 w:val="12"/>
                <w:szCs w:val="12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отдела потребительского рынка </w:t>
            </w:r>
          </w:p>
          <w:p w:rsidR="001511CC" w:rsidRDefault="001511CC" w:rsidP="001511CC">
            <w:pPr>
              <w:suppressAutoHyphens/>
              <w:rPr>
                <w:sz w:val="12"/>
                <w:szCs w:val="12"/>
                <w:lang w:eastAsia="en-US"/>
              </w:rPr>
            </w:pPr>
            <w:r>
              <w:rPr>
                <w:szCs w:val="28"/>
                <w:lang w:eastAsia="en-US"/>
              </w:rPr>
              <w:t>и защиты прав потребителей управления экономики и стратегического планирования, секретарь рабочей группы</w:t>
            </w:r>
          </w:p>
        </w:tc>
      </w:tr>
      <w:tr w:rsidR="001511CC" w:rsidTr="001511CC">
        <w:tc>
          <w:tcPr>
            <w:tcW w:w="3539" w:type="dxa"/>
            <w:hideMark/>
          </w:tcPr>
          <w:p w:rsidR="001511CC" w:rsidRPr="001511CC" w:rsidRDefault="001511CC" w:rsidP="001511CC">
            <w:pPr>
              <w:suppressAutoHyphens/>
              <w:jc w:val="both"/>
              <w:rPr>
                <w:sz w:val="10"/>
                <w:szCs w:val="10"/>
                <w:lang w:eastAsia="en-US"/>
              </w:rPr>
            </w:pPr>
          </w:p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члены рабочей группы:</w:t>
            </w: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 w:val="12"/>
                <w:szCs w:val="12"/>
              </w:rPr>
            </w:pPr>
          </w:p>
        </w:tc>
        <w:tc>
          <w:tcPr>
            <w:tcW w:w="5954" w:type="dxa"/>
            <w:vAlign w:val="center"/>
          </w:tcPr>
          <w:p w:rsidR="001511CC" w:rsidRDefault="001511CC" w:rsidP="001511CC">
            <w:pPr>
              <w:suppressAutoHyphens/>
              <w:jc w:val="both"/>
              <w:rPr>
                <w:sz w:val="12"/>
                <w:szCs w:val="12"/>
                <w:lang w:eastAsia="en-US"/>
              </w:rPr>
            </w:pPr>
          </w:p>
        </w:tc>
      </w:tr>
      <w:tr w:rsidR="001511CC" w:rsidTr="001511CC">
        <w:tc>
          <w:tcPr>
            <w:tcW w:w="3539" w:type="dxa"/>
          </w:tcPr>
          <w:p w:rsidR="001511CC" w:rsidRPr="001511CC" w:rsidRDefault="001511CC" w:rsidP="001511CC">
            <w:pPr>
              <w:suppressAutoHyphens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 w:val="16"/>
                <w:szCs w:val="16"/>
              </w:rPr>
            </w:pPr>
          </w:p>
        </w:tc>
        <w:tc>
          <w:tcPr>
            <w:tcW w:w="5954" w:type="dxa"/>
            <w:vAlign w:val="center"/>
          </w:tcPr>
          <w:p w:rsidR="001511CC" w:rsidRDefault="001511CC" w:rsidP="001511CC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</w:p>
        </w:tc>
      </w:tr>
      <w:tr w:rsidR="001511CC" w:rsidTr="001511CC">
        <w:tc>
          <w:tcPr>
            <w:tcW w:w="3539" w:type="dxa"/>
          </w:tcPr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Мединцева </w:t>
            </w:r>
          </w:p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Светлана Геннадьевна</w:t>
            </w:r>
          </w:p>
          <w:p w:rsidR="001511CC" w:rsidRPr="001511CC" w:rsidRDefault="001511CC" w:rsidP="001511CC">
            <w:pPr>
              <w:suppressAutoHyphens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954" w:type="dxa"/>
            <w:hideMark/>
          </w:tcPr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начальник управления экономики </w:t>
            </w:r>
            <w:r>
              <w:rPr>
                <w:szCs w:val="28"/>
                <w:lang w:eastAsia="en-US"/>
              </w:rPr>
              <w:br/>
              <w:t>и стратегического планирования</w:t>
            </w:r>
          </w:p>
        </w:tc>
      </w:tr>
      <w:tr w:rsidR="001511CC" w:rsidTr="001511CC">
        <w:tc>
          <w:tcPr>
            <w:tcW w:w="3539" w:type="dxa"/>
          </w:tcPr>
          <w:p w:rsidR="001511CC" w:rsidRDefault="001511CC" w:rsidP="001511CC">
            <w:pPr>
              <w:suppressAutoHyphens/>
              <w:jc w:val="both"/>
              <w:rPr>
                <w:sz w:val="6"/>
                <w:szCs w:val="6"/>
                <w:lang w:eastAsia="en-US"/>
              </w:rPr>
            </w:pPr>
          </w:p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Гаврикова </w:t>
            </w:r>
          </w:p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Дарья Анатольевна</w:t>
            </w:r>
          </w:p>
          <w:p w:rsidR="001511CC" w:rsidRPr="001511CC" w:rsidRDefault="001511CC" w:rsidP="001511CC">
            <w:pPr>
              <w:suppressAutoHyphens/>
              <w:jc w:val="both"/>
              <w:rPr>
                <w:sz w:val="10"/>
                <w:szCs w:val="10"/>
                <w:lang w:eastAsia="en-US"/>
              </w:rPr>
            </w:pP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 w:val="6"/>
                <w:szCs w:val="6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:rsidR="001511CC" w:rsidRDefault="001511CC" w:rsidP="001511CC">
            <w:pPr>
              <w:suppressAutoHyphens/>
              <w:rPr>
                <w:sz w:val="16"/>
                <w:szCs w:val="16"/>
                <w:lang w:eastAsia="en-US"/>
              </w:rPr>
            </w:pPr>
            <w:r>
              <w:rPr>
                <w:szCs w:val="28"/>
                <w:lang w:eastAsia="en-US"/>
              </w:rPr>
              <w:t>заместитель начальника управления экономики и стратегического планирования</w:t>
            </w:r>
          </w:p>
        </w:tc>
      </w:tr>
      <w:tr w:rsidR="001511CC" w:rsidTr="001511CC">
        <w:tc>
          <w:tcPr>
            <w:tcW w:w="3539" w:type="dxa"/>
          </w:tcPr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Кушниренко </w:t>
            </w:r>
          </w:p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Екатерина Николаевна</w:t>
            </w:r>
          </w:p>
          <w:p w:rsidR="001511CC" w:rsidRDefault="001511CC" w:rsidP="001511CC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специалист-эксперт отдела правового обеспечения сферы имущества </w:t>
            </w:r>
            <w:r>
              <w:rPr>
                <w:szCs w:val="28"/>
                <w:lang w:eastAsia="en-US"/>
              </w:rPr>
              <w:br/>
              <w:t>и градостроительства правового управления</w:t>
            </w:r>
          </w:p>
          <w:p w:rsidR="001511CC" w:rsidRPr="001511CC" w:rsidRDefault="001511CC" w:rsidP="001511CC">
            <w:pPr>
              <w:suppressAutoHyphens/>
              <w:rPr>
                <w:sz w:val="10"/>
                <w:szCs w:val="10"/>
                <w:lang w:eastAsia="en-US"/>
              </w:rPr>
            </w:pPr>
          </w:p>
        </w:tc>
      </w:tr>
      <w:tr w:rsidR="001511CC" w:rsidTr="001511CC">
        <w:tc>
          <w:tcPr>
            <w:tcW w:w="3539" w:type="dxa"/>
          </w:tcPr>
          <w:p w:rsidR="001511CC" w:rsidRDefault="001511CC" w:rsidP="001511CC">
            <w:pPr>
              <w:suppressAutoHyphens/>
              <w:jc w:val="both"/>
              <w:rPr>
                <w:sz w:val="6"/>
                <w:szCs w:val="6"/>
                <w:lang w:eastAsia="en-US"/>
              </w:rPr>
            </w:pPr>
          </w:p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Ахмедова </w:t>
            </w:r>
          </w:p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Разият Байрамалиевна</w:t>
            </w:r>
          </w:p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 w:val="6"/>
                <w:szCs w:val="6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5954" w:type="dxa"/>
            <w:vAlign w:val="center"/>
          </w:tcPr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советник государственной гражданской службы Российской Федерации третьего класса, заместитель начальника отдела государственной статистики в городе Нижневартовске (включая специалистов </w:t>
            </w:r>
            <w:r>
              <w:rPr>
                <w:szCs w:val="28"/>
                <w:lang w:eastAsia="en-US"/>
              </w:rPr>
              <w:br/>
              <w:t>в городах Когалыме, Лангепасе, Радужный, Сургут) Управления Федеральной службы государственной статистики по Тюменской области, Ханты-Мансийскому автономному округу – Югре и Ямало-Ненецкому автономному округу (по согласованию)</w:t>
            </w:r>
          </w:p>
          <w:p w:rsidR="001511CC" w:rsidRPr="001511CC" w:rsidRDefault="001511CC" w:rsidP="001511CC">
            <w:pPr>
              <w:suppressAutoHyphens/>
              <w:jc w:val="both"/>
              <w:rPr>
                <w:sz w:val="10"/>
                <w:szCs w:val="10"/>
                <w:lang w:eastAsia="en-US"/>
              </w:rPr>
            </w:pPr>
          </w:p>
        </w:tc>
      </w:tr>
      <w:tr w:rsidR="001511CC" w:rsidTr="001511CC">
        <w:tc>
          <w:tcPr>
            <w:tcW w:w="3539" w:type="dxa"/>
          </w:tcPr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Болотов </w:t>
            </w:r>
          </w:p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Владимир Николаевич</w:t>
            </w:r>
          </w:p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 w:val="6"/>
                <w:szCs w:val="6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председатель правления Сургутской </w:t>
            </w:r>
          </w:p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торгово-промышленной палаты </w:t>
            </w:r>
            <w:r>
              <w:rPr>
                <w:szCs w:val="28"/>
                <w:lang w:eastAsia="en-US"/>
              </w:rPr>
              <w:br/>
              <w:t>(по согласованию)</w:t>
            </w:r>
          </w:p>
          <w:p w:rsidR="001511CC" w:rsidRDefault="001511CC" w:rsidP="001511CC">
            <w:pPr>
              <w:suppressAutoHyphens/>
              <w:rPr>
                <w:sz w:val="16"/>
                <w:szCs w:val="16"/>
                <w:lang w:eastAsia="en-US"/>
              </w:rPr>
            </w:pPr>
          </w:p>
          <w:p w:rsidR="001511CC" w:rsidRDefault="001511CC" w:rsidP="001511CC">
            <w:pPr>
              <w:suppressAutoHyphens/>
              <w:rPr>
                <w:sz w:val="6"/>
                <w:szCs w:val="6"/>
                <w:lang w:eastAsia="en-US"/>
              </w:rPr>
            </w:pPr>
          </w:p>
        </w:tc>
      </w:tr>
      <w:tr w:rsidR="001511CC" w:rsidTr="001511CC">
        <w:tc>
          <w:tcPr>
            <w:tcW w:w="3539" w:type="dxa"/>
          </w:tcPr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Вяткина </w:t>
            </w:r>
          </w:p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Людмила Александровна</w:t>
            </w: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Cs w:val="28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заместитель начальника инспекции федеральной налоговой службы России </w:t>
            </w:r>
            <w:r>
              <w:rPr>
                <w:szCs w:val="28"/>
                <w:lang w:eastAsia="en-US"/>
              </w:rPr>
              <w:br/>
              <w:t>по городу Сургуту Ханты-Мансийского автономного округа – Югры (по согласованию)</w:t>
            </w:r>
          </w:p>
          <w:p w:rsidR="001511CC" w:rsidRDefault="001511CC" w:rsidP="001511CC">
            <w:pPr>
              <w:suppressAutoHyphens/>
              <w:rPr>
                <w:sz w:val="12"/>
                <w:szCs w:val="12"/>
                <w:lang w:eastAsia="en-US"/>
              </w:rPr>
            </w:pPr>
          </w:p>
        </w:tc>
      </w:tr>
      <w:tr w:rsidR="001511CC" w:rsidTr="001511CC">
        <w:tc>
          <w:tcPr>
            <w:tcW w:w="3539" w:type="dxa"/>
          </w:tcPr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Чурманова </w:t>
            </w:r>
          </w:p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Анна Анатольевна</w:t>
            </w:r>
          </w:p>
          <w:p w:rsidR="001511CC" w:rsidRDefault="001511CC" w:rsidP="001511CC">
            <w:pPr>
              <w:suppressAutoHyphens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 w:val="16"/>
                <w:szCs w:val="16"/>
              </w:rPr>
            </w:pPr>
            <w:r>
              <w:rPr>
                <w:szCs w:val="28"/>
                <w:lang w:eastAsia="en-US"/>
              </w:rPr>
              <w:t>-</w:t>
            </w:r>
          </w:p>
        </w:tc>
        <w:tc>
          <w:tcPr>
            <w:tcW w:w="5954" w:type="dxa"/>
          </w:tcPr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генеральный директор Сургутской </w:t>
            </w:r>
          </w:p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торгово-промышленной палаты </w:t>
            </w:r>
          </w:p>
          <w:p w:rsidR="001511CC" w:rsidRDefault="001511CC" w:rsidP="001511CC">
            <w:pPr>
              <w:suppressAutoHyphens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(по согласованию)</w:t>
            </w:r>
          </w:p>
          <w:p w:rsidR="001511CC" w:rsidRDefault="001511CC" w:rsidP="001511CC">
            <w:pPr>
              <w:suppressAutoHyphens/>
              <w:rPr>
                <w:sz w:val="16"/>
                <w:szCs w:val="16"/>
                <w:lang w:eastAsia="en-US"/>
              </w:rPr>
            </w:pPr>
          </w:p>
        </w:tc>
      </w:tr>
      <w:tr w:rsidR="001511CC" w:rsidTr="001511CC">
        <w:tc>
          <w:tcPr>
            <w:tcW w:w="3539" w:type="dxa"/>
          </w:tcPr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Cs w:val="28"/>
              </w:rPr>
            </w:pPr>
          </w:p>
        </w:tc>
        <w:tc>
          <w:tcPr>
            <w:tcW w:w="5954" w:type="dxa"/>
          </w:tcPr>
          <w:p w:rsidR="001511CC" w:rsidRDefault="001511CC" w:rsidP="001511CC">
            <w:pPr>
              <w:suppressAutoHyphens/>
              <w:rPr>
                <w:sz w:val="12"/>
                <w:szCs w:val="12"/>
                <w:lang w:eastAsia="en-US"/>
              </w:rPr>
            </w:pPr>
          </w:p>
        </w:tc>
      </w:tr>
      <w:tr w:rsidR="001511CC" w:rsidTr="001511CC">
        <w:tc>
          <w:tcPr>
            <w:tcW w:w="3539" w:type="dxa"/>
          </w:tcPr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1511CC" w:rsidRDefault="001511CC" w:rsidP="001511CC">
            <w:pPr>
              <w:suppressAutoHyphens/>
              <w:jc w:val="right"/>
              <w:rPr>
                <w:sz w:val="6"/>
                <w:szCs w:val="6"/>
              </w:rPr>
            </w:pPr>
          </w:p>
        </w:tc>
        <w:tc>
          <w:tcPr>
            <w:tcW w:w="5954" w:type="dxa"/>
            <w:vAlign w:val="center"/>
          </w:tcPr>
          <w:p w:rsidR="001511CC" w:rsidRDefault="001511CC" w:rsidP="001511CC">
            <w:pPr>
              <w:suppressAutoHyphens/>
              <w:jc w:val="both"/>
              <w:rPr>
                <w:szCs w:val="28"/>
                <w:lang w:eastAsia="en-US"/>
              </w:rPr>
            </w:pPr>
          </w:p>
        </w:tc>
      </w:tr>
    </w:tbl>
    <w:p w:rsidR="00672112" w:rsidRPr="001511CC" w:rsidRDefault="00672112" w:rsidP="001511CC"/>
    <w:sectPr w:rsidR="00672112" w:rsidRPr="001511CC" w:rsidSect="0092606E">
      <w:headerReference w:type="default" r:id="rId10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83A" w:rsidRDefault="0085383A" w:rsidP="001511CC">
      <w:r>
        <w:separator/>
      </w:r>
    </w:p>
  </w:endnote>
  <w:endnote w:type="continuationSeparator" w:id="0">
    <w:p w:rsidR="0085383A" w:rsidRDefault="0085383A" w:rsidP="0015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83A" w:rsidRDefault="0085383A" w:rsidP="001511CC">
      <w:r>
        <w:separator/>
      </w:r>
    </w:p>
  </w:footnote>
  <w:footnote w:type="continuationSeparator" w:id="0">
    <w:p w:rsidR="0085383A" w:rsidRDefault="0085383A" w:rsidP="0015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50496886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1511CC" w:rsidRPr="001511CC" w:rsidRDefault="001511CC">
        <w:pPr>
          <w:pStyle w:val="a5"/>
          <w:jc w:val="center"/>
          <w:rPr>
            <w:sz w:val="20"/>
          </w:rPr>
        </w:pPr>
        <w:r w:rsidRPr="001511CC">
          <w:rPr>
            <w:sz w:val="20"/>
          </w:rPr>
          <w:fldChar w:fldCharType="begin"/>
        </w:r>
        <w:r w:rsidRPr="001511CC">
          <w:rPr>
            <w:sz w:val="20"/>
          </w:rPr>
          <w:instrText>PAGE   \* MERGEFORMAT</w:instrText>
        </w:r>
        <w:r w:rsidRPr="001511CC">
          <w:rPr>
            <w:sz w:val="20"/>
          </w:rPr>
          <w:fldChar w:fldCharType="separate"/>
        </w:r>
        <w:r w:rsidR="009B2489">
          <w:rPr>
            <w:noProof/>
            <w:sz w:val="20"/>
          </w:rPr>
          <w:t>1</w:t>
        </w:r>
        <w:r w:rsidRPr="001511CC">
          <w:rPr>
            <w:sz w:val="20"/>
          </w:rPr>
          <w:fldChar w:fldCharType="end"/>
        </w:r>
      </w:p>
    </w:sdtContent>
  </w:sdt>
  <w:p w:rsidR="001511CC" w:rsidRDefault="001511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E3442"/>
    <w:multiLevelType w:val="multilevel"/>
    <w:tmpl w:val="37C630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CC"/>
    <w:rsid w:val="001511CC"/>
    <w:rsid w:val="003B46E0"/>
    <w:rsid w:val="003C1CDB"/>
    <w:rsid w:val="00564664"/>
    <w:rsid w:val="00672112"/>
    <w:rsid w:val="007735E6"/>
    <w:rsid w:val="0085383A"/>
    <w:rsid w:val="0095376D"/>
    <w:rsid w:val="009A1341"/>
    <w:rsid w:val="009B2489"/>
    <w:rsid w:val="009D6A7D"/>
    <w:rsid w:val="00FC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ED6E6"/>
  <w15:chartTrackingRefBased/>
  <w15:docId w15:val="{058AD257-0553-4B1E-A5A0-96A15974D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11C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11CC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1511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511CC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1511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511CC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7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Гусев Игорь Васильевич</cp:lastModifiedBy>
  <cp:revision>1</cp:revision>
  <cp:lastPrinted>2017-03-02T06:40:00Z</cp:lastPrinted>
  <dcterms:created xsi:type="dcterms:W3CDTF">2017-03-06T10:49:00Z</dcterms:created>
  <dcterms:modified xsi:type="dcterms:W3CDTF">2017-03-06T10:49:00Z</dcterms:modified>
</cp:coreProperties>
</file>