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0ED8" w:rsidTr="00934891">
        <w:trPr>
          <w:jc w:val="center"/>
        </w:trPr>
        <w:tc>
          <w:tcPr>
            <w:tcW w:w="142" w:type="dxa"/>
            <w:noWrap/>
          </w:tcPr>
          <w:p w:rsidR="009F0ED8" w:rsidRPr="005541F0" w:rsidRDefault="009F0ED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F0ED8" w:rsidRPr="00EC7D10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0ED8" w:rsidRPr="00666862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0ED8" w:rsidRPr="00EC7D10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0ED8" w:rsidRPr="00666862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</w:t>
            </w:r>
          </w:p>
        </w:tc>
      </w:tr>
    </w:tbl>
    <w:p w:rsidR="009F0ED8" w:rsidRPr="00EE45CB" w:rsidRDefault="009F0ED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0320387" r:id="rId8"/>
                              </w:objec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F0ED8" w:rsidRPr="00C46D9A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0320387" r:id="rId9"/>
                        </w:objec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F0ED8" w:rsidRPr="00C46D9A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F0ED8" w:rsidRDefault="009F0ED8" w:rsidP="009F0ED8">
      <w:pPr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 xml:space="preserve">Об утверждении перечня услуг (работ),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востребованных населением города,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 также услуг, на получение которых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есть спрос, превышающий возможности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бюджетных и автономных учреждений,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их передачи на исполнение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немуниципальным учреждениям, </w:t>
      </w:r>
    </w:p>
    <w:p w:rsidR="009F0ED8" w:rsidRPr="009F0ED8" w:rsidRDefault="009F0ED8" w:rsidP="009F0ED8">
      <w:pPr>
        <w:jc w:val="both"/>
        <w:rPr>
          <w:rFonts w:cs="Times New Roman"/>
          <w:spacing w:val="-8"/>
          <w:szCs w:val="28"/>
        </w:rPr>
      </w:pPr>
      <w:r w:rsidRPr="009F0ED8">
        <w:rPr>
          <w:rFonts w:cs="Times New Roman"/>
          <w:spacing w:val="-8"/>
          <w:szCs w:val="28"/>
        </w:rPr>
        <w:t xml:space="preserve">в том числе социально ориентированным </w:t>
      </w:r>
    </w:p>
    <w:p w:rsidR="009F0ED8" w:rsidRPr="008D08CC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некоммерческим организациям</w:t>
      </w: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Pr="00C062F7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C062F7">
        <w:rPr>
          <w:rFonts w:cs="Times New Roman"/>
          <w:szCs w:val="28"/>
        </w:rPr>
        <w:t>В соответствии с распоряжени</w:t>
      </w:r>
      <w:r>
        <w:rPr>
          <w:rFonts w:cs="Times New Roman"/>
          <w:szCs w:val="28"/>
        </w:rPr>
        <w:t>я</w:t>
      </w:r>
      <w:r w:rsidRPr="00C062F7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и</w:t>
      </w:r>
      <w:r w:rsidRPr="00C062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Администрации города от 18.10.2016                 № 2000 «Об утверждении плана мероприятий («дорожной карты» по поддержке доступа немуниципальных организаций (коммерческих, некоммерческих)                         к предоставлению услуг в социальной сфере на территории города Сургута                       на 2016 – 2020 годы», </w:t>
      </w:r>
      <w:r w:rsidRPr="00EF2A6C">
        <w:rPr>
          <w:szCs w:val="28"/>
        </w:rPr>
        <w:t xml:space="preserve">от 30.12.2005 № 3686 «Об утверждении Регламента </w:t>
      </w:r>
      <w:r>
        <w:rPr>
          <w:szCs w:val="28"/>
        </w:rPr>
        <w:t xml:space="preserve">                       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,</w:t>
      </w:r>
      <w:r>
        <w:rPr>
          <w:rFonts w:cs="Times New Roman"/>
          <w:szCs w:val="28"/>
        </w:rPr>
        <w:t xml:space="preserve"> в целях повышения                    доступности услуг в социальной сфере через расширение участия немуниципальных организаций в предоставлении социальных услуг гражданам:</w:t>
      </w:r>
    </w:p>
    <w:p w:rsidR="009F0ED8" w:rsidRPr="009F0ED8" w:rsidRDefault="009F0ED8" w:rsidP="009F0E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9F0ED8">
        <w:rPr>
          <w:rFonts w:cs="Times New Roman"/>
          <w:szCs w:val="28"/>
        </w:rPr>
        <w:t xml:space="preserve">Утвердить перечень услуг (работ), востребованных населением города, </w:t>
      </w:r>
      <w:r>
        <w:rPr>
          <w:rFonts w:cs="Times New Roman"/>
          <w:szCs w:val="28"/>
        </w:rPr>
        <w:t xml:space="preserve">                 </w:t>
      </w:r>
      <w:r w:rsidRPr="009F0ED8">
        <w:rPr>
          <w:rFonts w:cs="Times New Roman"/>
          <w:szCs w:val="28"/>
        </w:rPr>
        <w:t>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</w:t>
      </w:r>
      <w:r>
        <w:rPr>
          <w:rFonts w:cs="Times New Roman"/>
          <w:szCs w:val="28"/>
        </w:rPr>
        <w:t xml:space="preserve">                   </w:t>
      </w:r>
      <w:r w:rsidRPr="009F0ED8">
        <w:rPr>
          <w:rFonts w:cs="Times New Roman"/>
          <w:szCs w:val="28"/>
        </w:rPr>
        <w:t xml:space="preserve"> некоммерческим организациям, согласно приложению.</w:t>
      </w:r>
    </w:p>
    <w:p w:rsidR="009F0ED8" w:rsidRPr="00C062F7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062F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C062F7">
        <w:rPr>
          <w:rFonts w:cs="Times New Roman"/>
          <w:szCs w:val="28"/>
        </w:rPr>
        <w:t xml:space="preserve">Управлению информационной политики опубликовать настоящее </w:t>
      </w:r>
      <w:r w:rsidRPr="009F0ED8">
        <w:rPr>
          <w:rFonts w:cs="Times New Roman"/>
          <w:spacing w:val="-4"/>
          <w:szCs w:val="28"/>
        </w:rPr>
        <w:t>распоряжение в средствах массовой информации и разместить на официальном портале</w:t>
      </w:r>
      <w:r w:rsidRPr="00C062F7">
        <w:rPr>
          <w:rFonts w:cs="Times New Roman"/>
          <w:szCs w:val="28"/>
        </w:rPr>
        <w:t xml:space="preserve"> Администрации города.</w:t>
      </w:r>
    </w:p>
    <w:p w:rsidR="009F0ED8" w:rsidRPr="00C062F7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062F7">
        <w:rPr>
          <w:rFonts w:cs="Times New Roman"/>
          <w:szCs w:val="28"/>
        </w:rPr>
        <w:t>. Контроль за выполнением распоряжения</w:t>
      </w:r>
      <w:r>
        <w:rPr>
          <w:rFonts w:cs="Times New Roman"/>
          <w:szCs w:val="28"/>
        </w:rPr>
        <w:t xml:space="preserve"> оставляю за собой.</w:t>
      </w: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Pr="008D08CC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bookmarkEnd w:id="0"/>
    <w:p w:rsidR="009F0ED8" w:rsidRDefault="009F0ED8" w:rsidP="009F0E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9F0ED8" w:rsidRDefault="009F0ED8" w:rsidP="009F0ED8">
      <w:pPr>
        <w:ind w:left="5529"/>
        <w:rPr>
          <w:rFonts w:cs="Times New Roman"/>
          <w:szCs w:val="28"/>
        </w:rPr>
      </w:pPr>
    </w:p>
    <w:p w:rsidR="009F0ED8" w:rsidRDefault="009F0ED8" w:rsidP="009F0ED8">
      <w:pPr>
        <w:ind w:left="5529"/>
        <w:rPr>
          <w:rFonts w:cs="Times New Roman"/>
          <w:szCs w:val="28"/>
        </w:rPr>
      </w:pPr>
    </w:p>
    <w:p w:rsidR="009F0ED8" w:rsidRDefault="009F0ED8" w:rsidP="009F0ED8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9F0ED8" w:rsidRDefault="009F0ED8" w:rsidP="009F0ED8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9F0ED8" w:rsidRDefault="009F0ED8" w:rsidP="009F0ED8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от____________ № _________</w:t>
      </w:r>
    </w:p>
    <w:p w:rsidR="009F0ED8" w:rsidRDefault="009F0ED8" w:rsidP="009F0ED8">
      <w:pPr>
        <w:rPr>
          <w:rFonts w:cs="Times New Roman"/>
          <w:szCs w:val="28"/>
        </w:rPr>
      </w:pPr>
    </w:p>
    <w:p w:rsidR="009F0ED8" w:rsidRDefault="009F0ED8" w:rsidP="009F0ED8">
      <w:pPr>
        <w:rPr>
          <w:rFonts w:cs="Times New Roman"/>
          <w:szCs w:val="28"/>
        </w:rPr>
      </w:pP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 (работ), востребованных населением города, а также услуг (работ),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получение которых есть спрос, превышающий возможности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бюджетных и автономных учреждений, для их передачи на исполнение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немуниципальным учреждениям, в том числе социально ориентированным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некоммерческим организациям</w:t>
      </w:r>
    </w:p>
    <w:p w:rsidR="009F0ED8" w:rsidRDefault="009F0ED8" w:rsidP="009F0ED8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0ED8" w:rsidTr="000D6F09">
        <w:tc>
          <w:tcPr>
            <w:tcW w:w="9628" w:type="dxa"/>
          </w:tcPr>
          <w:p w:rsidR="009F0ED8" w:rsidRDefault="009F0ED8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 (работы), востребованной населением города, а также услуги (работы),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      </w:r>
          </w:p>
          <w:p w:rsidR="009F0ED8" w:rsidRDefault="009F0ED8" w:rsidP="00194B99">
            <w:pPr>
              <w:rPr>
                <w:szCs w:val="28"/>
              </w:rPr>
            </w:pP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9F0ED8">
            <w:pPr>
              <w:rPr>
                <w:sz w:val="10"/>
                <w:szCs w:val="10"/>
              </w:rPr>
            </w:pP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1. В сфере образования</w:t>
            </w:r>
          </w:p>
          <w:p w:rsidR="009F0ED8" w:rsidRPr="009F0ED8" w:rsidRDefault="009F0ED8" w:rsidP="009F0ED8">
            <w:pPr>
              <w:rPr>
                <w:sz w:val="10"/>
                <w:szCs w:val="10"/>
              </w:rPr>
            </w:pPr>
          </w:p>
        </w:tc>
      </w:tr>
      <w:tr w:rsidR="009F0ED8" w:rsidTr="00354B79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1.1. Реализация основных общеобразовательных программ дошкольного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образования (для обучающихся от одного года до трех лет в группе полного дня)</w:t>
            </w:r>
          </w:p>
        </w:tc>
      </w:tr>
      <w:tr w:rsidR="009F0ED8" w:rsidTr="00E939BC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1.2. Реализация основных общеобразовательных программ дошкольного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образования (адаптированная образовательная программа для обучающихся от одного года до трех лет в группе полного дня)</w:t>
            </w:r>
          </w:p>
        </w:tc>
      </w:tr>
      <w:tr w:rsidR="009F0ED8" w:rsidTr="003E0F42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1.3. Реализация основных общеобразовательных программ дошкольного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образования (для обучающихся с ограниченными возможностями здоровья (ОВЗ) от одного года до трех лет в группе полного дня)</w:t>
            </w:r>
          </w:p>
        </w:tc>
      </w:tr>
      <w:tr w:rsidR="009F0ED8" w:rsidTr="00421342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1.4. Реализация основных общеобразовательных программ дошкольного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(адаптированная образовательная программа для обучающихся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с ограниченными возможностями здоровья (ОВЗ) от одного года до трех лет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в группе полного дня)</w:t>
            </w:r>
          </w:p>
        </w:tc>
      </w:tr>
      <w:tr w:rsidR="009F0ED8" w:rsidTr="006B2754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1.5. Реализация основных общеобразовательных программ дошкольного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образования (для обучающихся от трех лет до восьми лет в группе полного дня)</w:t>
            </w:r>
          </w:p>
        </w:tc>
      </w:tr>
      <w:tr w:rsidR="009F0ED8" w:rsidTr="00717C24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1.6. Реализация основных общеобразовательных программ дошкольного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образования (адаптированная образовательная программа для обучающихся от трех лет до восьми лет в группе полного дня)</w:t>
            </w:r>
          </w:p>
        </w:tc>
      </w:tr>
      <w:tr w:rsidR="009F0ED8" w:rsidTr="0013711E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1.7. Реализация основных общеобразовательных программ дошкольного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образования (для обучающихся с ограниченными возможностями здоровья (ОВЗ) от трех лет до восьми лет в группе полного дня)</w:t>
            </w:r>
          </w:p>
        </w:tc>
      </w:tr>
    </w:tbl>
    <w:p w:rsidR="009F0ED8" w:rsidRDefault="009F0ED8"/>
    <w:p w:rsidR="009F0ED8" w:rsidRDefault="009F0ED8"/>
    <w:p w:rsidR="009F0ED8" w:rsidRDefault="009F0E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0ED8" w:rsidTr="00F425D7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1.8. Реализация основных общеобразовательных программ дошкольного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(адаптированная образовательная программа для обучающихся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с ограниченными возможностями здоровья (ОВЗ) от трех лет до восьми лет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в группе полного дня)</w:t>
            </w:r>
          </w:p>
        </w:tc>
      </w:tr>
      <w:tr w:rsidR="009F0ED8" w:rsidTr="003F1486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1.9. Организация отдыха детей и молодежи (в каникулярное время с дневным пребыванием)</w:t>
            </w:r>
          </w:p>
        </w:tc>
      </w:tr>
      <w:tr w:rsidR="009F0ED8" w:rsidTr="009F0ED8">
        <w:trPr>
          <w:trHeight w:val="238"/>
        </w:trPr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1.10. Реализация дополнительных общеразвивающих программ</w:t>
            </w: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194B99">
            <w:pPr>
              <w:jc w:val="center"/>
              <w:rPr>
                <w:sz w:val="10"/>
                <w:szCs w:val="10"/>
              </w:rPr>
            </w:pP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2. В сфере культуры</w:t>
            </w:r>
          </w:p>
          <w:p w:rsidR="009F0ED8" w:rsidRPr="009F0ED8" w:rsidRDefault="009F0ED8" w:rsidP="00194B99">
            <w:pPr>
              <w:jc w:val="center"/>
              <w:rPr>
                <w:sz w:val="10"/>
                <w:szCs w:val="10"/>
              </w:rPr>
            </w:pPr>
          </w:p>
        </w:tc>
      </w:tr>
      <w:tr w:rsidR="009F0ED8" w:rsidTr="000A6DF4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2.1. Организация и проведение культурно-массовых мероприятий</w:t>
            </w:r>
          </w:p>
        </w:tc>
      </w:tr>
      <w:tr w:rsidR="009F0ED8" w:rsidTr="00B51504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2.2. Обучение деятельности клубных формирований и формирований самодеятельного народного творчества</w:t>
            </w:r>
          </w:p>
        </w:tc>
      </w:tr>
      <w:tr w:rsidR="009F0ED8" w:rsidTr="00506320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2.3. Организация отдыха детей и молодежи</w:t>
            </w:r>
          </w:p>
        </w:tc>
      </w:tr>
      <w:tr w:rsidR="009F0ED8" w:rsidTr="00C310EA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2.4. Реализация дополнительных общеобразовательных программ</w:t>
            </w: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3. В сфере молодежной политики</w:t>
            </w:r>
          </w:p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</w:tc>
      </w:tr>
      <w:tr w:rsidR="009F0ED8" w:rsidTr="00342E24">
        <w:tc>
          <w:tcPr>
            <w:tcW w:w="9628" w:type="dxa"/>
          </w:tcPr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 xml:space="preserve">3.1. Организация мероприятий в сфере молодежной политики, направленных на вовлечение молодежи в инновационную, предпринимательскую, </w:t>
            </w: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9F0ED8" w:rsidTr="00BF5450">
        <w:tc>
          <w:tcPr>
            <w:tcW w:w="9628" w:type="dxa"/>
          </w:tcPr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 xml:space="preserve">3.2. Организация мероприятий в сфере молодежной политики, направленных на гражданское и патриотическое воспитание молодежи, воспитание </w:t>
            </w: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 xml:space="preserve">толерантности в молодежной среде, формирование правовых, культурных </w:t>
            </w: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и нравственных ценностей среди молодежи</w:t>
            </w: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4. В сфере физической культуры и спорта</w:t>
            </w:r>
          </w:p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</w:tc>
      </w:tr>
      <w:tr w:rsidR="009F0ED8" w:rsidTr="00DF50DC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4.1. Проведение занятий физкультурно-спортивной направленности по месту проживания граждан</w:t>
            </w:r>
          </w:p>
        </w:tc>
      </w:tr>
      <w:tr w:rsidR="009F0ED8" w:rsidTr="00C245CA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4.2. Организация и проведение спортивно-оздоровительного этапа</w:t>
            </w:r>
          </w:p>
        </w:tc>
      </w:tr>
    </w:tbl>
    <w:p w:rsidR="009F0ED8" w:rsidRDefault="009F0ED8" w:rsidP="009F0E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2112" w:rsidRPr="009F0ED8" w:rsidRDefault="00672112" w:rsidP="009F0ED8"/>
    <w:sectPr w:rsidR="00672112" w:rsidRPr="009F0ED8" w:rsidSect="009F0ED8">
      <w:headerReference w:type="default" r:id="rId10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BF" w:rsidRDefault="00ED30BF" w:rsidP="009F0ED8">
      <w:r>
        <w:separator/>
      </w:r>
    </w:p>
  </w:endnote>
  <w:endnote w:type="continuationSeparator" w:id="0">
    <w:p w:rsidR="00ED30BF" w:rsidRDefault="00ED30BF" w:rsidP="009F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BF" w:rsidRDefault="00ED30BF" w:rsidP="009F0ED8">
      <w:r>
        <w:separator/>
      </w:r>
    </w:p>
  </w:footnote>
  <w:footnote w:type="continuationSeparator" w:id="0">
    <w:p w:rsidR="00ED30BF" w:rsidRDefault="00ED30BF" w:rsidP="009F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2079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F0ED8" w:rsidRPr="009F0ED8" w:rsidRDefault="009F0ED8">
        <w:pPr>
          <w:pStyle w:val="a7"/>
          <w:jc w:val="center"/>
          <w:rPr>
            <w:sz w:val="20"/>
          </w:rPr>
        </w:pPr>
        <w:r w:rsidRPr="009F0ED8">
          <w:rPr>
            <w:sz w:val="20"/>
          </w:rPr>
          <w:fldChar w:fldCharType="begin"/>
        </w:r>
        <w:r w:rsidRPr="009F0ED8">
          <w:rPr>
            <w:sz w:val="20"/>
          </w:rPr>
          <w:instrText>PAGE   \* MERGEFORMAT</w:instrText>
        </w:r>
        <w:r w:rsidRPr="009F0ED8">
          <w:rPr>
            <w:sz w:val="20"/>
          </w:rPr>
          <w:fldChar w:fldCharType="separate"/>
        </w:r>
        <w:r w:rsidR="00666862">
          <w:rPr>
            <w:noProof/>
            <w:sz w:val="20"/>
          </w:rPr>
          <w:t>1</w:t>
        </w:r>
        <w:r w:rsidRPr="009F0ED8">
          <w:rPr>
            <w:sz w:val="20"/>
          </w:rPr>
          <w:fldChar w:fldCharType="end"/>
        </w:r>
      </w:p>
    </w:sdtContent>
  </w:sdt>
  <w:p w:rsidR="009F0ED8" w:rsidRDefault="009F0E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3250A"/>
    <w:multiLevelType w:val="multilevel"/>
    <w:tmpl w:val="5D921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D8"/>
    <w:rsid w:val="003B46E0"/>
    <w:rsid w:val="0053325C"/>
    <w:rsid w:val="005440DE"/>
    <w:rsid w:val="00544670"/>
    <w:rsid w:val="00666862"/>
    <w:rsid w:val="00672112"/>
    <w:rsid w:val="007E374E"/>
    <w:rsid w:val="009A1341"/>
    <w:rsid w:val="009F0ED8"/>
    <w:rsid w:val="00D33FD3"/>
    <w:rsid w:val="00D43144"/>
    <w:rsid w:val="00E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0B86"/>
  <w15:chartTrackingRefBased/>
  <w15:docId w15:val="{9A1E31E8-A0A6-4A68-86EA-94FA34F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E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F0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0ED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ED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E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2017-03-01T06:09:00Z</cp:lastPrinted>
  <dcterms:created xsi:type="dcterms:W3CDTF">2017-03-06T10:46:00Z</dcterms:created>
  <dcterms:modified xsi:type="dcterms:W3CDTF">2017-03-06T10:46:00Z</dcterms:modified>
</cp:coreProperties>
</file>