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A2BCB" w:rsidTr="00934891">
        <w:trPr>
          <w:jc w:val="center"/>
        </w:trPr>
        <w:tc>
          <w:tcPr>
            <w:tcW w:w="142" w:type="dxa"/>
            <w:noWrap/>
          </w:tcPr>
          <w:p w:rsidR="00DA2BCB" w:rsidRPr="005541F0" w:rsidRDefault="00DA2BCB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DA2BCB" w:rsidRPr="00EC7D10" w:rsidRDefault="00591886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42" w:type="dxa"/>
            <w:noWrap/>
          </w:tcPr>
          <w:p w:rsidR="00DA2BCB" w:rsidRPr="005541F0" w:rsidRDefault="00DA2BC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A2BCB" w:rsidRPr="00591886" w:rsidRDefault="00591886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252" w:type="dxa"/>
          </w:tcPr>
          <w:p w:rsidR="00DA2BCB" w:rsidRPr="005541F0" w:rsidRDefault="00DA2BC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A2BCB" w:rsidRPr="00EC7D10" w:rsidRDefault="00591886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DA2BCB" w:rsidRPr="005541F0" w:rsidRDefault="00DA2BC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DA2BCB" w:rsidRPr="005541F0" w:rsidRDefault="00DA2BCB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A2BCB" w:rsidRPr="005541F0" w:rsidRDefault="00DA2BC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A2BCB" w:rsidRPr="00591886" w:rsidRDefault="00591886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271</w:t>
            </w:r>
          </w:p>
        </w:tc>
      </w:tr>
    </w:tbl>
    <w:p w:rsidR="00DA2BCB" w:rsidRPr="00EE45CB" w:rsidRDefault="00DA2BCB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BCB" w:rsidRPr="005541F0" w:rsidRDefault="00DA2BC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5" o:title="" gain="1.5625" blacklevel="3932f" grayscale="t"/>
                                </v:shape>
                                <o:OLEObject Type="Embed" ProgID="CorelDRAW.Graphic.11" ShapeID="_x0000_i1026" DrawAspect="Content" ObjectID="_1549955257" r:id="rId6"/>
                              </w:object>
                            </w:r>
                          </w:p>
                          <w:p w:rsidR="00DA2BCB" w:rsidRPr="005541F0" w:rsidRDefault="00DA2BC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DA2BCB" w:rsidRPr="005541F0" w:rsidRDefault="00DA2BC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DA2BCB" w:rsidRPr="005541F0" w:rsidRDefault="00DA2BC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DA2BCB" w:rsidRPr="00C46D9A" w:rsidRDefault="00DA2BC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A2BCB" w:rsidRPr="005541F0" w:rsidRDefault="00DA2BC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DA2BCB" w:rsidRPr="005541F0" w:rsidRDefault="00DA2BC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A2BCB" w:rsidRPr="005541F0" w:rsidRDefault="00DA2BC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DA2BCB" w:rsidRPr="005541F0" w:rsidRDefault="00DA2BC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DA2BCB" w:rsidRPr="005541F0" w:rsidRDefault="00DA2BC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DA2BCB" w:rsidRPr="005541F0" w:rsidRDefault="00DA2BC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DA2BCB" w:rsidRPr="005541F0" w:rsidRDefault="00DA2BC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5" o:title="" gain="1.5625" blacklevel="3932f" grayscale="t"/>
                          </v:shape>
                          <o:OLEObject Type="Embed" ProgID="CorelDRAW.Graphic.11" ShapeID="_x0000_i1026" DrawAspect="Content" ObjectID="_1549955257" r:id="rId7"/>
                        </w:object>
                      </w:r>
                    </w:p>
                    <w:p w:rsidR="00DA2BCB" w:rsidRPr="005541F0" w:rsidRDefault="00DA2BC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DA2BCB" w:rsidRPr="005541F0" w:rsidRDefault="00DA2BC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DA2BCB" w:rsidRPr="005541F0" w:rsidRDefault="00DA2BC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DA2BCB" w:rsidRPr="00C46D9A" w:rsidRDefault="00DA2BC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DA2BCB" w:rsidRPr="005541F0" w:rsidRDefault="00DA2BCB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DA2BCB" w:rsidRPr="005541F0" w:rsidRDefault="00DA2BC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DA2BCB" w:rsidRPr="005541F0" w:rsidRDefault="00DA2BC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DA2BCB" w:rsidRPr="005541F0" w:rsidRDefault="00DA2BCB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DA2BCB" w:rsidRPr="005541F0" w:rsidRDefault="00DA2BC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DA2BCB" w:rsidRPr="005541F0" w:rsidRDefault="00DA2BC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DA2BCB" w:rsidRDefault="00DA2BCB" w:rsidP="00DA2BCB">
      <w:pPr>
        <w:tabs>
          <w:tab w:val="left" w:pos="851"/>
        </w:tabs>
        <w:jc w:val="both"/>
        <w:rPr>
          <w:rFonts w:eastAsiaTheme="majorEastAsia" w:cs="Times New Roman"/>
          <w:bCs/>
          <w:szCs w:val="28"/>
        </w:rPr>
      </w:pPr>
      <w:r w:rsidRPr="00DA2BCB">
        <w:rPr>
          <w:rFonts w:eastAsiaTheme="majorEastAsia" w:cs="Times New Roman"/>
          <w:bCs/>
          <w:szCs w:val="28"/>
        </w:rPr>
        <w:t xml:space="preserve">Об объявлении инженерного </w:t>
      </w:r>
    </w:p>
    <w:p w:rsidR="00DA2BCB" w:rsidRDefault="00DA2BCB" w:rsidP="00DA2BCB">
      <w:pPr>
        <w:tabs>
          <w:tab w:val="left" w:pos="851"/>
        </w:tabs>
        <w:jc w:val="both"/>
        <w:rPr>
          <w:rFonts w:eastAsia="Times New Roman" w:cs="Times New Roman"/>
          <w:szCs w:val="20"/>
          <w:lang w:eastAsia="ru-RU"/>
        </w:rPr>
      </w:pPr>
      <w:r w:rsidRPr="00DA2BCB">
        <w:rPr>
          <w:rFonts w:eastAsiaTheme="majorEastAsia" w:cs="Times New Roman"/>
          <w:bCs/>
          <w:szCs w:val="28"/>
        </w:rPr>
        <w:t>сооружения бесхозяйным</w:t>
      </w:r>
    </w:p>
    <w:p w:rsidR="00DA2BCB" w:rsidRDefault="00DA2BCB" w:rsidP="00DA2BCB">
      <w:pPr>
        <w:tabs>
          <w:tab w:val="left" w:pos="851"/>
        </w:tabs>
        <w:jc w:val="both"/>
        <w:rPr>
          <w:rFonts w:eastAsia="Times New Roman" w:cs="Times New Roman"/>
          <w:szCs w:val="20"/>
          <w:lang w:eastAsia="ru-RU"/>
        </w:rPr>
      </w:pPr>
    </w:p>
    <w:p w:rsidR="00DA2BCB" w:rsidRPr="00DA2BCB" w:rsidRDefault="00DA2BCB" w:rsidP="00DA2BCB">
      <w:pPr>
        <w:tabs>
          <w:tab w:val="left" w:pos="851"/>
        </w:tabs>
        <w:jc w:val="both"/>
        <w:rPr>
          <w:rFonts w:eastAsia="Times New Roman" w:cs="Times New Roman"/>
          <w:szCs w:val="20"/>
          <w:lang w:eastAsia="ru-RU"/>
        </w:rPr>
      </w:pPr>
    </w:p>
    <w:p w:rsidR="00DA2BCB" w:rsidRPr="00DA2BCB" w:rsidRDefault="00DA2BCB" w:rsidP="00DA2BCB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0"/>
          <w:lang w:eastAsia="ru-RU"/>
        </w:rPr>
        <w:t>В соответствии со ст.</w:t>
      </w:r>
      <w:r w:rsidRPr="00DA2BCB">
        <w:rPr>
          <w:rFonts w:eastAsia="Times New Roman" w:cs="Times New Roman"/>
          <w:szCs w:val="20"/>
          <w:lang w:eastAsia="ru-RU"/>
        </w:rPr>
        <w:t>225 Гражданского кодекса Российской Федерации, распоряжениями Администрации города от 30.</w:t>
      </w:r>
      <w:r w:rsidR="00107C20">
        <w:rPr>
          <w:rFonts w:eastAsia="Times New Roman" w:cs="Times New Roman"/>
          <w:szCs w:val="20"/>
          <w:lang w:eastAsia="ru-RU"/>
        </w:rPr>
        <w:t>12.2005 № 3686 «Об утверждении Р</w:t>
      </w:r>
      <w:r w:rsidRPr="00DA2BCB">
        <w:rPr>
          <w:rFonts w:eastAsia="Times New Roman" w:cs="Times New Roman"/>
          <w:szCs w:val="20"/>
          <w:lang w:eastAsia="ru-RU"/>
        </w:rPr>
        <w:t>егламента Администрации города», от 10</w:t>
      </w:r>
      <w:r w:rsidRPr="00DA2BCB">
        <w:rPr>
          <w:rFonts w:eastAsia="Times New Roman" w:cs="Times New Roman"/>
          <w:szCs w:val="28"/>
          <w:lang w:eastAsia="ru-RU"/>
        </w:rPr>
        <w:t>.01.2017 № 01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A2BCB">
        <w:rPr>
          <w:rFonts w:eastAsia="Times New Roman" w:cs="Times New Roman"/>
          <w:snapToGrid w:val="0"/>
          <w:szCs w:val="28"/>
          <w:lang w:eastAsia="ru-RU"/>
        </w:rPr>
        <w:t xml:space="preserve">«О передаче некоторых полномочий высшим должностным лицам Администрации города»: </w:t>
      </w:r>
    </w:p>
    <w:p w:rsidR="00DA2BCB" w:rsidRPr="00DA2BCB" w:rsidRDefault="00DA2BCB" w:rsidP="00DA2BCB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A2BCB">
        <w:rPr>
          <w:rFonts w:eastAsia="Times New Roman" w:cs="Times New Roman"/>
          <w:szCs w:val="28"/>
          <w:lang w:eastAsia="ru-RU"/>
        </w:rPr>
        <w:t xml:space="preserve">1. </w:t>
      </w:r>
      <w:r w:rsidRPr="00DA2BCB">
        <w:rPr>
          <w:rFonts w:cs="Times New Roman"/>
          <w:szCs w:val="28"/>
        </w:rPr>
        <w:t xml:space="preserve">Объявить бесхозяйным имуществом </w:t>
      </w:r>
      <w:r>
        <w:rPr>
          <w:rFonts w:cs="Times New Roman"/>
          <w:szCs w:val="28"/>
        </w:rPr>
        <w:t xml:space="preserve">сооружение: КЛ-0,4 </w:t>
      </w:r>
      <w:proofErr w:type="spellStart"/>
      <w:r>
        <w:rPr>
          <w:rFonts w:cs="Times New Roman"/>
          <w:szCs w:val="28"/>
        </w:rPr>
        <w:t>кВ</w:t>
      </w:r>
      <w:proofErr w:type="spellEnd"/>
      <w:r>
        <w:rPr>
          <w:rFonts w:cs="Times New Roman"/>
          <w:szCs w:val="28"/>
        </w:rPr>
        <w:t xml:space="preserve"> в</w:t>
      </w:r>
      <w:r w:rsidRPr="00DA2BCB">
        <w:rPr>
          <w:rFonts w:cs="Times New Roman"/>
          <w:szCs w:val="28"/>
        </w:rPr>
        <w:t xml:space="preserve">одозабора </w:t>
      </w:r>
      <w:r>
        <w:rPr>
          <w:rFonts w:cs="Times New Roman"/>
          <w:szCs w:val="28"/>
        </w:rPr>
        <w:t xml:space="preserve">     9 </w:t>
      </w:r>
      <w:proofErr w:type="spellStart"/>
      <w:r>
        <w:rPr>
          <w:rFonts w:cs="Times New Roman"/>
          <w:szCs w:val="28"/>
        </w:rPr>
        <w:t>пром</w:t>
      </w:r>
      <w:r w:rsidRPr="00DA2BCB">
        <w:rPr>
          <w:rFonts w:cs="Times New Roman"/>
          <w:szCs w:val="28"/>
        </w:rPr>
        <w:t>узла</w:t>
      </w:r>
      <w:proofErr w:type="spellEnd"/>
      <w:r w:rsidRPr="00DA2BCB">
        <w:rPr>
          <w:rFonts w:cs="Times New Roman"/>
          <w:szCs w:val="28"/>
        </w:rPr>
        <w:t xml:space="preserve">, расположенное по адресу: Ханты-Мансийский автономный округ </w:t>
      </w:r>
      <w:r>
        <w:rPr>
          <w:rFonts w:cs="Times New Roman"/>
          <w:szCs w:val="28"/>
        </w:rPr>
        <w:t>–</w:t>
      </w:r>
      <w:r w:rsidRPr="00DA2BCB">
        <w:rPr>
          <w:rFonts w:cs="Times New Roman"/>
          <w:szCs w:val="28"/>
        </w:rPr>
        <w:t xml:space="preserve"> Югра, город Сургут.</w:t>
      </w:r>
    </w:p>
    <w:p w:rsidR="00DA2BCB" w:rsidRPr="00DA2BCB" w:rsidRDefault="00DA2BCB" w:rsidP="00DA2BCB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r w:rsidRPr="00DA2BCB">
        <w:rPr>
          <w:rFonts w:cs="Times New Roman"/>
          <w:szCs w:val="28"/>
        </w:rPr>
        <w:t xml:space="preserve">2. Назначить </w:t>
      </w:r>
      <w:proofErr w:type="spellStart"/>
      <w:r w:rsidRPr="00DA2BCB">
        <w:rPr>
          <w:rFonts w:cs="Times New Roman"/>
          <w:szCs w:val="28"/>
        </w:rPr>
        <w:t>Сургутское</w:t>
      </w:r>
      <w:proofErr w:type="spellEnd"/>
      <w:r w:rsidRPr="00DA2BCB">
        <w:rPr>
          <w:rFonts w:cs="Times New Roman"/>
          <w:szCs w:val="28"/>
        </w:rPr>
        <w:t xml:space="preserve"> городское муниципальное унитарное предприятие «</w:t>
      </w:r>
      <w:proofErr w:type="spellStart"/>
      <w:r w:rsidRPr="00DA2BCB">
        <w:rPr>
          <w:rFonts w:cs="Times New Roman"/>
          <w:szCs w:val="28"/>
        </w:rPr>
        <w:t>Горводоканал</w:t>
      </w:r>
      <w:proofErr w:type="spellEnd"/>
      <w:r w:rsidRPr="00DA2BCB">
        <w:rPr>
          <w:rFonts w:cs="Times New Roman"/>
          <w:szCs w:val="28"/>
        </w:rPr>
        <w:t>» ответственной эксплуатирующей организацией бесхозяйного сооружения, указанного в пункте 1.</w:t>
      </w:r>
    </w:p>
    <w:p w:rsidR="00DA2BCB" w:rsidRPr="00DA2BCB" w:rsidRDefault="00DA2BCB" w:rsidP="00DA2BCB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r w:rsidRPr="00DA2BCB">
        <w:rPr>
          <w:rFonts w:cs="Times New Roman"/>
          <w:szCs w:val="28"/>
        </w:rPr>
        <w:t xml:space="preserve">3. </w:t>
      </w:r>
      <w:proofErr w:type="spellStart"/>
      <w:r w:rsidRPr="00DA2BCB">
        <w:rPr>
          <w:rFonts w:cs="Times New Roman"/>
          <w:szCs w:val="28"/>
        </w:rPr>
        <w:t>Сургутскому</w:t>
      </w:r>
      <w:proofErr w:type="spellEnd"/>
      <w:r w:rsidRPr="00DA2BCB">
        <w:rPr>
          <w:rFonts w:cs="Times New Roman"/>
          <w:szCs w:val="28"/>
        </w:rPr>
        <w:t xml:space="preserve"> городскому муниципальному унитарному предприятию «</w:t>
      </w:r>
      <w:proofErr w:type="spellStart"/>
      <w:r w:rsidRPr="00DA2BCB">
        <w:rPr>
          <w:rFonts w:cs="Times New Roman"/>
          <w:szCs w:val="28"/>
        </w:rPr>
        <w:t>Горводоканал</w:t>
      </w:r>
      <w:proofErr w:type="spellEnd"/>
      <w:r w:rsidRPr="00DA2BCB">
        <w:rPr>
          <w:rFonts w:cs="Times New Roman"/>
          <w:szCs w:val="28"/>
        </w:rPr>
        <w:t>»:</w:t>
      </w:r>
    </w:p>
    <w:p w:rsidR="00DA2BCB" w:rsidRPr="00DA2BCB" w:rsidRDefault="00DA2BCB" w:rsidP="00DA2BCB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r w:rsidRPr="00DA2BCB">
        <w:rPr>
          <w:rFonts w:cs="Times New Roman"/>
          <w:szCs w:val="28"/>
        </w:rPr>
        <w:t>3.1. Обеспечить содержание и ремонт бесхозяйного сооружения, указанного в пункте 1.</w:t>
      </w:r>
    </w:p>
    <w:p w:rsidR="00DA2BCB" w:rsidRPr="00DA2BCB" w:rsidRDefault="00DA2BCB" w:rsidP="00DA2BCB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r w:rsidRPr="00DA2BCB">
        <w:rPr>
          <w:rFonts w:cs="Times New Roman"/>
          <w:szCs w:val="28"/>
        </w:rPr>
        <w:t xml:space="preserve">3.2. Представить в </w:t>
      </w:r>
      <w:r>
        <w:rPr>
          <w:rFonts w:cs="Times New Roman"/>
          <w:szCs w:val="28"/>
        </w:rPr>
        <w:t>комитет</w:t>
      </w:r>
      <w:r w:rsidRPr="00DA2BCB">
        <w:rPr>
          <w:rFonts w:cs="Times New Roman"/>
          <w:szCs w:val="28"/>
        </w:rPr>
        <w:t xml:space="preserve"> по управлению имуществом кадастровый </w:t>
      </w:r>
      <w:r>
        <w:rPr>
          <w:rFonts w:cs="Times New Roman"/>
          <w:szCs w:val="28"/>
        </w:rPr>
        <w:t xml:space="preserve">                    </w:t>
      </w:r>
      <w:r w:rsidRPr="00DA2BCB">
        <w:rPr>
          <w:rFonts w:cs="Times New Roman"/>
          <w:szCs w:val="28"/>
        </w:rPr>
        <w:t>паспорт на бесхозяйное сооружение, указанное в пункте 1.</w:t>
      </w:r>
    </w:p>
    <w:p w:rsidR="00DA2BCB" w:rsidRPr="00DA2BCB" w:rsidRDefault="00DA2BCB" w:rsidP="00DA2BCB">
      <w:pPr>
        <w:tabs>
          <w:tab w:val="left" w:pos="851"/>
        </w:tabs>
        <w:ind w:firstLine="567"/>
        <w:jc w:val="both"/>
        <w:rPr>
          <w:rFonts w:asciiTheme="minorHAnsi" w:hAnsiTheme="minorHAnsi"/>
          <w:sz w:val="22"/>
        </w:rPr>
      </w:pPr>
      <w:r w:rsidRPr="00DA2BCB">
        <w:rPr>
          <w:rFonts w:cs="Times New Roman"/>
          <w:szCs w:val="28"/>
        </w:rPr>
        <w:t>4. Комитету по управлению имуществом:</w:t>
      </w:r>
      <w:r w:rsidRPr="00DA2BCB">
        <w:rPr>
          <w:rFonts w:asciiTheme="minorHAnsi" w:hAnsiTheme="minorHAnsi"/>
          <w:sz w:val="22"/>
        </w:rPr>
        <w:t xml:space="preserve"> </w:t>
      </w:r>
    </w:p>
    <w:p w:rsidR="00DA2BCB" w:rsidRPr="00DA2BCB" w:rsidRDefault="00DA2BCB" w:rsidP="00DA2BCB">
      <w:pPr>
        <w:tabs>
          <w:tab w:val="left" w:pos="0"/>
          <w:tab w:val="left" w:pos="709"/>
        </w:tabs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DA2BCB">
        <w:rPr>
          <w:rFonts w:eastAsia="Times New Roman" w:cs="Times New Roman"/>
          <w:szCs w:val="20"/>
          <w:lang w:eastAsia="ru-RU"/>
        </w:rPr>
        <w:t xml:space="preserve">4.1. Поставить на учет в </w:t>
      </w:r>
      <w:proofErr w:type="spellStart"/>
      <w:r w:rsidRPr="00DA2BCB">
        <w:rPr>
          <w:rFonts w:eastAsia="Times New Roman" w:cs="Times New Roman"/>
          <w:szCs w:val="20"/>
          <w:lang w:eastAsia="ru-RU"/>
        </w:rPr>
        <w:t>Сургутском</w:t>
      </w:r>
      <w:proofErr w:type="spellEnd"/>
      <w:r w:rsidRPr="00DA2BCB">
        <w:rPr>
          <w:rFonts w:eastAsia="Times New Roman" w:cs="Times New Roman"/>
          <w:szCs w:val="20"/>
          <w:lang w:eastAsia="ru-RU"/>
        </w:rPr>
        <w:t xml:space="preserve"> отделе Управления Федеральной службы государственной регистрации, кадастра и картографии по Ханты-</w:t>
      </w:r>
      <w:r>
        <w:rPr>
          <w:rFonts w:eastAsia="Times New Roman" w:cs="Times New Roman"/>
          <w:szCs w:val="20"/>
          <w:lang w:eastAsia="ru-RU"/>
        </w:rPr>
        <w:t xml:space="preserve">                  </w:t>
      </w:r>
      <w:r w:rsidRPr="00DA2BCB">
        <w:rPr>
          <w:rFonts w:eastAsia="Times New Roman" w:cs="Times New Roman"/>
          <w:szCs w:val="20"/>
          <w:lang w:eastAsia="ru-RU"/>
        </w:rPr>
        <w:t>Мансийскому автономному округу</w:t>
      </w:r>
      <w:r>
        <w:rPr>
          <w:rFonts w:eastAsia="Times New Roman" w:cs="Times New Roman"/>
          <w:szCs w:val="20"/>
          <w:lang w:eastAsia="ru-RU"/>
        </w:rPr>
        <w:t xml:space="preserve"> – </w:t>
      </w:r>
      <w:r w:rsidRPr="00DA2BCB">
        <w:rPr>
          <w:rFonts w:eastAsia="Times New Roman" w:cs="Times New Roman"/>
          <w:szCs w:val="20"/>
          <w:lang w:eastAsia="ru-RU"/>
        </w:rPr>
        <w:t xml:space="preserve">Югре указанное </w:t>
      </w:r>
      <w:r w:rsidR="00107C20">
        <w:rPr>
          <w:rFonts w:eastAsia="Times New Roman" w:cs="Times New Roman"/>
          <w:szCs w:val="20"/>
          <w:lang w:eastAsia="ru-RU"/>
        </w:rPr>
        <w:t xml:space="preserve">в пункте 1 </w:t>
      </w:r>
      <w:r w:rsidRPr="00DA2BCB">
        <w:rPr>
          <w:rFonts w:eastAsia="Times New Roman" w:cs="Times New Roman"/>
          <w:szCs w:val="20"/>
          <w:lang w:eastAsia="ru-RU"/>
        </w:rPr>
        <w:t>бесхозяйное</w:t>
      </w:r>
      <w:r w:rsidR="00107C20">
        <w:rPr>
          <w:rFonts w:eastAsia="Times New Roman" w:cs="Times New Roman"/>
          <w:szCs w:val="20"/>
          <w:lang w:eastAsia="ru-RU"/>
        </w:rPr>
        <w:t xml:space="preserve">                  </w:t>
      </w:r>
      <w:r w:rsidRPr="00DA2BCB">
        <w:rPr>
          <w:rFonts w:eastAsia="Times New Roman" w:cs="Times New Roman"/>
          <w:szCs w:val="20"/>
          <w:lang w:eastAsia="ru-RU"/>
        </w:rPr>
        <w:t xml:space="preserve"> сооружение в соответствии с действующим законодательством.</w:t>
      </w:r>
    </w:p>
    <w:p w:rsidR="00DA2BCB" w:rsidRPr="00DA2BCB" w:rsidRDefault="00DA2BCB" w:rsidP="00DA2BCB">
      <w:pPr>
        <w:tabs>
          <w:tab w:val="left" w:pos="0"/>
          <w:tab w:val="left" w:pos="709"/>
        </w:tabs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DA2BCB">
        <w:rPr>
          <w:rFonts w:eastAsia="Times New Roman" w:cs="Times New Roman"/>
          <w:szCs w:val="20"/>
          <w:lang w:eastAsia="ru-RU"/>
        </w:rPr>
        <w:t>4.2. Представить необходимые документы в правовое управление по истечении года с даты постановки на учет.</w:t>
      </w:r>
    </w:p>
    <w:p w:rsidR="00DA2BCB" w:rsidRPr="00DA2BCB" w:rsidRDefault="00DA2BCB" w:rsidP="00DA2BCB">
      <w:pPr>
        <w:tabs>
          <w:tab w:val="left" w:pos="0"/>
          <w:tab w:val="left" w:pos="709"/>
        </w:tabs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DA2BCB">
        <w:rPr>
          <w:rFonts w:eastAsia="Times New Roman" w:cs="Times New Roman"/>
          <w:szCs w:val="20"/>
          <w:lang w:eastAsia="ru-RU"/>
        </w:rPr>
        <w:t>4.3. Зарегистрировать на основании решения суда право муниципальной собственности в установленном порядке.</w:t>
      </w:r>
    </w:p>
    <w:p w:rsidR="00DA2BCB" w:rsidRPr="00107C20" w:rsidRDefault="00DA2BCB" w:rsidP="00107C20">
      <w:pPr>
        <w:tabs>
          <w:tab w:val="left" w:pos="0"/>
          <w:tab w:val="left" w:pos="709"/>
        </w:tabs>
        <w:ind w:firstLine="567"/>
        <w:jc w:val="both"/>
        <w:rPr>
          <w:rFonts w:eastAsia="Times New Roman" w:cs="Times New Roman"/>
          <w:spacing w:val="-4"/>
          <w:szCs w:val="20"/>
          <w:lang w:eastAsia="ru-RU"/>
        </w:rPr>
      </w:pPr>
      <w:r w:rsidRPr="00DA2BCB">
        <w:rPr>
          <w:rFonts w:eastAsia="Times New Roman" w:cs="Times New Roman"/>
          <w:szCs w:val="20"/>
          <w:lang w:eastAsia="ru-RU"/>
        </w:rPr>
        <w:t xml:space="preserve">4.4. </w:t>
      </w:r>
      <w:r w:rsidRPr="00107C20">
        <w:rPr>
          <w:rFonts w:eastAsia="Times New Roman" w:cs="Times New Roman"/>
          <w:spacing w:val="-4"/>
          <w:szCs w:val="20"/>
          <w:lang w:eastAsia="ru-RU"/>
        </w:rPr>
        <w:t>Внести соответствующие сведения в реестр муниципального имущества.</w:t>
      </w:r>
    </w:p>
    <w:p w:rsidR="00107C20" w:rsidRDefault="00DA2BCB" w:rsidP="00107C20">
      <w:pPr>
        <w:tabs>
          <w:tab w:val="left" w:pos="0"/>
          <w:tab w:val="left" w:pos="709"/>
        </w:tabs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DA2BCB">
        <w:rPr>
          <w:rFonts w:eastAsia="Times New Roman" w:cs="Times New Roman"/>
          <w:szCs w:val="20"/>
          <w:lang w:eastAsia="ru-RU"/>
        </w:rPr>
        <w:t>5. Правовому управлению:</w:t>
      </w:r>
    </w:p>
    <w:p w:rsidR="00DA2BCB" w:rsidRPr="00DA2BCB" w:rsidRDefault="00DA2BCB" w:rsidP="00107C20">
      <w:pPr>
        <w:tabs>
          <w:tab w:val="left" w:pos="0"/>
          <w:tab w:val="left" w:pos="709"/>
        </w:tabs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DA2BCB">
        <w:rPr>
          <w:rFonts w:eastAsia="Times New Roman" w:cs="Times New Roman"/>
          <w:szCs w:val="20"/>
          <w:lang w:eastAsia="ru-RU"/>
        </w:rPr>
        <w:t xml:space="preserve">5.1. Обратиться в суд с требованием о признании права муниципальной </w:t>
      </w:r>
      <w:r>
        <w:rPr>
          <w:rFonts w:eastAsia="Times New Roman" w:cs="Times New Roman"/>
          <w:szCs w:val="20"/>
          <w:lang w:eastAsia="ru-RU"/>
        </w:rPr>
        <w:t xml:space="preserve">                 </w:t>
      </w:r>
      <w:r w:rsidRPr="00DA2BCB">
        <w:rPr>
          <w:rFonts w:eastAsia="Times New Roman" w:cs="Times New Roman"/>
          <w:szCs w:val="20"/>
          <w:lang w:eastAsia="ru-RU"/>
        </w:rPr>
        <w:t xml:space="preserve">собственности на бесхозяйное имущество по истечении </w:t>
      </w:r>
      <w:r w:rsidR="00107C20">
        <w:rPr>
          <w:rFonts w:eastAsia="Times New Roman" w:cs="Times New Roman"/>
          <w:szCs w:val="20"/>
          <w:lang w:eastAsia="ru-RU"/>
        </w:rPr>
        <w:t>одного</w:t>
      </w:r>
      <w:r w:rsidRPr="00DA2BCB">
        <w:rPr>
          <w:rFonts w:eastAsia="Times New Roman" w:cs="Times New Roman"/>
          <w:szCs w:val="20"/>
          <w:lang w:eastAsia="ru-RU"/>
        </w:rPr>
        <w:t xml:space="preserve"> года с момента постановки на учет.</w:t>
      </w:r>
    </w:p>
    <w:p w:rsidR="00DA2BCB" w:rsidRPr="00DA2BCB" w:rsidRDefault="00DA2BCB" w:rsidP="00DA2BCB">
      <w:pPr>
        <w:tabs>
          <w:tab w:val="left" w:pos="0"/>
          <w:tab w:val="left" w:pos="709"/>
        </w:tabs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DA2BCB">
        <w:rPr>
          <w:rFonts w:eastAsia="Times New Roman" w:cs="Times New Roman"/>
          <w:szCs w:val="20"/>
          <w:lang w:eastAsia="ru-RU"/>
        </w:rPr>
        <w:t xml:space="preserve">5.2. Направить заверенную копию решения суда в комитет по управлению имуществом. </w:t>
      </w:r>
    </w:p>
    <w:p w:rsidR="00DA2BCB" w:rsidRPr="00DA2BCB" w:rsidRDefault="00DA2BCB" w:rsidP="00DA2BCB">
      <w:pPr>
        <w:tabs>
          <w:tab w:val="left" w:pos="0"/>
        </w:tabs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DA2BCB">
        <w:rPr>
          <w:rFonts w:eastAsia="Times New Roman" w:cs="Times New Roman"/>
          <w:szCs w:val="20"/>
          <w:lang w:eastAsia="ru-RU"/>
        </w:rPr>
        <w:t>6. Контроль за выполнением распоряжения оставляю за собой.</w:t>
      </w:r>
    </w:p>
    <w:p w:rsidR="00DA2BCB" w:rsidRPr="00DA2BCB" w:rsidRDefault="00DA2BCB" w:rsidP="00DA2BCB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A2BCB" w:rsidRDefault="00DA2BCB" w:rsidP="00DA2BCB">
      <w:pPr>
        <w:widowControl w:val="0"/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DA2BCB" w:rsidRDefault="00DA2BCB" w:rsidP="00DA2BCB">
      <w:pPr>
        <w:widowControl w:val="0"/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DA2BCB" w:rsidRPr="00DA2BCB" w:rsidRDefault="00DA2BCB" w:rsidP="00DA2BCB">
      <w:pPr>
        <w:widowControl w:val="0"/>
        <w:snapToGrid w:val="0"/>
        <w:jc w:val="both"/>
        <w:rPr>
          <w:rFonts w:eastAsia="Times New Roman" w:cs="Times New Roman"/>
          <w:szCs w:val="20"/>
          <w:lang w:eastAsia="ru-RU"/>
        </w:rPr>
      </w:pPr>
      <w:r w:rsidRPr="00DA2BCB">
        <w:rPr>
          <w:rFonts w:eastAsia="Times New Roman" w:cs="Times New Roman"/>
          <w:szCs w:val="20"/>
          <w:lang w:eastAsia="ru-RU"/>
        </w:rPr>
        <w:t>Заместитель главы</w:t>
      </w:r>
    </w:p>
    <w:p w:rsidR="00DA2BCB" w:rsidRPr="00DA2BCB" w:rsidRDefault="00DA2BCB" w:rsidP="00DA2BCB">
      <w:pPr>
        <w:widowControl w:val="0"/>
        <w:snapToGrid w:val="0"/>
        <w:jc w:val="both"/>
        <w:rPr>
          <w:rFonts w:eastAsia="Times New Roman" w:cs="Times New Roman"/>
          <w:szCs w:val="20"/>
          <w:lang w:eastAsia="ru-RU"/>
        </w:rPr>
      </w:pPr>
      <w:r w:rsidRPr="00DA2BCB">
        <w:rPr>
          <w:rFonts w:eastAsia="Times New Roman" w:cs="Times New Roman"/>
          <w:szCs w:val="20"/>
          <w:lang w:eastAsia="ru-RU"/>
        </w:rPr>
        <w:t xml:space="preserve">Администрации города </w:t>
      </w:r>
      <w:r>
        <w:rPr>
          <w:rFonts w:eastAsia="Times New Roman" w:cs="Times New Roman"/>
          <w:szCs w:val="20"/>
          <w:lang w:eastAsia="ru-RU"/>
        </w:rPr>
        <w:t xml:space="preserve">                                                                              </w:t>
      </w:r>
      <w:r w:rsidRPr="00DA2BCB">
        <w:rPr>
          <w:rFonts w:eastAsia="Times New Roman" w:cs="Times New Roman"/>
          <w:szCs w:val="20"/>
          <w:lang w:eastAsia="ru-RU"/>
        </w:rPr>
        <w:t>Н.Н. Кривцов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DA2BCB" w:rsidRPr="00DA2BCB" w:rsidTr="00C47BA7">
        <w:tc>
          <w:tcPr>
            <w:tcW w:w="4924" w:type="dxa"/>
          </w:tcPr>
          <w:p w:rsidR="00DA2BCB" w:rsidRPr="00DA2BCB" w:rsidRDefault="00DA2BCB" w:rsidP="00DA2BCB">
            <w:pPr>
              <w:widowControl w:val="0"/>
              <w:snapToGrid w:val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924" w:type="dxa"/>
          </w:tcPr>
          <w:p w:rsidR="00DA2BCB" w:rsidRPr="00DA2BCB" w:rsidRDefault="00DA2BCB" w:rsidP="00DA2BCB">
            <w:pPr>
              <w:widowControl w:val="0"/>
              <w:snapToGrid w:val="0"/>
              <w:jc w:val="right"/>
              <w:rPr>
                <w:rFonts w:eastAsia="Times New Roman" w:cs="Times New Roman"/>
                <w:szCs w:val="20"/>
                <w:lang w:eastAsia="ru-RU"/>
              </w:rPr>
            </w:pPr>
          </w:p>
          <w:p w:rsidR="00DA2BCB" w:rsidRPr="00DA2BCB" w:rsidRDefault="00DA2BCB" w:rsidP="00DA2BCB">
            <w:pPr>
              <w:widowControl w:val="0"/>
              <w:snapToGrid w:val="0"/>
              <w:jc w:val="right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532FD0" w:rsidRPr="00DA2BCB" w:rsidRDefault="00532FD0" w:rsidP="00DA2BCB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sectPr w:rsidR="00532FD0" w:rsidRPr="00DA2BCB" w:rsidSect="00107C2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CB"/>
    <w:rsid w:val="000A0BD2"/>
    <w:rsid w:val="00107C20"/>
    <w:rsid w:val="002D7996"/>
    <w:rsid w:val="00323897"/>
    <w:rsid w:val="00532FD0"/>
    <w:rsid w:val="00591886"/>
    <w:rsid w:val="0088301A"/>
    <w:rsid w:val="00AE0930"/>
    <w:rsid w:val="00C92EB2"/>
    <w:rsid w:val="00DA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EB392"/>
  <w15:chartTrackingRefBased/>
  <w15:docId w15:val="{E77594E1-E06A-4CD4-B337-DE3A3F77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1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DA2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7DD1B-BE50-459B-869D-62C2B9F5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Бутусова Ирина Юрьевна</dc:creator>
  <cp:keywords/>
  <dc:description/>
  <cp:lastModifiedBy>Гусев Игорь Васильевич</cp:lastModifiedBy>
  <cp:revision>1</cp:revision>
  <cp:lastPrinted>2017-02-28T06:06:00Z</cp:lastPrinted>
  <dcterms:created xsi:type="dcterms:W3CDTF">2017-03-02T05:17:00Z</dcterms:created>
  <dcterms:modified xsi:type="dcterms:W3CDTF">2017-03-02T05:17:00Z</dcterms:modified>
</cp:coreProperties>
</file>