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34"/>
      </w:tblGrid>
      <w:tr w:rsidR="00716249" w:rsidRPr="005541F0" w:rsidTr="00997C9F">
        <w:trPr>
          <w:cantSplit/>
          <w:jc w:val="center"/>
        </w:trPr>
        <w:tc>
          <w:tcPr>
            <w:tcW w:w="142" w:type="dxa"/>
            <w:noWrap/>
          </w:tcPr>
          <w:p w:rsidR="00716249" w:rsidRPr="005541F0" w:rsidRDefault="00716249" w:rsidP="0054488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16249" w:rsidRPr="006A6407" w:rsidRDefault="006A6407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716249" w:rsidRPr="005541F0" w:rsidRDefault="00716249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16249" w:rsidRPr="005541F0" w:rsidRDefault="006A6407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716249" w:rsidRPr="005541F0" w:rsidRDefault="00716249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16249" w:rsidRPr="006A6407" w:rsidRDefault="006A6407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16249" w:rsidRPr="005541F0" w:rsidRDefault="00716249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16249" w:rsidRPr="005541F0" w:rsidRDefault="00716249" w:rsidP="0054488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16249" w:rsidRPr="005541F0" w:rsidRDefault="00716249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16249" w:rsidRPr="005541F0" w:rsidRDefault="006A6407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 2/7</w:t>
            </w:r>
          </w:p>
        </w:tc>
      </w:tr>
    </w:tbl>
    <w:p w:rsidR="00716249" w:rsidRPr="00EA4E12" w:rsidRDefault="00716249" w:rsidP="000060EC">
      <w:pPr>
        <w:rPr>
          <w:rFonts w:cs="Times New Roman"/>
          <w:szCs w:val="28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45C59D" wp14:editId="2EBAE823">
                <wp:simplePos x="0" y="0"/>
                <wp:positionH relativeFrom="margin">
                  <wp:align>right</wp:align>
                </wp:positionH>
                <wp:positionV relativeFrom="page">
                  <wp:posOffset>165100</wp:posOffset>
                </wp:positionV>
                <wp:extent cx="6119495" cy="27749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249" w:rsidRPr="005541F0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396149" r:id="rId8"/>
                              </w:object>
                            </w:r>
                          </w:p>
                          <w:p w:rsidR="00716249" w:rsidRPr="005541F0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16249" w:rsidRPr="0006570A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16249" w:rsidRPr="0006570A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16249" w:rsidRPr="00C46D9A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16249" w:rsidRPr="0006570A" w:rsidRDefault="007162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b/>
                              </w:rPr>
                              <w:t>ЗАМЕСТИТЕЛЬ ГЛАВЫ</w:t>
                            </w:r>
                          </w:p>
                          <w:p w:rsidR="00716249" w:rsidRPr="0006570A" w:rsidRDefault="007162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АДМИНИСТРАЦИ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 xml:space="preserve"> ГОРОДА</w:t>
                            </w:r>
                          </w:p>
                          <w:p w:rsidR="00716249" w:rsidRPr="005541F0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16249" w:rsidRPr="005541F0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16249" w:rsidRPr="0006570A" w:rsidRDefault="007162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16249" w:rsidRPr="0006570A" w:rsidRDefault="007162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716249" w:rsidRPr="00997C9F" w:rsidRDefault="00716249" w:rsidP="00997C9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C59D" id="Прямоугольник 3" o:spid="_x0000_s1026" style="position:absolute;margin-left:430.65pt;margin-top:13pt;width:481.85pt;height:2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716249" w:rsidRPr="005541F0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20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396149" r:id="rId9"/>
                        </w:object>
                      </w:r>
                    </w:p>
                    <w:p w:rsidR="00716249" w:rsidRPr="005541F0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16249" w:rsidRPr="0006570A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МУНИЦИПАЛЬНОЕ ОБРАЗОВАНИЕ</w:t>
                      </w:r>
                    </w:p>
                    <w:p w:rsidR="00716249" w:rsidRPr="0006570A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ГОРОДСКОЙ ОКРУГ ГОРОД СУРГУТ</w:t>
                      </w:r>
                    </w:p>
                    <w:p w:rsidR="00716249" w:rsidRPr="00C46D9A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16249" w:rsidRPr="0006570A" w:rsidRDefault="0071624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b/>
                        </w:rPr>
                        <w:t>ЗАМЕСТИТЕЛЬ ГЛАВЫ</w:t>
                      </w:r>
                    </w:p>
                    <w:p w:rsidR="00716249" w:rsidRPr="0006570A" w:rsidRDefault="0071624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АДМИНИСТРАЦИ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И</w:t>
                      </w: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 xml:space="preserve"> ГОРОДА</w:t>
                      </w:r>
                    </w:p>
                    <w:p w:rsidR="00716249" w:rsidRPr="005541F0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16249" w:rsidRPr="005541F0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16249" w:rsidRPr="0006570A" w:rsidRDefault="0071624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РАСПОРЯЖЕНИЕ</w:t>
                      </w:r>
                    </w:p>
                    <w:p w:rsidR="00716249" w:rsidRPr="0006570A" w:rsidRDefault="007162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716249" w:rsidRPr="00997C9F" w:rsidRDefault="00716249" w:rsidP="00997C9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  <w:r w:rsidRPr="00500A95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</w: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возможности </w: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концессионного </w: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соглашения, поступившего </w: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общества с ограниченной </w: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ответственностью «Консалтинг </w: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групп» </w:t>
      </w:r>
    </w:p>
    <w:p w:rsidR="00716249" w:rsidRDefault="00716249" w:rsidP="00716249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716249" w:rsidRDefault="00716249" w:rsidP="00716249">
      <w:pPr>
        <w:pStyle w:val="Standard"/>
        <w:spacing w:after="0"/>
        <w:jc w:val="both"/>
        <w:rPr>
          <w:sz w:val="28"/>
          <w:szCs w:val="28"/>
        </w:rPr>
      </w:pPr>
    </w:p>
    <w:p w:rsidR="00716249" w:rsidRDefault="00716249" w:rsidP="0071624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8E37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города от 20.12.2016        № 9243 «Об утверждении порядка заключения концессионного соглашения                         в муниципальном образовании городской округ город Сургут», </w:t>
      </w:r>
      <w:r w:rsidRPr="008E3761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8E3761">
        <w:rPr>
          <w:sz w:val="28"/>
          <w:szCs w:val="28"/>
        </w:rPr>
        <w:t>м Администрации города</w:t>
      </w:r>
      <w:r>
        <w:rPr>
          <w:sz w:val="28"/>
          <w:szCs w:val="28"/>
        </w:rPr>
        <w:t xml:space="preserve"> </w:t>
      </w:r>
      <w:r w:rsidRPr="008E3761">
        <w:rPr>
          <w:sz w:val="28"/>
          <w:szCs w:val="28"/>
        </w:rPr>
        <w:t>от 30.12.2005</w:t>
      </w:r>
      <w:r>
        <w:rPr>
          <w:sz w:val="28"/>
          <w:szCs w:val="28"/>
        </w:rPr>
        <w:t xml:space="preserve"> </w:t>
      </w:r>
      <w:r w:rsidRPr="008E3761">
        <w:rPr>
          <w:sz w:val="28"/>
          <w:szCs w:val="28"/>
        </w:rPr>
        <w:t>№ 3686 «Об утверждении Рег</w:t>
      </w:r>
      <w:r>
        <w:rPr>
          <w:sz w:val="28"/>
          <w:szCs w:val="28"/>
        </w:rPr>
        <w:t xml:space="preserve">ламента Администрации города»: </w:t>
      </w:r>
    </w:p>
    <w:p w:rsidR="00716249" w:rsidRDefault="00716249" w:rsidP="0071624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3C6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</w:t>
      </w:r>
      <w:r w:rsidR="001E43C6">
        <w:rPr>
          <w:sz w:val="28"/>
          <w:szCs w:val="28"/>
        </w:rPr>
        <w:t>ю</w:t>
      </w:r>
      <w:r>
        <w:rPr>
          <w:sz w:val="28"/>
          <w:szCs w:val="28"/>
        </w:rPr>
        <w:t xml:space="preserve"> по рассмотрению возможности заключения концессионного соглашения, поступившего от общества с ограниченной ответственностью «Консалтинг групп», </w:t>
      </w:r>
      <w:r w:rsidR="001E43C6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согласно приложению.</w:t>
      </w:r>
    </w:p>
    <w:p w:rsidR="00716249" w:rsidRDefault="00716249" w:rsidP="0071624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5DB4">
        <w:rPr>
          <w:sz w:val="28"/>
          <w:szCs w:val="28"/>
        </w:rPr>
        <w:t>Управлению информационной политики разместить настоящее распоря</w:t>
      </w:r>
      <w:r>
        <w:rPr>
          <w:sz w:val="28"/>
          <w:szCs w:val="28"/>
        </w:rPr>
        <w:t>-</w:t>
      </w:r>
      <w:r w:rsidRPr="002D5DB4">
        <w:rPr>
          <w:sz w:val="28"/>
          <w:szCs w:val="28"/>
        </w:rPr>
        <w:t>жение на официальном портале Администрации города.</w:t>
      </w:r>
    </w:p>
    <w:p w:rsidR="00716249" w:rsidRPr="004A6816" w:rsidRDefault="00716249" w:rsidP="00716249">
      <w:pPr>
        <w:pStyle w:val="Standard"/>
        <w:tabs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4A6816">
        <w:rPr>
          <w:rFonts w:eastAsia="Times New Roman"/>
          <w:sz w:val="28"/>
          <w:szCs w:val="28"/>
        </w:rPr>
        <w:t>Контроль за выполнением распоряжения оставляю за собой.</w:t>
      </w:r>
      <w:r w:rsidRPr="004A6816">
        <w:rPr>
          <w:sz w:val="28"/>
          <w:szCs w:val="28"/>
        </w:rPr>
        <w:t xml:space="preserve"> </w:t>
      </w:r>
    </w:p>
    <w:p w:rsidR="00716249" w:rsidRDefault="00716249" w:rsidP="0071624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16249" w:rsidRDefault="00716249" w:rsidP="00716249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</w:t>
      </w: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города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А.В. Усов</w:t>
      </w: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716249" w:rsidRDefault="00716249" w:rsidP="00716249">
      <w:pPr>
        <w:ind w:left="6663"/>
        <w:rPr>
          <w:szCs w:val="28"/>
        </w:rPr>
      </w:pPr>
      <w:r>
        <w:rPr>
          <w:szCs w:val="28"/>
        </w:rPr>
        <w:t xml:space="preserve">Приложение </w:t>
      </w:r>
    </w:p>
    <w:p w:rsidR="00716249" w:rsidRDefault="00716249" w:rsidP="00716249">
      <w:pPr>
        <w:ind w:left="6663"/>
        <w:rPr>
          <w:szCs w:val="28"/>
        </w:rPr>
      </w:pPr>
      <w:r>
        <w:rPr>
          <w:szCs w:val="28"/>
        </w:rPr>
        <w:t>к распоряжению</w:t>
      </w:r>
    </w:p>
    <w:p w:rsidR="00716249" w:rsidRDefault="00716249" w:rsidP="00716249">
      <w:pPr>
        <w:ind w:left="6663"/>
        <w:rPr>
          <w:szCs w:val="28"/>
        </w:rPr>
      </w:pPr>
      <w:r>
        <w:rPr>
          <w:szCs w:val="28"/>
        </w:rPr>
        <w:t xml:space="preserve">заместителя главы </w:t>
      </w:r>
    </w:p>
    <w:p w:rsidR="00716249" w:rsidRDefault="00716249" w:rsidP="00716249">
      <w:pPr>
        <w:ind w:left="6663"/>
        <w:rPr>
          <w:szCs w:val="28"/>
        </w:rPr>
      </w:pPr>
      <w:r>
        <w:rPr>
          <w:szCs w:val="28"/>
        </w:rPr>
        <w:t>Администрации города</w:t>
      </w:r>
    </w:p>
    <w:p w:rsidR="00716249" w:rsidRDefault="00716249" w:rsidP="00716249">
      <w:pPr>
        <w:ind w:left="6663"/>
        <w:rPr>
          <w:szCs w:val="28"/>
        </w:rPr>
      </w:pPr>
      <w:r>
        <w:rPr>
          <w:szCs w:val="28"/>
        </w:rPr>
        <w:t>от__________ № ______</w:t>
      </w:r>
    </w:p>
    <w:p w:rsidR="00716249" w:rsidRDefault="00716249" w:rsidP="00716249">
      <w:pPr>
        <w:jc w:val="center"/>
        <w:rPr>
          <w:szCs w:val="28"/>
        </w:rPr>
      </w:pPr>
    </w:p>
    <w:p w:rsidR="001E43C6" w:rsidRDefault="001E43C6" w:rsidP="00716249">
      <w:pPr>
        <w:jc w:val="center"/>
        <w:rPr>
          <w:szCs w:val="28"/>
        </w:rPr>
      </w:pPr>
    </w:p>
    <w:p w:rsidR="00716249" w:rsidRDefault="00716249" w:rsidP="00716249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716249" w:rsidRDefault="00716249" w:rsidP="00716249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возможности заключения концессионного соглашения, поступившего от общества с ограниченной ответственностью </w:t>
      </w:r>
    </w:p>
    <w:p w:rsidR="00716249" w:rsidRDefault="00716249" w:rsidP="00716249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«Консалтинг групп»</w:t>
      </w:r>
    </w:p>
    <w:p w:rsidR="00716249" w:rsidRDefault="00716249" w:rsidP="00716249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716249" w:rsidRPr="00AD639E" w:rsidTr="00716249">
        <w:tc>
          <w:tcPr>
            <w:tcW w:w="4815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Резервный состав</w:t>
            </w:r>
          </w:p>
        </w:tc>
      </w:tr>
      <w:tr w:rsidR="00716249" w:rsidRPr="00AD639E" w:rsidTr="00716249">
        <w:tc>
          <w:tcPr>
            <w:tcW w:w="4815" w:type="dxa"/>
            <w:tcBorders>
              <w:right w:val="single" w:sz="4" w:space="0" w:color="auto"/>
            </w:tcBorders>
          </w:tcPr>
          <w:p w:rsidR="00716249" w:rsidRP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Шувалов </w:t>
            </w:r>
          </w:p>
          <w:p w:rsidR="00716249" w:rsidRP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Вадим Николаевич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Глава города,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c>
          <w:tcPr>
            <w:tcW w:w="4815" w:type="dxa"/>
            <w:tcBorders>
              <w:right w:val="single" w:sz="4" w:space="0" w:color="auto"/>
            </w:tcBorders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Усов </w:t>
            </w:r>
          </w:p>
          <w:p w:rsidR="00716249" w:rsidRP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Алексей Васильевич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заместитель главы Администрации города,  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:rsidR="001E43C6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Чернышова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Татьяна Владимировна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главный специалист отдела инвестиций,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rPr>
          <w:trHeight w:val="30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9" w:rsidRPr="00716249" w:rsidRDefault="00716249" w:rsidP="00716249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716249">
              <w:rPr>
                <w:sz w:val="26"/>
                <w:szCs w:val="26"/>
              </w:rPr>
              <w:t>лены комиссии</w:t>
            </w:r>
            <w:r>
              <w:rPr>
                <w:sz w:val="26"/>
                <w:szCs w:val="26"/>
              </w:rPr>
              <w:t>:</w:t>
            </w:r>
          </w:p>
          <w:p w:rsidR="00716249" w:rsidRPr="00716249" w:rsidRDefault="00716249" w:rsidP="00716249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16249" w:rsidRPr="00AD639E" w:rsidTr="00716249">
        <w:tc>
          <w:tcPr>
            <w:tcW w:w="4815" w:type="dxa"/>
            <w:tcBorders>
              <w:top w:val="single" w:sz="4" w:space="0" w:color="auto"/>
            </w:tcBorders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Фокеев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Алексей Александрович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директор департамента архитектур</w:t>
            </w:r>
            <w:r w:rsidR="001E43C6">
              <w:rPr>
                <w:sz w:val="26"/>
                <w:szCs w:val="26"/>
              </w:rPr>
              <w:t>ы</w:t>
            </w:r>
            <w:r w:rsidRPr="00716249">
              <w:rPr>
                <w:sz w:val="26"/>
                <w:szCs w:val="26"/>
              </w:rPr>
              <w:t xml:space="preserve">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градостроительства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Потоцкий </w:t>
            </w:r>
          </w:p>
          <w:p w:rsidR="001E43C6" w:rsidRPr="001E43C6" w:rsidRDefault="00716249" w:rsidP="001E43C6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  <w:r w:rsidRPr="00716249">
              <w:rPr>
                <w:sz w:val="26"/>
                <w:szCs w:val="26"/>
              </w:rPr>
              <w:t>Виктор Николаевич – заместитель директора департамента архитектур</w:t>
            </w:r>
            <w:r w:rsidR="001E43C6">
              <w:rPr>
                <w:sz w:val="26"/>
                <w:szCs w:val="26"/>
              </w:rPr>
              <w:t>ы</w:t>
            </w:r>
            <w:r w:rsidRPr="00716249">
              <w:rPr>
                <w:sz w:val="26"/>
                <w:szCs w:val="26"/>
              </w:rPr>
              <w:t xml:space="preserve"> и градостроительства 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Богач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Роман Алексеевич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управления по природопользованию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экологии </w:t>
            </w:r>
          </w:p>
        </w:tc>
        <w:tc>
          <w:tcPr>
            <w:tcW w:w="4536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Ракитский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Алексей Алексеевич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отдела генерального плана департамента архитектуры и градостроительства </w:t>
            </w:r>
          </w:p>
        </w:tc>
        <w:tc>
          <w:tcPr>
            <w:tcW w:w="4536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Мокринская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Ирина Анатольевна – начальник отдела комплексной застройки территории города департамента архитектуры и градостроительства 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Валгушкин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Юрий Викторович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отдела формирования земельных участков департамента архитектуры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градостроительства </w:t>
            </w:r>
          </w:p>
        </w:tc>
        <w:tc>
          <w:tcPr>
            <w:tcW w:w="4536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rPr>
          <w:cantSplit/>
        </w:trPr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Сомов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Анатолий Иванович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отдела муниципального регулирования градостроительной деятельности департамента архитектуры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градостроительства </w:t>
            </w:r>
          </w:p>
        </w:tc>
        <w:tc>
          <w:tcPr>
            <w:tcW w:w="4536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Захарченко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Игорь Ананьевич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отдела перспективного проектирования департамента архитектуры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градостроительства </w:t>
            </w:r>
          </w:p>
        </w:tc>
        <w:tc>
          <w:tcPr>
            <w:tcW w:w="4536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Бандура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Наталья Анатольевна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отдела правового обеспечения сферы городского хозяйства правового управления </w:t>
            </w:r>
          </w:p>
        </w:tc>
        <w:tc>
          <w:tcPr>
            <w:tcW w:w="4536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Соколова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Ольга Владимировна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директор муниципального бюджетного учреждения «Управление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лесопаркового хозяйства </w:t>
            </w:r>
          </w:p>
          <w:p w:rsidR="00716249" w:rsidRP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экологической безопасности» </w:t>
            </w:r>
          </w:p>
        </w:tc>
        <w:tc>
          <w:tcPr>
            <w:tcW w:w="4536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Овчинникова </w:t>
            </w:r>
          </w:p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Наталья Сергеевна</w:t>
            </w:r>
            <w:r>
              <w:rPr>
                <w:sz w:val="26"/>
                <w:szCs w:val="26"/>
              </w:rPr>
              <w:t xml:space="preserve"> – </w:t>
            </w:r>
            <w:r w:rsidRPr="00716249">
              <w:rPr>
                <w:sz w:val="26"/>
                <w:szCs w:val="26"/>
              </w:rPr>
              <w:t xml:space="preserve">начальник отдела капитального строительства </w:t>
            </w:r>
            <w:r>
              <w:rPr>
                <w:sz w:val="26"/>
                <w:szCs w:val="26"/>
              </w:rPr>
              <w:t>муниципального бюджетного учреждения</w:t>
            </w:r>
            <w:r w:rsidRPr="00716249">
              <w:rPr>
                <w:sz w:val="26"/>
                <w:szCs w:val="26"/>
              </w:rPr>
              <w:t xml:space="preserve"> «Управление лесопаркового хозяйства </w:t>
            </w:r>
          </w:p>
          <w:p w:rsidR="00716249" w:rsidRP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и экологической безопасности»</w:t>
            </w:r>
          </w:p>
          <w:p w:rsidR="00716249" w:rsidRPr="00716249" w:rsidRDefault="00716249" w:rsidP="00F4534B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  <w:p w:rsidR="001E43C6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Николаенко </w:t>
            </w:r>
          </w:p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Ирина Алексеевна – начальник отдела паркового хозяйства и озеленения </w:t>
            </w:r>
            <w:r>
              <w:rPr>
                <w:sz w:val="26"/>
                <w:szCs w:val="26"/>
              </w:rPr>
              <w:t>муниципального бюджетного учреждения</w:t>
            </w:r>
            <w:r w:rsidRPr="00716249">
              <w:rPr>
                <w:sz w:val="26"/>
                <w:szCs w:val="26"/>
              </w:rPr>
              <w:t xml:space="preserve"> «Управление лесопаркового хозяйства</w:t>
            </w:r>
          </w:p>
          <w:p w:rsidR="00716249" w:rsidRP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и экологической безопасности»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Чевягина </w:t>
            </w:r>
          </w:p>
          <w:p w:rsid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Елена Алексеевна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заместитель председателя комитета по земельным отношениям </w:t>
            </w:r>
          </w:p>
          <w:p w:rsidR="001E43C6" w:rsidRPr="00716249" w:rsidRDefault="001E43C6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84878" w:rsidRDefault="00D84878" w:rsidP="00D84878">
            <w:pPr>
              <w:pStyle w:val="Standard"/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84878">
              <w:rPr>
                <w:color w:val="000000" w:themeColor="text1"/>
                <w:sz w:val="26"/>
                <w:szCs w:val="26"/>
              </w:rPr>
              <w:t xml:space="preserve">Антонова </w:t>
            </w:r>
          </w:p>
          <w:p w:rsidR="00D84878" w:rsidRDefault="00D84878" w:rsidP="00D84878">
            <w:pPr>
              <w:pStyle w:val="Standard"/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84878">
              <w:rPr>
                <w:color w:val="000000" w:themeColor="text1"/>
                <w:sz w:val="26"/>
                <w:szCs w:val="26"/>
              </w:rPr>
              <w:t xml:space="preserve">Марина Викторовна – начальник отдела оформления прав </w:t>
            </w:r>
          </w:p>
          <w:p w:rsidR="00D84878" w:rsidRPr="00D84878" w:rsidRDefault="00D84878" w:rsidP="00D84878">
            <w:pPr>
              <w:pStyle w:val="Standard"/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84878">
              <w:rPr>
                <w:color w:val="000000" w:themeColor="text1"/>
                <w:sz w:val="26"/>
                <w:szCs w:val="26"/>
              </w:rPr>
              <w:t xml:space="preserve">на земельные участки комитета </w:t>
            </w:r>
          </w:p>
          <w:p w:rsidR="001E43C6" w:rsidRPr="00716249" w:rsidRDefault="00D84878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D84878">
              <w:rPr>
                <w:color w:val="000000" w:themeColor="text1"/>
                <w:sz w:val="26"/>
                <w:szCs w:val="26"/>
              </w:rPr>
              <w:t xml:space="preserve">по земельным отношениям 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Гулак </w:t>
            </w:r>
          </w:p>
          <w:p w:rsidR="001E43C6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Ольга Валерьевна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отдела реестра муниципального имущества комитета по управлению имуществом </w:t>
            </w:r>
          </w:p>
        </w:tc>
        <w:tc>
          <w:tcPr>
            <w:tcW w:w="4536" w:type="dxa"/>
          </w:tcPr>
          <w:p w:rsidR="001E43C6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Пешков </w:t>
            </w:r>
          </w:p>
          <w:p w:rsid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Сергей Михайлович</w:t>
            </w:r>
            <w:r>
              <w:rPr>
                <w:sz w:val="26"/>
                <w:szCs w:val="26"/>
              </w:rPr>
              <w:t xml:space="preserve"> – </w:t>
            </w:r>
            <w:r w:rsidRPr="00716249">
              <w:rPr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:rsidR="001E43C6" w:rsidRPr="00716249" w:rsidRDefault="001E43C6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Адушкин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Вячеслав Борисович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отдела по природопользованию </w:t>
            </w:r>
          </w:p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благоустройству городских территорий управления по природопользованию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и экологии </w:t>
            </w:r>
          </w:p>
        </w:tc>
        <w:tc>
          <w:tcPr>
            <w:tcW w:w="4536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D84878">
        <w:trPr>
          <w:cantSplit/>
        </w:trPr>
        <w:tc>
          <w:tcPr>
            <w:tcW w:w="4815" w:type="dxa"/>
          </w:tcPr>
          <w:p w:rsidR="00716249" w:rsidRDefault="00716249" w:rsidP="00716249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Мурашова 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ind w:right="-108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Юлия Анатольевна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специалист-эксперт отдела инвестиций </w:t>
            </w:r>
          </w:p>
        </w:tc>
        <w:tc>
          <w:tcPr>
            <w:tcW w:w="4536" w:type="dxa"/>
          </w:tcPr>
          <w:p w:rsidR="00716249" w:rsidRPr="00716249" w:rsidRDefault="00716249" w:rsidP="00F4534B">
            <w:pPr>
              <w:pStyle w:val="Standard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-</w:t>
            </w:r>
          </w:p>
        </w:tc>
      </w:tr>
      <w:tr w:rsidR="00716249" w:rsidRPr="00AD639E" w:rsidTr="00716249">
        <w:tc>
          <w:tcPr>
            <w:tcW w:w="4815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Мединцева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Светлана Геннадьевна </w:t>
            </w:r>
            <w:r>
              <w:rPr>
                <w:sz w:val="26"/>
                <w:szCs w:val="26"/>
              </w:rPr>
              <w:t>–</w:t>
            </w:r>
            <w:r w:rsidRPr="00716249">
              <w:rPr>
                <w:sz w:val="26"/>
                <w:szCs w:val="26"/>
              </w:rPr>
              <w:t xml:space="preserve"> начальник управления экономики и стратегического планирования </w:t>
            </w:r>
          </w:p>
        </w:tc>
        <w:tc>
          <w:tcPr>
            <w:tcW w:w="4536" w:type="dxa"/>
          </w:tcPr>
          <w:p w:rsidR="00716249" w:rsidRDefault="00716249" w:rsidP="00F4534B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 xml:space="preserve">Храмцова </w:t>
            </w:r>
          </w:p>
          <w:p w:rsidR="00716249" w:rsidRPr="00716249" w:rsidRDefault="00716249" w:rsidP="001E43C6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716249">
              <w:rPr>
                <w:sz w:val="26"/>
                <w:szCs w:val="26"/>
              </w:rPr>
              <w:t>Мария Евгеньевна</w:t>
            </w:r>
            <w:r>
              <w:rPr>
                <w:sz w:val="26"/>
                <w:szCs w:val="26"/>
              </w:rPr>
              <w:t xml:space="preserve"> – </w:t>
            </w:r>
            <w:r w:rsidRPr="00716249">
              <w:rPr>
                <w:sz w:val="26"/>
                <w:szCs w:val="26"/>
              </w:rPr>
              <w:t xml:space="preserve">начальник отдела экономики и прогнозов управления экономики и стратегического планирования </w:t>
            </w:r>
          </w:p>
        </w:tc>
      </w:tr>
    </w:tbl>
    <w:p w:rsidR="00716249" w:rsidRDefault="00716249" w:rsidP="00716249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716249" w:rsidRDefault="00716249" w:rsidP="00716249"/>
    <w:p w:rsidR="00716249" w:rsidRDefault="00716249" w:rsidP="00716249"/>
    <w:p w:rsidR="00716249" w:rsidRDefault="00716249" w:rsidP="00716249"/>
    <w:p w:rsidR="00716249" w:rsidRDefault="00716249" w:rsidP="00716249"/>
    <w:p w:rsidR="00716249" w:rsidRPr="000146EC" w:rsidRDefault="00716249" w:rsidP="00716249">
      <w:pPr>
        <w:rPr>
          <w:szCs w:val="28"/>
        </w:rPr>
      </w:pPr>
    </w:p>
    <w:p w:rsidR="00C12F77" w:rsidRPr="00716249" w:rsidRDefault="00C12F77" w:rsidP="00716249"/>
    <w:sectPr w:rsidR="00C12F77" w:rsidRPr="00716249" w:rsidSect="00716249">
      <w:head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1C" w:rsidRDefault="00D80B1C" w:rsidP="00716249">
      <w:r>
        <w:separator/>
      </w:r>
    </w:p>
  </w:endnote>
  <w:endnote w:type="continuationSeparator" w:id="0">
    <w:p w:rsidR="00D80B1C" w:rsidRDefault="00D80B1C" w:rsidP="007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1C" w:rsidRDefault="00D80B1C" w:rsidP="00716249">
      <w:r>
        <w:separator/>
      </w:r>
    </w:p>
  </w:footnote>
  <w:footnote w:type="continuationSeparator" w:id="0">
    <w:p w:rsidR="00D80B1C" w:rsidRDefault="00D80B1C" w:rsidP="0071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23802"/>
      <w:docPartObj>
        <w:docPartGallery w:val="Page Numbers (Top of Page)"/>
        <w:docPartUnique/>
      </w:docPartObj>
    </w:sdtPr>
    <w:sdtEndPr/>
    <w:sdtContent>
      <w:p w:rsidR="00716249" w:rsidRDefault="00716249">
        <w:pPr>
          <w:pStyle w:val="a4"/>
          <w:jc w:val="center"/>
        </w:pPr>
        <w:r w:rsidRPr="00716249">
          <w:rPr>
            <w:sz w:val="20"/>
            <w:szCs w:val="20"/>
          </w:rPr>
          <w:fldChar w:fldCharType="begin"/>
        </w:r>
        <w:r w:rsidRPr="00716249">
          <w:rPr>
            <w:sz w:val="20"/>
            <w:szCs w:val="20"/>
          </w:rPr>
          <w:instrText>PAGE   \* MERGEFORMAT</w:instrText>
        </w:r>
        <w:r w:rsidRPr="00716249">
          <w:rPr>
            <w:sz w:val="20"/>
            <w:szCs w:val="20"/>
          </w:rPr>
          <w:fldChar w:fldCharType="separate"/>
        </w:r>
        <w:r w:rsidR="006A6407">
          <w:rPr>
            <w:noProof/>
            <w:sz w:val="20"/>
            <w:szCs w:val="20"/>
          </w:rPr>
          <w:t>2</w:t>
        </w:r>
        <w:r w:rsidRPr="00716249">
          <w:rPr>
            <w:sz w:val="20"/>
            <w:szCs w:val="20"/>
          </w:rPr>
          <w:fldChar w:fldCharType="end"/>
        </w:r>
      </w:p>
    </w:sdtContent>
  </w:sdt>
  <w:p w:rsidR="00716249" w:rsidRDefault="007162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E14"/>
    <w:multiLevelType w:val="hybridMultilevel"/>
    <w:tmpl w:val="2E3645F2"/>
    <w:lvl w:ilvl="0" w:tplc="41AE0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C1277F"/>
    <w:multiLevelType w:val="multilevel"/>
    <w:tmpl w:val="C9FA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C8D4E6F"/>
    <w:multiLevelType w:val="hybridMultilevel"/>
    <w:tmpl w:val="FF341118"/>
    <w:lvl w:ilvl="0" w:tplc="95AA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9"/>
    <w:rsid w:val="001E43C6"/>
    <w:rsid w:val="003D3A10"/>
    <w:rsid w:val="004F7C3B"/>
    <w:rsid w:val="006A2571"/>
    <w:rsid w:val="006A6407"/>
    <w:rsid w:val="006B2DA0"/>
    <w:rsid w:val="00716249"/>
    <w:rsid w:val="00907F68"/>
    <w:rsid w:val="00A62E38"/>
    <w:rsid w:val="00BA4F51"/>
    <w:rsid w:val="00C12F77"/>
    <w:rsid w:val="00C932FC"/>
    <w:rsid w:val="00D80B1C"/>
    <w:rsid w:val="00D84878"/>
    <w:rsid w:val="00F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C84A"/>
  <w15:chartTrackingRefBased/>
  <w15:docId w15:val="{7D3E06AF-DBF1-4C64-AA9E-1F0E255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249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716249"/>
    <w:pPr>
      <w:ind w:left="720"/>
    </w:pPr>
  </w:style>
  <w:style w:type="paragraph" w:styleId="a4">
    <w:name w:val="header"/>
    <w:basedOn w:val="a"/>
    <w:link w:val="a5"/>
    <w:uiPriority w:val="99"/>
    <w:unhideWhenUsed/>
    <w:rsid w:val="00716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2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6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24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2017-02-21T05:13:00Z</cp:lastPrinted>
  <dcterms:created xsi:type="dcterms:W3CDTF">2017-03-07T07:49:00Z</dcterms:created>
  <dcterms:modified xsi:type="dcterms:W3CDTF">2017-03-07T07:49:00Z</dcterms:modified>
</cp:coreProperties>
</file>