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A6F5C">
        <w:trPr>
          <w:jc w:val="center"/>
        </w:trPr>
        <w:tc>
          <w:tcPr>
            <w:tcW w:w="142" w:type="dxa"/>
            <w:noWrap/>
          </w:tcPr>
          <w:p w:rsidR="009A6F5C" w:rsidRDefault="00CC77D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9A6F5C" w:rsidRPr="00DB0D91" w:rsidRDefault="00DB0D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42" w:type="dxa"/>
            <w:noWrap/>
          </w:tcPr>
          <w:p w:rsidR="009A6F5C" w:rsidRDefault="00CC77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A6F5C" w:rsidRDefault="00DB0D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9A6F5C" w:rsidRDefault="00CC77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A6F5C" w:rsidRPr="00DB0D91" w:rsidRDefault="00DB0D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9A6F5C" w:rsidRDefault="00CC77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A6F5C" w:rsidRDefault="009A6F5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A6F5C" w:rsidRDefault="00CC77D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A6F5C" w:rsidRDefault="00DB0D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</w:tbl>
    <w:p w:rsidR="009A6F5C" w:rsidRDefault="00027F11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1733.8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<v:stroke dashstyle="1 1" endcap="round"/>
            <v:textbox inset="0,0,0,0">
              <w:txbxContent>
                <w:p w:rsidR="009A6F5C" w:rsidRDefault="009A6F5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6F5C" w:rsidRDefault="009A6F5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9A6F5C" w:rsidRDefault="00CC77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9A6F5C" w:rsidRDefault="00CC77D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9A6F5C" w:rsidRDefault="009A6F5C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9A6F5C" w:rsidRDefault="00CC77D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  <w:t>ГЛАВА ГОРОДА</w:t>
                  </w:r>
                </w:p>
                <w:p w:rsidR="009A6F5C" w:rsidRDefault="009A6F5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9A6F5C" w:rsidRDefault="009A6F5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9A6F5C" w:rsidRDefault="00CC77D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9"/>
                      <w:szCs w:val="29"/>
                      <w:lang w:eastAsia="ru-RU"/>
                    </w:rPr>
                    <w:t>ПОСТАНОВЛЕНИЕ</w:t>
                  </w:r>
                </w:p>
                <w:p w:rsidR="009A6F5C" w:rsidRDefault="009A6F5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9A6F5C" w:rsidRDefault="009A6F5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9A6F5C" w:rsidRDefault="00CC77D5">
      <w:r>
        <w:t xml:space="preserve">О назначении </w:t>
      </w:r>
    </w:p>
    <w:p w:rsidR="009A6F5C" w:rsidRDefault="00CC77D5">
      <w:r>
        <w:t xml:space="preserve">публичных слушаний </w:t>
      </w:r>
    </w:p>
    <w:p w:rsidR="009A6F5C" w:rsidRDefault="009A6F5C">
      <w:pPr>
        <w:ind w:right="175"/>
        <w:jc w:val="both"/>
      </w:pPr>
    </w:p>
    <w:p w:rsidR="009A6F5C" w:rsidRDefault="009A6F5C">
      <w:pPr>
        <w:ind w:right="175"/>
        <w:jc w:val="both"/>
      </w:pPr>
    </w:p>
    <w:p w:rsidR="009A6F5C" w:rsidRDefault="00CC77D5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В соответствии со ст.40 Градостроительного кодекса Российской Федерации,</w:t>
      </w:r>
      <w:r>
        <w:rPr>
          <w:szCs w:val="28"/>
        </w:rPr>
        <w:t xml:space="preserve"> решением городской Думы от 28.06.2005 № 475-III ГД «Об утверждении               </w:t>
      </w:r>
      <w:r>
        <w:rPr>
          <w:spacing w:val="-4"/>
          <w:szCs w:val="28"/>
        </w:rPr>
        <w:t>Правил землепользования и застройки на территории города Сургута», решением</w:t>
      </w:r>
      <w:r>
        <w:rPr>
          <w:szCs w:val="28"/>
        </w:rPr>
        <w:t xml:space="preserve"> Думы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и проведения публичных слушаний в городе Сургуте», распоряжением Администрации города от 18.03.2005 № 706 «О проекте правил землепользования             и застройки города Сургута и утверждении состава комиссии по градостроительному зонированию», учитывая заявление гражданки </w:t>
      </w:r>
      <w:proofErr w:type="spellStart"/>
      <w:r>
        <w:rPr>
          <w:szCs w:val="28"/>
        </w:rPr>
        <w:t>Кондаковой</w:t>
      </w:r>
      <w:proofErr w:type="spellEnd"/>
      <w:r>
        <w:rPr>
          <w:szCs w:val="28"/>
        </w:rPr>
        <w:t xml:space="preserve"> Алевтины Михайловны:</w:t>
      </w:r>
    </w:p>
    <w:p w:rsidR="009A6F5C" w:rsidRDefault="00CC77D5">
      <w:pPr>
        <w:ind w:firstLine="567"/>
        <w:jc w:val="both"/>
        <w:rPr>
          <w:szCs w:val="28"/>
        </w:rPr>
      </w:pPr>
      <w:r>
        <w:rPr>
          <w:spacing w:val="-4"/>
          <w:szCs w:val="28"/>
        </w:rPr>
        <w:t>1. Назначить публичные слушания на 08.07.2017 по вопросу предоставления</w:t>
      </w:r>
      <w:r>
        <w:rPr>
          <w:szCs w:val="28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 86:10:0101050:66, расположенном по адресу: Ханты-Мансийский автономный округ – Югра, город               Сургут, улица Октябрьская, дом 27, для строительства одноэтажного жилого дома с мансардой. </w:t>
      </w:r>
    </w:p>
    <w:p w:rsidR="009A6F5C" w:rsidRDefault="00CC77D5">
      <w:pPr>
        <w:ind w:firstLine="567"/>
        <w:jc w:val="both"/>
        <w:rPr>
          <w:szCs w:val="28"/>
        </w:rPr>
      </w:pPr>
      <w:r>
        <w:rPr>
          <w:szCs w:val="28"/>
        </w:rPr>
        <w:t xml:space="preserve">Место проведения – зал заседаний, расположенный на первом этаже               административного здания по улице Восход, 4, время начала публичных              слушаний – 10.00. </w:t>
      </w:r>
    </w:p>
    <w:p w:rsidR="009A6F5C" w:rsidRDefault="00CC77D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2. Установить, что публичные слушания проводятся в форме общественных</w:t>
      </w:r>
      <w:r>
        <w:rPr>
          <w:rFonts w:ascii="Times New Roman" w:hAnsi="Times New Roman"/>
          <w:sz w:val="28"/>
          <w:szCs w:val="28"/>
        </w:rPr>
        <w:t xml:space="preserve"> слушаний в виде заседания комиссии по градостроительному зонированию              с участием заинтересованных лиц и жителей города.</w:t>
      </w:r>
    </w:p>
    <w:p w:rsidR="009A6F5C" w:rsidRDefault="00CC77D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3. Назначить органом, уполномоченным на проведение публичных слушаний,</w:t>
      </w:r>
      <w:r>
        <w:rPr>
          <w:rFonts w:ascii="Times New Roman" w:hAnsi="Times New Roman"/>
          <w:sz w:val="28"/>
          <w:szCs w:val="28"/>
        </w:rPr>
        <w:t xml:space="preserve"> комиссию по градостроительному зонированию.</w:t>
      </w:r>
    </w:p>
    <w:p w:rsidR="009A6F5C" w:rsidRDefault="00CC77D5">
      <w:pPr>
        <w:pStyle w:val="a4"/>
        <w:tabs>
          <w:tab w:val="left" w:pos="709"/>
        </w:tabs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у</w:t>
      </w:r>
      <w:r>
        <w:rPr>
          <w:rFonts w:ascii="Times New Roman" w:hAnsi="Times New Roman"/>
          <w:color w:val="000000"/>
          <w:sz w:val="28"/>
          <w:szCs w:val="28"/>
        </w:rPr>
        <w:t xml:space="preserve">частие в публичных слушаниях осуществляется              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на добровольной основе. Жители города допускаются в помещение, являющееся</w:t>
      </w:r>
      <w:r>
        <w:rPr>
          <w:rFonts w:ascii="Times New Roman" w:hAnsi="Times New Roman"/>
          <w:color w:val="000000"/>
          <w:sz w:val="28"/>
          <w:szCs w:val="28"/>
        </w:rPr>
        <w:t xml:space="preserve"> местом проведения публичных слушаний, по предъявлению документа, удостоверяющего личность. Ознакомиться с материалами по вопросу, указанному                   в пункте 1,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возможно по</w:t>
      </w:r>
      <w:r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4, кабинет 319,           с 09.00 до 17.00, телефоны: 52-82-55, 52-82-66.</w:t>
      </w:r>
    </w:p>
    <w:p w:rsidR="009A6F5C" w:rsidRDefault="00CC77D5">
      <w:pPr>
        <w:ind w:firstLine="567"/>
        <w:jc w:val="both"/>
        <w:rPr>
          <w:sz w:val="36"/>
          <w:szCs w:val="28"/>
        </w:rPr>
      </w:pPr>
      <w:r>
        <w:rPr>
          <w:szCs w:val="28"/>
        </w:rPr>
        <w:t xml:space="preserve">5. Управлению по связям с общественностью и средствами массовой                 информации опубликовать настоящее постановление одновременно с сообщением о назначении публичных слушаний в средствах массовой информации               </w:t>
      </w:r>
      <w:r>
        <w:rPr>
          <w:spacing w:val="-6"/>
          <w:szCs w:val="28"/>
        </w:rPr>
        <w:t>и разместить на официальном портале Администрации города в срок не позднее</w:t>
      </w:r>
      <w:r>
        <w:rPr>
          <w:szCs w:val="28"/>
        </w:rPr>
        <w:t xml:space="preserve"> чем за 15 дней до начала проведения публичных слушаний.</w:t>
      </w:r>
    </w:p>
    <w:p w:rsidR="009A6F5C" w:rsidRDefault="00CC77D5">
      <w:pPr>
        <w:ind w:firstLine="567"/>
        <w:jc w:val="both"/>
        <w:rPr>
          <w:rFonts w:eastAsia="Calibri"/>
          <w:b/>
          <w:bCs/>
          <w:szCs w:val="28"/>
        </w:rPr>
      </w:pPr>
      <w:r>
        <w:t xml:space="preserve">6. </w:t>
      </w:r>
      <w:r>
        <w:rPr>
          <w:rFonts w:eastAsia="Calibri"/>
          <w:szCs w:val="28"/>
        </w:rPr>
        <w:t>Контроль за выполнением постановления возложить на заместителя      главы Администрации города Меркулова Р.Е.</w:t>
      </w:r>
    </w:p>
    <w:p w:rsidR="009A6F5C" w:rsidRDefault="009A6F5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6F5C" w:rsidRDefault="009A6F5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6F5C" w:rsidRDefault="009A6F5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6F5C" w:rsidRDefault="00CC77D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9A6F5C" w:rsidRDefault="009A6F5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A6F5C" w:rsidRDefault="009A6F5C">
      <w:pPr>
        <w:rPr>
          <w:szCs w:val="28"/>
        </w:rPr>
      </w:pPr>
    </w:p>
    <w:p w:rsidR="009A6F5C" w:rsidRDefault="009A6F5C"/>
    <w:p w:rsidR="009A6F5C" w:rsidRDefault="009A6F5C"/>
    <w:p w:rsidR="009A6F5C" w:rsidRDefault="009A6F5C"/>
    <w:p w:rsidR="009A6F5C" w:rsidRDefault="009A6F5C">
      <w:pPr>
        <w:rPr>
          <w:szCs w:val="28"/>
        </w:rPr>
      </w:pPr>
    </w:p>
    <w:sectPr w:rsidR="009A6F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6F5C"/>
    <w:rsid w:val="00027F11"/>
    <w:rsid w:val="0080501A"/>
    <w:rsid w:val="009A6F5C"/>
    <w:rsid w:val="00CC77D5"/>
    <w:rsid w:val="00D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67FF5BD"/>
  <w15:docId w15:val="{B6E2FF05-7AEE-44CA-BE3F-85E5BEEF7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2017-06-09T04:40:00Z</cp:lastPrinted>
  <dcterms:created xsi:type="dcterms:W3CDTF">2017-06-14T08:37:00Z</dcterms:created>
  <dcterms:modified xsi:type="dcterms:W3CDTF">2017-06-14T08:37:00Z</dcterms:modified>
</cp:coreProperties>
</file>