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885A8C">
        <w:trPr>
          <w:jc w:val="center"/>
        </w:trPr>
        <w:tc>
          <w:tcPr>
            <w:tcW w:w="142" w:type="dxa"/>
            <w:noWrap/>
          </w:tcPr>
          <w:p w:rsidR="00885A8C" w:rsidRDefault="00B71C53">
            <w:pPr>
              <w:spacing w:line="120" w:lineRule="atLeas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885A8C" w:rsidRPr="003F2BC1" w:rsidRDefault="003F2BC1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42" w:type="dxa"/>
            <w:noWrap/>
          </w:tcPr>
          <w:p w:rsidR="00885A8C" w:rsidRDefault="00B71C53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885A8C" w:rsidRDefault="003F2BC1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252" w:type="dxa"/>
          </w:tcPr>
          <w:p w:rsidR="00885A8C" w:rsidRDefault="00B71C53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885A8C" w:rsidRPr="003F2BC1" w:rsidRDefault="003F2BC1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82" w:type="dxa"/>
          </w:tcPr>
          <w:p w:rsidR="00885A8C" w:rsidRDefault="00B71C53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885A8C" w:rsidRDefault="00885A8C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885A8C" w:rsidRDefault="00B71C53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885A8C" w:rsidRDefault="003F2BC1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</w:tr>
    </w:tbl>
    <w:p w:rsidR="00885A8C" w:rsidRDefault="001E703A">
      <w:pPr>
        <w:rPr>
          <w:rFonts w:cs="Times New Roman"/>
          <w:szCs w:val="28"/>
        </w:rPr>
      </w:pPr>
      <w:r>
        <w:rPr>
          <w:noProof/>
          <w:szCs w:val="28"/>
          <w:lang w:eastAsia="ru-RU"/>
        </w:rPr>
        <w:pict>
          <v:rect id="Прямоугольник 3" o:spid="_x0000_s1026" style="position:absolute;margin-left:3059.35pt;margin-top:12.5pt;width:481.85pt;height:208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" stroked="f">
            <v:stroke dashstyle="1 1" endcap="round"/>
            <v:textbox inset="0,0,0,0">
              <w:txbxContent>
                <w:p w:rsidR="00885A8C" w:rsidRDefault="00B71C53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object w:dxaOrig="1188" w:dyaOrig="1524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59.25pt;height:76.5pt">
                        <v:imagedata r:id="rId4" o:title="" gain="1.5625" blacklevel="3932f" grayscale="t"/>
                      </v:shape>
                      <o:OLEObject Type="Embed" ProgID="CorelDRAW.Graphic.11" ShapeID="_x0000_i1026" DrawAspect="Content" ObjectID="_1552891626" r:id="rId5"/>
                    </w:object>
                  </w:r>
                </w:p>
                <w:p w:rsidR="00885A8C" w:rsidRDefault="00885A8C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10"/>
                      <w:szCs w:val="24"/>
                      <w:lang w:eastAsia="ru-RU"/>
                    </w:rPr>
                  </w:pPr>
                </w:p>
                <w:p w:rsidR="00885A8C" w:rsidRDefault="00B71C53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  <w:t>МУНИЦИПАЛЬНОЕ ОБРАЗОВАНИЕ</w:t>
                  </w:r>
                </w:p>
                <w:p w:rsidR="00885A8C" w:rsidRDefault="00B71C53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  <w:t>ГОРОДСКОЙ ОКРУГ ГОРОД СУРГУТ</w:t>
                  </w:r>
                </w:p>
                <w:p w:rsidR="00885A8C" w:rsidRDefault="00885A8C">
                  <w:pPr>
                    <w:spacing w:line="120" w:lineRule="atLeast"/>
                    <w:jc w:val="center"/>
                    <w:rPr>
                      <w:rFonts w:eastAsia="Times New Roman" w:cs="Times New Roman"/>
                      <w:b/>
                      <w:sz w:val="18"/>
                      <w:szCs w:val="24"/>
                      <w:lang w:eastAsia="ru-RU"/>
                    </w:rPr>
                  </w:pPr>
                </w:p>
                <w:p w:rsidR="00885A8C" w:rsidRDefault="00B71C53">
                  <w:pPr>
                    <w:keepNext/>
                    <w:spacing w:line="120" w:lineRule="atLeast"/>
                    <w:jc w:val="center"/>
                    <w:outlineLvl w:val="0"/>
                    <w:rPr>
                      <w:rFonts w:eastAsia="Times New Roman" w:cs="Times New Roman"/>
                      <w:b/>
                      <w:bCs/>
                      <w:sz w:val="30"/>
                      <w:szCs w:val="30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30"/>
                      <w:szCs w:val="30"/>
                      <w:lang w:eastAsia="ru-RU"/>
                    </w:rPr>
                    <w:t>ГЛАВА ГОРОДА</w:t>
                  </w:r>
                </w:p>
                <w:p w:rsidR="00885A8C" w:rsidRDefault="00885A8C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18"/>
                      <w:szCs w:val="24"/>
                      <w:lang w:eastAsia="ru-RU"/>
                    </w:rPr>
                  </w:pPr>
                </w:p>
                <w:p w:rsidR="00885A8C" w:rsidRDefault="00885A8C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0"/>
                      <w:szCs w:val="24"/>
                      <w:lang w:eastAsia="ru-RU"/>
                    </w:rPr>
                  </w:pPr>
                </w:p>
                <w:p w:rsidR="00885A8C" w:rsidRDefault="00B71C53">
                  <w:pPr>
                    <w:keepNext/>
                    <w:spacing w:line="120" w:lineRule="atLeast"/>
                    <w:jc w:val="center"/>
                    <w:outlineLvl w:val="1"/>
                    <w:rPr>
                      <w:rFonts w:eastAsia="Times New Roman" w:cs="Times New Roman"/>
                      <w:b/>
                      <w:bCs/>
                      <w:sz w:val="29"/>
                      <w:szCs w:val="29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29"/>
                      <w:szCs w:val="29"/>
                      <w:lang w:eastAsia="ru-RU"/>
                    </w:rPr>
                    <w:t>ПОСТАНОВЛЕНИЕ</w:t>
                  </w:r>
                </w:p>
                <w:p w:rsidR="00885A8C" w:rsidRDefault="00885A8C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30"/>
                      <w:szCs w:val="24"/>
                      <w:lang w:eastAsia="ru-RU"/>
                    </w:rPr>
                  </w:pPr>
                </w:p>
                <w:p w:rsidR="00885A8C" w:rsidRDefault="00885A8C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0"/>
                      <w:szCs w:val="24"/>
                      <w:lang w:eastAsia="ru-RU"/>
                    </w:rPr>
                  </w:pPr>
                </w:p>
              </w:txbxContent>
            </v:textbox>
            <w10:wrap type="square" anchorx="margin" anchory="page"/>
            <w10:anchorlock/>
          </v:rect>
        </w:pict>
      </w:r>
    </w:p>
    <w:p w:rsidR="00885A8C" w:rsidRDefault="00B71C53">
      <w:r>
        <w:t xml:space="preserve">О назначении </w:t>
      </w:r>
    </w:p>
    <w:p w:rsidR="00885A8C" w:rsidRDefault="00B71C53">
      <w:r>
        <w:t xml:space="preserve">публичных слушаний </w:t>
      </w:r>
    </w:p>
    <w:p w:rsidR="00885A8C" w:rsidRDefault="00885A8C">
      <w:pPr>
        <w:ind w:right="175"/>
        <w:jc w:val="both"/>
      </w:pPr>
    </w:p>
    <w:p w:rsidR="00885A8C" w:rsidRDefault="00885A8C">
      <w:pPr>
        <w:ind w:right="175"/>
        <w:jc w:val="both"/>
      </w:pPr>
    </w:p>
    <w:p w:rsidR="00885A8C" w:rsidRDefault="00B71C53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В соответствии со ст.39 Градостроительного кодекса Российской Федерации,</w:t>
      </w:r>
      <w:r>
        <w:rPr>
          <w:rFonts w:ascii="Times New Roman" w:hAnsi="Times New Roman"/>
          <w:sz w:val="28"/>
          <w:szCs w:val="28"/>
        </w:rPr>
        <w:t xml:space="preserve"> решениями городской Думы от 28.06.2005 № 475-III ГД «Об утверждении           Правил землепользования и застройки на территории города Сургута»,                       от 26.10.2005 № 512-III ГД «Об утверждении Положения о публичных слушаниях в городе Сургуте», распоряжением Администрации города от 18.03.2005 № 706 «О проекте Правил землепользования и застройки города Сургута             и утверждении состава комиссии по градостроительному зонированию»,           учитывая заявление общества с ограниченной ответственностью «</w:t>
      </w:r>
      <w:proofErr w:type="spellStart"/>
      <w:r>
        <w:rPr>
          <w:rFonts w:ascii="Times New Roman" w:hAnsi="Times New Roman"/>
          <w:sz w:val="28"/>
          <w:szCs w:val="28"/>
        </w:rPr>
        <w:t>Запсиб-агранс</w:t>
      </w:r>
      <w:proofErr w:type="spellEnd"/>
      <w:r>
        <w:rPr>
          <w:rFonts w:ascii="Times New Roman" w:hAnsi="Times New Roman"/>
          <w:sz w:val="28"/>
          <w:szCs w:val="28"/>
        </w:rPr>
        <w:t>»:</w:t>
      </w:r>
    </w:p>
    <w:p w:rsidR="00885A8C" w:rsidRDefault="00885A8C">
      <w:pPr>
        <w:pStyle w:val="a4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885A8C" w:rsidRDefault="00B71C53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1. Назначить публичные слушания на 16.05.2017 по вопросу предоставления</w:t>
      </w:r>
      <w:r>
        <w:rPr>
          <w:rFonts w:ascii="Times New Roman" w:hAnsi="Times New Roman"/>
          <w:sz w:val="28"/>
          <w:szCs w:val="28"/>
        </w:rPr>
        <w:t xml:space="preserve"> разрешения на условно разрешенный вид использования земельного участка                 с кадастровым номером 86:10:0101188:51, расположенного по адресу: город Сургут, Югорский тракт, 9/1, согласно статье 52 «Зона размещения объектов автомобильного транспорта ИТ.1» под объекты придорожного сервиса,                  для осуществления дальнейшего строительства объектов ООО «</w:t>
      </w:r>
      <w:proofErr w:type="spellStart"/>
      <w:r>
        <w:rPr>
          <w:rFonts w:ascii="Times New Roman" w:hAnsi="Times New Roman"/>
          <w:sz w:val="28"/>
          <w:szCs w:val="28"/>
        </w:rPr>
        <w:t>Запсибагранс</w:t>
      </w:r>
      <w:proofErr w:type="spellEnd"/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 этапов строительства «Комплекс сооружений временного пребывания работников, работающих вахтовым методом ООО «</w:t>
      </w:r>
      <w:proofErr w:type="spellStart"/>
      <w:r>
        <w:rPr>
          <w:rFonts w:ascii="Times New Roman" w:hAnsi="Times New Roman"/>
          <w:sz w:val="28"/>
          <w:szCs w:val="28"/>
        </w:rPr>
        <w:t>Запсибагранс</w:t>
      </w:r>
      <w:proofErr w:type="spellEnd"/>
      <w:r>
        <w:rPr>
          <w:rFonts w:ascii="Times New Roman" w:hAnsi="Times New Roman"/>
          <w:sz w:val="28"/>
          <w:szCs w:val="28"/>
        </w:rPr>
        <w:t>» по адресу: город Сургут, ул. 1 «З». Банный комплекс. Кафе».</w:t>
      </w:r>
    </w:p>
    <w:p w:rsidR="00885A8C" w:rsidRDefault="00B71C53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Место проведения – зал заседаний, расположенный на первом этаже               административного здания по улице Восход, 4, время начала публичных              слушаний – 18.00. </w:t>
      </w:r>
    </w:p>
    <w:p w:rsidR="00885A8C" w:rsidRDefault="00885A8C">
      <w:pPr>
        <w:pStyle w:val="a4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885A8C" w:rsidRDefault="00B71C53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2. Установить, что публичные слушания проводятся в форме общественных </w:t>
      </w:r>
      <w:r>
        <w:rPr>
          <w:rFonts w:ascii="Times New Roman" w:hAnsi="Times New Roman"/>
          <w:sz w:val="28"/>
          <w:szCs w:val="28"/>
        </w:rPr>
        <w:t>слушаний в виде заседания комиссии по градостроительному зонированию                    с участием заинтересованных лиц и жителей города.</w:t>
      </w:r>
    </w:p>
    <w:p w:rsidR="00885A8C" w:rsidRDefault="00885A8C">
      <w:pPr>
        <w:pStyle w:val="a4"/>
        <w:ind w:firstLine="567"/>
        <w:jc w:val="both"/>
        <w:rPr>
          <w:rFonts w:ascii="Times New Roman" w:hAnsi="Times New Roman"/>
          <w:spacing w:val="-6"/>
          <w:sz w:val="28"/>
          <w:szCs w:val="28"/>
        </w:rPr>
      </w:pPr>
    </w:p>
    <w:p w:rsidR="00885A8C" w:rsidRDefault="00B71C53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3. Назначить органом, уполномоченным на проведение публичных слушаний,</w:t>
      </w:r>
      <w:r>
        <w:rPr>
          <w:rFonts w:ascii="Times New Roman" w:hAnsi="Times New Roman"/>
          <w:sz w:val="28"/>
          <w:szCs w:val="28"/>
        </w:rPr>
        <w:t xml:space="preserve"> комиссию по градостроительному зонированию.</w:t>
      </w:r>
    </w:p>
    <w:p w:rsidR="00885A8C" w:rsidRDefault="00B71C53">
      <w:pPr>
        <w:pStyle w:val="a4"/>
        <w:tabs>
          <w:tab w:val="left" w:pos="709"/>
        </w:tabs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Установить, что у</w:t>
      </w:r>
      <w:r>
        <w:rPr>
          <w:rFonts w:ascii="Times New Roman" w:hAnsi="Times New Roman"/>
          <w:color w:val="000000"/>
          <w:sz w:val="28"/>
          <w:szCs w:val="28"/>
        </w:rPr>
        <w:t xml:space="preserve">частие в публичных слушаниях осуществляется                   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на добровольной основе. Жители города допускаются в помещение, являющееся</w:t>
      </w:r>
      <w:r>
        <w:rPr>
          <w:rFonts w:ascii="Times New Roman" w:hAnsi="Times New Roman"/>
          <w:color w:val="000000"/>
          <w:sz w:val="28"/>
          <w:szCs w:val="28"/>
        </w:rPr>
        <w:t xml:space="preserve"> местом проведения публичных слушаний, по предъявлению документа, удостоверяющего личность. Ознакомиться с материалами по вопросу, указанному                 в пункте 1,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возможно по</w:t>
      </w:r>
      <w:r>
        <w:rPr>
          <w:rFonts w:ascii="Times New Roman" w:hAnsi="Times New Roman"/>
          <w:color w:val="000000"/>
          <w:sz w:val="28"/>
          <w:szCs w:val="28"/>
        </w:rPr>
        <w:t xml:space="preserve"> адресу: город Сургут, улица Восход, 4, кабинет 319,                с 09.00 до 17.00, телефоны: 52-82-55, 52-82-66.</w:t>
      </w:r>
    </w:p>
    <w:p w:rsidR="00885A8C" w:rsidRDefault="00885A8C">
      <w:pPr>
        <w:ind w:firstLine="567"/>
        <w:jc w:val="both"/>
        <w:rPr>
          <w:szCs w:val="28"/>
        </w:rPr>
      </w:pPr>
    </w:p>
    <w:p w:rsidR="00885A8C" w:rsidRDefault="00B71C53">
      <w:pPr>
        <w:ind w:firstLine="567"/>
        <w:jc w:val="both"/>
        <w:rPr>
          <w:sz w:val="36"/>
          <w:szCs w:val="28"/>
        </w:rPr>
      </w:pPr>
      <w:r>
        <w:rPr>
          <w:szCs w:val="28"/>
        </w:rPr>
        <w:t>5. Управлению информационной политики опубликовать настоящее               постановление одновременно с сообщением о назначении публичных слушаний в средствах массовой информации и разместить на официальном портале               Администрации города в срок не позднее чем за 15 дней до начала проведения публичных слушаний.</w:t>
      </w:r>
    </w:p>
    <w:p w:rsidR="00885A8C" w:rsidRDefault="00885A8C">
      <w:pPr>
        <w:ind w:firstLine="567"/>
        <w:jc w:val="both"/>
      </w:pPr>
    </w:p>
    <w:p w:rsidR="00885A8C" w:rsidRDefault="00B71C53">
      <w:pPr>
        <w:ind w:firstLine="567"/>
        <w:jc w:val="both"/>
        <w:rPr>
          <w:rFonts w:eastAsia="Calibri"/>
          <w:b/>
          <w:bCs/>
          <w:szCs w:val="28"/>
        </w:rPr>
      </w:pPr>
      <w:r>
        <w:t xml:space="preserve">6. </w:t>
      </w:r>
      <w:r>
        <w:rPr>
          <w:rFonts w:eastAsia="Calibri"/>
          <w:szCs w:val="28"/>
        </w:rPr>
        <w:t>Контроль за выполнением постановления возложить на заместителя                главы Администрации города Усова А.В.</w:t>
      </w:r>
    </w:p>
    <w:p w:rsidR="00885A8C" w:rsidRDefault="00885A8C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885A8C" w:rsidRDefault="00885A8C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885A8C" w:rsidRDefault="00885A8C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885A8C" w:rsidRDefault="00B71C53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города                                                                                           В.Н. Шувалов</w:t>
      </w:r>
    </w:p>
    <w:p w:rsidR="00885A8C" w:rsidRDefault="00885A8C">
      <w:pPr>
        <w:pStyle w:val="a4"/>
        <w:jc w:val="both"/>
        <w:rPr>
          <w:rFonts w:ascii="Times New Roman" w:hAnsi="Times New Roman"/>
          <w:sz w:val="28"/>
          <w:szCs w:val="28"/>
        </w:rPr>
      </w:pPr>
    </w:p>
    <w:sectPr w:rsidR="00885A8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885A8C"/>
    <w:rsid w:val="001E703A"/>
    <w:rsid w:val="003F2BC1"/>
    <w:rsid w:val="005058DD"/>
    <w:rsid w:val="00885A8C"/>
    <w:rsid w:val="00B71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3922BFA0"/>
  <w15:docId w15:val="{2F82AE99-FBC6-411E-B03D-753BA230E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qFormat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Гусев Игорь Васильевич</cp:lastModifiedBy>
  <cp:revision>1</cp:revision>
  <cp:lastPrinted>2017-04-03T06:09:00Z</cp:lastPrinted>
  <dcterms:created xsi:type="dcterms:W3CDTF">2017-04-05T05:01:00Z</dcterms:created>
  <dcterms:modified xsi:type="dcterms:W3CDTF">2017-04-05T05:01:00Z</dcterms:modified>
</cp:coreProperties>
</file>