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41B9B">
        <w:trPr>
          <w:jc w:val="center"/>
        </w:trPr>
        <w:tc>
          <w:tcPr>
            <w:tcW w:w="154" w:type="dxa"/>
            <w:noWrap/>
          </w:tcPr>
          <w:p w:rsidR="00C41B9B" w:rsidRDefault="0016734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41B9B" w:rsidRDefault="00CD37D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C41B9B" w:rsidRDefault="0016734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41B9B" w:rsidRPr="00CD37D2" w:rsidRDefault="00CD37D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C41B9B" w:rsidRDefault="0016734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41B9B" w:rsidRDefault="00CD37D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41B9B" w:rsidRDefault="0016734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41B9B" w:rsidRDefault="00C41B9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41B9B" w:rsidRDefault="0016734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41B9B" w:rsidRPr="00CD37D2" w:rsidRDefault="00CD37D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4981</w:t>
            </w:r>
          </w:p>
        </w:tc>
      </w:tr>
    </w:tbl>
    <w:p w:rsidR="00C41B9B" w:rsidRDefault="00647947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059.3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C41B9B" w:rsidRDefault="00C41B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41B9B" w:rsidRDefault="00C41B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C41B9B" w:rsidRDefault="0016734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C41B9B" w:rsidRDefault="0016734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C41B9B" w:rsidRDefault="00C41B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C41B9B" w:rsidRDefault="00167347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C41B9B" w:rsidRDefault="00C41B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C41B9B" w:rsidRDefault="00C41B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C41B9B" w:rsidRDefault="00167347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C41B9B" w:rsidRDefault="00C41B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C41B9B" w:rsidRDefault="00C41B9B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C41B9B" w:rsidRDefault="00167347">
      <w:pPr>
        <w:ind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внесении изменений в постановление</w:t>
      </w:r>
    </w:p>
    <w:p w:rsidR="00C41B9B" w:rsidRDefault="00167347">
      <w:pPr>
        <w:ind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Администрации города от 30.09.2015 </w:t>
      </w:r>
    </w:p>
    <w:p w:rsidR="00C41B9B" w:rsidRDefault="00167347">
      <w:pPr>
        <w:ind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№ 6852 «Об утверждении </w:t>
      </w:r>
    </w:p>
    <w:p w:rsidR="00C41B9B" w:rsidRDefault="00167347">
      <w:pPr>
        <w:ind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административного регламента </w:t>
      </w:r>
    </w:p>
    <w:p w:rsidR="00C41B9B" w:rsidRDefault="00167347">
      <w:pPr>
        <w:ind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предоставления муниципальной</w:t>
      </w:r>
    </w:p>
    <w:p w:rsidR="00C41B9B" w:rsidRDefault="00167347">
      <w:pPr>
        <w:ind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услуги «Оформление и заключение </w:t>
      </w:r>
    </w:p>
    <w:p w:rsidR="00C41B9B" w:rsidRDefault="00167347">
      <w:pPr>
        <w:ind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договоров социального найма, </w:t>
      </w:r>
    </w:p>
    <w:p w:rsidR="00C41B9B" w:rsidRDefault="00167347">
      <w:pPr>
        <w:ind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купли-продажи, коммерческого </w:t>
      </w:r>
    </w:p>
    <w:p w:rsidR="00C41B9B" w:rsidRDefault="00167347">
      <w:pPr>
        <w:ind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найма на освободившиеся </w:t>
      </w:r>
    </w:p>
    <w:p w:rsidR="00C41B9B" w:rsidRDefault="00167347">
      <w:pPr>
        <w:ind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муниципальные жилые помещения </w:t>
      </w:r>
    </w:p>
    <w:p w:rsidR="00C41B9B" w:rsidRDefault="00167347">
      <w:pPr>
        <w:ind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коммунальных квартирах»</w:t>
      </w:r>
    </w:p>
    <w:p w:rsidR="00C41B9B" w:rsidRDefault="00C41B9B">
      <w:pPr>
        <w:ind w:right="-99" w:firstLine="567"/>
        <w:jc w:val="both"/>
        <w:rPr>
          <w:rFonts w:eastAsia="Times New Roman"/>
          <w:szCs w:val="28"/>
          <w:lang w:eastAsia="ru-RU"/>
        </w:rPr>
      </w:pPr>
    </w:p>
    <w:p w:rsidR="00C41B9B" w:rsidRDefault="00C41B9B">
      <w:pPr>
        <w:ind w:right="-99" w:firstLine="567"/>
        <w:jc w:val="both"/>
        <w:rPr>
          <w:rFonts w:eastAsia="Times New Roman"/>
          <w:szCs w:val="28"/>
          <w:lang w:eastAsia="ru-RU"/>
        </w:rPr>
      </w:pPr>
    </w:p>
    <w:p w:rsidR="00C41B9B" w:rsidRDefault="00167347">
      <w:pPr>
        <w:pStyle w:val="a5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                    от 30.12.2005 № 3686 «Об утверждении Регламента Администрации города»:</w:t>
      </w:r>
    </w:p>
    <w:p w:rsidR="00C41B9B" w:rsidRDefault="00167347">
      <w:pPr>
        <w:ind w:firstLine="567"/>
        <w:jc w:val="both"/>
        <w:rPr>
          <w:rFonts w:eastAsia="Times New Roman"/>
          <w:spacing w:val="-4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Внести в постановление Администрации города от 30.09.2015 № 6852 </w:t>
      </w:r>
      <w:r>
        <w:rPr>
          <w:rFonts w:eastAsia="Times New Roman"/>
          <w:spacing w:val="-4"/>
          <w:szCs w:val="28"/>
          <w:lang w:eastAsia="ru-RU"/>
        </w:rPr>
        <w:t>«Об утверждении административного регламента предоставления муниципальной</w:t>
      </w:r>
      <w:r>
        <w:rPr>
          <w:rFonts w:eastAsia="Times New Roman"/>
          <w:szCs w:val="28"/>
          <w:lang w:eastAsia="ru-RU"/>
        </w:rPr>
        <w:t xml:space="preserve"> услуги «Оформление и заключение договоров социального найма, купли-продажи, коммерческого найма на освободившиеся муниципальные жилые                    помещения в коммунальных квартирах» (с изменениями от 28.01.2016 № 505, </w:t>
      </w:r>
      <w:r>
        <w:rPr>
          <w:rFonts w:eastAsia="Times New Roman"/>
          <w:spacing w:val="-4"/>
          <w:szCs w:val="28"/>
          <w:lang w:eastAsia="ru-RU"/>
        </w:rPr>
        <w:t>08.04.2016 № 2652, 12.09.2016 № 6813, 20.12.2016 № 9248) следующие изменения:</w:t>
      </w:r>
    </w:p>
    <w:p w:rsidR="00C41B9B" w:rsidRDefault="00167347">
      <w:pPr>
        <w:ind w:firstLine="567"/>
        <w:jc w:val="both"/>
        <w:rPr>
          <w:rFonts w:eastAsia="Times New Roman"/>
          <w:spacing w:val="-4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>в разделе 2 приложения к постановлению:</w:t>
      </w:r>
    </w:p>
    <w:p w:rsidR="00C41B9B" w:rsidRDefault="00167347">
      <w:pPr>
        <w:ind w:firstLine="567"/>
        <w:jc w:val="both"/>
        <w:rPr>
          <w:rFonts w:eastAsia="Times New Roman"/>
          <w:spacing w:val="-4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>1.1. Подпункт 2.2.6.2 пункта 2.2.6 изложить в следующей редакции:</w:t>
      </w:r>
    </w:p>
    <w:p w:rsidR="00C41B9B" w:rsidRDefault="00167347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«2.2.6.2.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Отдел по вопросам миграции Управления Министерства внут-ренних дел России по городу Сургуту – в части получения сведений о регистрации граждан по месту жительства и месту пребывания на территории города Сургута, а также информации о зарегистрированных в жилом помещении              и снятых с регистрационного учета гражданах».</w:t>
      </w:r>
    </w:p>
    <w:p w:rsidR="00C41B9B" w:rsidRDefault="00C41B9B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C41B9B" w:rsidRDefault="00C41B9B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C41B9B" w:rsidRDefault="00167347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Пункт 2.2.6 дополнить подпунктом 2.2.6.11 следующего содержания:</w:t>
      </w:r>
    </w:p>
    <w:p w:rsidR="00C41B9B" w:rsidRDefault="00167347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«2.2.6.11. Управление записи актов гражданского состояния – в части         предоставления свидетельств о государственной регистрации актов гражданского состояния (свидетельств о рождении детей, не достигших возраста 14 лет, свидетельство о заключении либо расторжении брака)».</w:t>
      </w:r>
    </w:p>
    <w:p w:rsidR="00C41B9B" w:rsidRDefault="00167347">
      <w:pPr>
        <w:ind w:firstLine="567"/>
        <w:jc w:val="both"/>
        <w:rPr>
          <w:rFonts w:eastAsia="Times New Roman"/>
          <w:spacing w:val="-4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>1.3. Подпункты 2.7.1.4, 2.7.1.5 пункта 2.7.1 изложить в следующей редакции:</w:t>
      </w:r>
    </w:p>
    <w:p w:rsidR="00C41B9B" w:rsidRDefault="00167347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«2.7.1.4. Документы, удостоверяющие личность заявителя и членов               его семьи (оригиналы и копии страниц 2, 4, 5, 14 паспорта).</w:t>
      </w:r>
    </w:p>
    <w:p w:rsidR="00C41B9B" w:rsidRDefault="00167347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>2.7.1.5. Свидетельства о государственной регистрации актов гражданского</w:t>
      </w:r>
      <w:r>
        <w:rPr>
          <w:rFonts w:eastAsia="Times New Roman"/>
          <w:szCs w:val="28"/>
          <w:lang w:eastAsia="ru-RU"/>
        </w:rPr>
        <w:t xml:space="preserve"> состояния, выданные компетентными органами иностранного государства,                     и их нотариально удостоверенный перевод на русский язык (свидетельства              о рождении детей в возрасте до 14 лет, свидетельства о регистрации либо             расторжении брака)».</w:t>
      </w:r>
    </w:p>
    <w:p w:rsidR="00C41B9B" w:rsidRDefault="00167347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1.4. Подпункт 2.7.2.2 пункта 2.7.2 изложить в следующей редакции:</w:t>
      </w:r>
    </w:p>
    <w:p w:rsidR="00C41B9B" w:rsidRDefault="00167347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«2.7.2.2. Информация отдела по вопросам миграции Управления Министерства внутренних дел России по городу Сургуту о зарегистрированных            в жилом помещении, а также снятых с регистрационного учета гражданах.</w:t>
      </w:r>
    </w:p>
    <w:p w:rsidR="00C41B9B" w:rsidRDefault="00167347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случае если такая информация предоставляется гражданином </w:t>
      </w:r>
      <w:r>
        <w:rPr>
          <w:rFonts w:eastAsia="Times New Roman"/>
          <w:spacing w:val="-6"/>
          <w:szCs w:val="28"/>
          <w:lang w:eastAsia="ru-RU"/>
        </w:rPr>
        <w:t>самостоятельно, то он вправе получить ее как в отделе по вопросам миграции Управления</w:t>
      </w:r>
      <w:r>
        <w:rPr>
          <w:rFonts w:eastAsia="Times New Roman"/>
          <w:szCs w:val="28"/>
          <w:lang w:eastAsia="ru-RU"/>
        </w:rPr>
        <w:t xml:space="preserve"> Министерства внутренних дел России по городу Сургуту, так и в паспортном столе управляющей компании (ТСЖ), на обслуживании которой находится            домостроение, в котором расположено жилое помещение, занимаемое заяви-телем».</w:t>
      </w:r>
    </w:p>
    <w:p w:rsidR="00C41B9B" w:rsidRDefault="00167347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1.5. Пункт 2.7.2 дополнить подпунктом 2.7.2.10 следующего содержания:</w:t>
      </w:r>
    </w:p>
    <w:p w:rsidR="00C41B9B" w:rsidRDefault="00167347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«2.7.2.10. Свидетельства о государственной регистрации актов гражданского состояния (свидетельства о рождении детей, не достигших возраста               14 лет, свидетельство о заключении либо расторжении брака) (управление            записи актов гражданского состояния).</w:t>
      </w:r>
    </w:p>
    <w:p w:rsidR="00C41B9B" w:rsidRDefault="00167347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Заявитель вправе представить указанные документы по собственной                инициативе».</w:t>
      </w:r>
    </w:p>
    <w:p w:rsidR="00C41B9B" w:rsidRDefault="00167347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1.7. Приложение 1 к административному регламенту </w:t>
      </w:r>
      <w:r>
        <w:rPr>
          <w:rFonts w:eastAsia="Times New Roman"/>
          <w:spacing w:val="-4"/>
          <w:szCs w:val="28"/>
          <w:lang w:eastAsia="ru-RU"/>
        </w:rPr>
        <w:t>предоставления муниципальной</w:t>
      </w:r>
      <w:r>
        <w:rPr>
          <w:rFonts w:eastAsia="Times New Roman"/>
          <w:szCs w:val="28"/>
          <w:lang w:eastAsia="ru-RU"/>
        </w:rPr>
        <w:t xml:space="preserve"> услуги «Оформление и заключение договоров социального найма, купли-продажи, коммерческого найма на освободившиеся муниципальные          жилые помещения в коммунальных квартирах» изложить в новой редакции          согласно приложению к настоящему постановлению.</w:t>
      </w:r>
    </w:p>
    <w:p w:rsidR="00C41B9B" w:rsidRDefault="00167347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Управлению по связям с общественностью и средствами массовой               информации опубликовать настоящее постановление в средствах массовой                    информации и разместить на официальном портале Администрации города.</w:t>
      </w:r>
    </w:p>
    <w:p w:rsidR="00C41B9B" w:rsidRDefault="00167347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Настоящее постановление вступает в силу после официального опубликования, за исключением пунктов 1.2, 1.3, 1.4, 1.6 настоящего постановления, которые вступают в силу с 01 января 2018 года.</w:t>
      </w:r>
    </w:p>
    <w:p w:rsidR="00C41B9B" w:rsidRDefault="00167347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Контроль за выполнением постановления возложить на заместителя      главы Администрации города Кривцова Н.Н.</w:t>
      </w:r>
    </w:p>
    <w:p w:rsidR="00C41B9B" w:rsidRDefault="00C41B9B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C41B9B" w:rsidRDefault="00C41B9B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C41B9B" w:rsidRDefault="0016734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C41B9B" w:rsidRDefault="00167347">
      <w:pPr>
        <w:ind w:firstLine="5954"/>
        <w:contextualSpacing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Приложение</w:t>
      </w:r>
    </w:p>
    <w:p w:rsidR="00C41B9B" w:rsidRDefault="00167347">
      <w:pPr>
        <w:ind w:firstLine="5954"/>
        <w:contextualSpacing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к постановлению </w:t>
      </w:r>
    </w:p>
    <w:p w:rsidR="00C41B9B" w:rsidRDefault="00167347">
      <w:pPr>
        <w:ind w:firstLine="5954"/>
        <w:contextualSpacing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Администрации города</w:t>
      </w:r>
    </w:p>
    <w:p w:rsidR="00C41B9B" w:rsidRDefault="00167347">
      <w:pPr>
        <w:ind w:firstLine="5954"/>
        <w:contextualSpacing/>
        <w:rPr>
          <w:szCs w:val="28"/>
        </w:rPr>
      </w:pPr>
      <w:r>
        <w:rPr>
          <w:bCs/>
          <w:color w:val="26282F"/>
          <w:szCs w:val="28"/>
        </w:rPr>
        <w:t>от ____________ № _________</w:t>
      </w:r>
      <w:r>
        <w:rPr>
          <w:bCs/>
          <w:color w:val="26282F"/>
          <w:szCs w:val="28"/>
        </w:rPr>
        <w:br/>
      </w:r>
    </w:p>
    <w:p w:rsidR="00C41B9B" w:rsidRDefault="00C41B9B">
      <w:pPr>
        <w:jc w:val="both"/>
        <w:rPr>
          <w:rFonts w:eastAsia="Times New Roman"/>
          <w:szCs w:val="28"/>
          <w:lang w:eastAsia="ru-RU"/>
        </w:rPr>
      </w:pPr>
    </w:p>
    <w:p w:rsidR="00C41B9B" w:rsidRDefault="0016734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организаций, участвующих в предоставлении муниципальной услуги</w:t>
      </w:r>
    </w:p>
    <w:p w:rsidR="00C41B9B" w:rsidRDefault="00C41B9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276"/>
        <w:gridCol w:w="1559"/>
        <w:gridCol w:w="2835"/>
      </w:tblGrid>
      <w:tr w:rsidR="00C41B9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</w:t>
            </w:r>
          </w:p>
          <w:p w:rsidR="00C41B9B" w:rsidRDefault="00167347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B" w:rsidRDefault="0016734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C41B9B" w:rsidRDefault="0016734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почты</w:t>
            </w:r>
          </w:p>
        </w:tc>
      </w:tr>
      <w:tr w:rsidR="00C41B9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ind w:right="-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Организации, </w:t>
            </w:r>
          </w:p>
          <w:p w:rsidR="00C41B9B" w:rsidRDefault="00167347">
            <w:pPr>
              <w:pStyle w:val="a7"/>
              <w:ind w:right="-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занимающиеся </w:t>
            </w:r>
          </w:p>
          <w:p w:rsidR="00C41B9B" w:rsidRDefault="00167347">
            <w:pPr>
              <w:pStyle w:val="a7"/>
              <w:ind w:right="-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обслуживанием</w:t>
            </w:r>
          </w:p>
          <w:p w:rsidR="00C41B9B" w:rsidRDefault="00167347">
            <w:pPr>
              <w:pStyle w:val="a7"/>
              <w:ind w:right="-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жилищного фонда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управляющие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компании, ТСЖ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жительства заявителей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005,</w:t>
            </w:r>
          </w:p>
          <w:p w:rsidR="00C41B9B" w:rsidRDefault="0016734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52-44-00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www.admsurgut.ru</w:t>
            </w:r>
          </w:p>
        </w:tc>
      </w:tr>
      <w:tr w:rsidR="00C41B9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Федерального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государственного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унитарного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предприятия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«Ростехинвента-ризация» –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БТИ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Ханты-Мансийскому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автономному округу –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Югре, Сургутское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Сургут,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Респуб-лики, 75/3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24-89-09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B" w:rsidRDefault="00647947">
            <w:pPr>
              <w:pStyle w:val="a7"/>
              <w:ind w:right="-108"/>
              <w:rPr>
                <w:rFonts w:ascii="Times New Roman" w:hAnsi="Times New Roman" w:cs="Times New Roman"/>
                <w:spacing w:val="-4"/>
              </w:rPr>
            </w:pPr>
            <w:hyperlink r:id="rId6" w:history="1">
              <w:r w:rsidR="00167347">
                <w:rPr>
                  <w:rStyle w:val="a4"/>
                  <w:rFonts w:ascii="Times New Roman" w:hAnsi="Times New Roman" w:cs="Times New Roman"/>
                  <w:color w:val="auto"/>
                  <w:spacing w:val="-4"/>
                  <w:u w:val="none"/>
                </w:rPr>
                <w:t>priem@surgut.uti-hmao.ru</w:t>
              </w:r>
            </w:hyperlink>
          </w:p>
          <w:p w:rsidR="00C41B9B" w:rsidRDefault="00167347">
            <w:pPr>
              <w:ind w:right="-108"/>
              <w:rPr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val="en-US" w:eastAsia="ru-RU"/>
              </w:rPr>
              <w:t>hanti</w:t>
            </w:r>
            <w:r>
              <w:rPr>
                <w:spacing w:val="-4"/>
                <w:sz w:val="24"/>
                <w:szCs w:val="24"/>
                <w:lang w:eastAsia="ru-RU"/>
              </w:rPr>
              <w:t>-</w:t>
            </w:r>
            <w:r>
              <w:rPr>
                <w:spacing w:val="-4"/>
                <w:sz w:val="24"/>
                <w:szCs w:val="24"/>
                <w:lang w:val="en-US" w:eastAsia="ru-RU"/>
              </w:rPr>
              <w:t>mansiiskyaorosinv</w:t>
            </w:r>
            <w:r>
              <w:rPr>
                <w:spacing w:val="-4"/>
                <w:sz w:val="24"/>
                <w:szCs w:val="24"/>
                <w:lang w:eastAsia="ru-RU"/>
              </w:rPr>
              <w:t>.</w:t>
            </w:r>
            <w:r>
              <w:rPr>
                <w:spacing w:val="-4"/>
                <w:sz w:val="24"/>
                <w:szCs w:val="24"/>
                <w:lang w:val="en-US" w:eastAsia="ru-RU"/>
              </w:rPr>
              <w:t>ru</w:t>
            </w:r>
          </w:p>
        </w:tc>
      </w:tr>
      <w:tr w:rsidR="00C41B9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Сургутское городское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унитарное предприятие «Бюро технической инвентаризации»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Сургут,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Дзержинского,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52-50-22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btisur@admsurgut.ru</w:t>
            </w:r>
          </w:p>
        </w:tc>
      </w:tr>
      <w:tr w:rsidR="00C41B9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управ-лению имуществом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Сургут, улица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Восход,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четверг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52-83-90,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52-83-56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kumi@admsurgut.ru</w:t>
            </w:r>
          </w:p>
        </w:tc>
      </w:tr>
      <w:tr w:rsidR="00C41B9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«Казна городского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Сургут, проезд Первопроходцев,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52-50-55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pub</w:t>
            </w:r>
            <w:r>
              <w:rPr>
                <w:rFonts w:ascii="Times New Roman" w:hAnsi="Times New Roman" w:cs="Times New Roman"/>
              </w:rPr>
              <w:t>@admsurgut.ru</w:t>
            </w:r>
          </w:p>
        </w:tc>
      </w:tr>
      <w:tr w:rsidR="00C41B9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Сургутское городское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унитарное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предприятие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«Расчетно-кассовый центр жилищно-коммунального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хозяйства города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Сургут, улица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Артема,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52-53-01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rkcqkh@mail.ru</w:t>
            </w:r>
          </w:p>
        </w:tc>
      </w:tr>
      <w:tr w:rsidR="00C41B9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Федеральной службы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государственной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регистрации, кадастра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картографии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Ханты-Мансийскому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автономному округу – Югре, Сургутский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Сургут, улица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Остров-ского,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23-26-11,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23-26-05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u8603@yandex.ru</w:t>
            </w:r>
          </w:p>
        </w:tc>
      </w:tr>
      <w:tr w:rsidR="00C41B9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вопросам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миграции Управления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Министерства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внутренних дел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России по городу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Сургут,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Проф-союзов,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76-19-63,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76-18-74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umvd86@list.ru</w:t>
            </w:r>
          </w:p>
        </w:tc>
      </w:tr>
      <w:tr w:rsidR="00C41B9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записи актов гражданского состояния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Сургут, бульвар Свободы,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– суббота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95-09-40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zags@admsurgut.ru</w:t>
            </w:r>
          </w:p>
        </w:tc>
      </w:tr>
      <w:tr w:rsidR="00C41B9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городского хозяйства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Сургут, улица </w:t>
            </w:r>
          </w:p>
          <w:p w:rsidR="00C41B9B" w:rsidRDefault="00167347">
            <w:pPr>
              <w:pStyle w:val="a7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</w:t>
            </w:r>
          </w:p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52-53-01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B" w:rsidRDefault="001673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saf</w:t>
            </w:r>
            <w:r>
              <w:rPr>
                <w:rFonts w:ascii="Times New Roman" w:hAnsi="Times New Roman" w:cs="Times New Roman"/>
              </w:rPr>
              <w:t>@admsurgut.ru</w:t>
            </w:r>
          </w:p>
        </w:tc>
      </w:tr>
    </w:tbl>
    <w:p w:rsidR="00C41B9B" w:rsidRDefault="00C41B9B"/>
    <w:sectPr w:rsidR="00C41B9B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47" w:rsidRDefault="00647947">
      <w:r>
        <w:separator/>
      </w:r>
    </w:p>
  </w:endnote>
  <w:endnote w:type="continuationSeparator" w:id="0">
    <w:p w:rsidR="00647947" w:rsidRDefault="0064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47" w:rsidRDefault="00647947">
      <w:r>
        <w:separator/>
      </w:r>
    </w:p>
  </w:footnote>
  <w:footnote w:type="continuationSeparator" w:id="0">
    <w:p w:rsidR="00647947" w:rsidRDefault="00647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41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41B9B" w:rsidRDefault="00167347">
        <w:pPr>
          <w:pStyle w:val="a8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CD37D2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C41B9B" w:rsidRDefault="00C41B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B9B"/>
    <w:rsid w:val="00167347"/>
    <w:rsid w:val="0060296E"/>
    <w:rsid w:val="00647947"/>
    <w:rsid w:val="007E7D26"/>
    <w:rsid w:val="00C41B9B"/>
    <w:rsid w:val="00CD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6EEDC1B"/>
  <w15:docId w15:val="{7A2645CF-C9EB-42FE-8A73-9E113456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4">
    <w:name w:val="Hyperlink"/>
    <w:uiPriority w:val="99"/>
    <w:unhideWhenUsed/>
    <w:rPr>
      <w:color w:val="0563C1"/>
      <w:u w:val="single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@surgut.uti-hma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2017-06-15T07:49:00Z</cp:lastPrinted>
  <dcterms:created xsi:type="dcterms:W3CDTF">2017-06-16T10:25:00Z</dcterms:created>
  <dcterms:modified xsi:type="dcterms:W3CDTF">2017-06-16T10:25:00Z</dcterms:modified>
</cp:coreProperties>
</file>