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A23E4" w:rsidTr="002E4325">
        <w:trPr>
          <w:jc w:val="center"/>
        </w:trPr>
        <w:tc>
          <w:tcPr>
            <w:tcW w:w="154" w:type="dxa"/>
            <w:noWrap/>
          </w:tcPr>
          <w:p w:rsidR="00DA23E4" w:rsidRPr="005541F0" w:rsidRDefault="00DA23E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A23E4" w:rsidRPr="00EC7D10" w:rsidRDefault="006859D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DA23E4" w:rsidRPr="005541F0" w:rsidRDefault="00DA23E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A23E4" w:rsidRPr="006859D8" w:rsidRDefault="006859D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DA23E4" w:rsidRPr="005541F0" w:rsidRDefault="00DA23E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A23E4" w:rsidRPr="00EC7D10" w:rsidRDefault="006859D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A23E4" w:rsidRPr="005541F0" w:rsidRDefault="00DA23E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A23E4" w:rsidRPr="005541F0" w:rsidRDefault="00DA23E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A23E4" w:rsidRPr="005541F0" w:rsidRDefault="00DA23E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A23E4" w:rsidRPr="006859D8" w:rsidRDefault="006859D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2408</w:t>
            </w:r>
          </w:p>
        </w:tc>
      </w:tr>
    </w:tbl>
    <w:p w:rsidR="00DA23E4" w:rsidRPr="00403ECC" w:rsidRDefault="00DA23E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E4" w:rsidRPr="005541F0" w:rsidRDefault="00DA23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321468" r:id="rId8"/>
                              </w:object>
                            </w:r>
                          </w:p>
                          <w:p w:rsidR="00DA23E4" w:rsidRPr="005541F0" w:rsidRDefault="00DA23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A23E4" w:rsidRPr="005541F0" w:rsidRDefault="00DA23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A23E4" w:rsidRPr="005541F0" w:rsidRDefault="00DA23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A23E4" w:rsidRPr="00C46D9A" w:rsidRDefault="00DA23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23E4" w:rsidRPr="005541F0" w:rsidRDefault="00DA23E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A23E4" w:rsidRPr="005541F0" w:rsidRDefault="00DA23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23E4" w:rsidRPr="005541F0" w:rsidRDefault="00DA23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A23E4" w:rsidRPr="005541F0" w:rsidRDefault="00DA23E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A23E4" w:rsidRPr="005541F0" w:rsidRDefault="00DA23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A23E4" w:rsidRPr="008A10FC" w:rsidRDefault="00DA23E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A23E4" w:rsidRPr="005541F0" w:rsidRDefault="00DA23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321468" r:id="rId9"/>
                        </w:object>
                      </w:r>
                    </w:p>
                    <w:p w:rsidR="00DA23E4" w:rsidRPr="005541F0" w:rsidRDefault="00DA23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A23E4" w:rsidRPr="005541F0" w:rsidRDefault="00DA23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A23E4" w:rsidRPr="005541F0" w:rsidRDefault="00DA23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A23E4" w:rsidRPr="00C46D9A" w:rsidRDefault="00DA23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A23E4" w:rsidRPr="005541F0" w:rsidRDefault="00DA23E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A23E4" w:rsidRPr="005541F0" w:rsidRDefault="00DA23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A23E4" w:rsidRPr="005541F0" w:rsidRDefault="00DA23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A23E4" w:rsidRPr="005541F0" w:rsidRDefault="00DA23E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A23E4" w:rsidRPr="005541F0" w:rsidRDefault="00DA23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A23E4" w:rsidRPr="008A10FC" w:rsidRDefault="00DA23E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A23E4" w:rsidRPr="00F9396C" w:rsidRDefault="00DA23E4" w:rsidP="00DA23E4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О внесении изменений в постановление</w:t>
      </w:r>
    </w:p>
    <w:p w:rsidR="00DA23E4" w:rsidRPr="00F9396C" w:rsidRDefault="00DA23E4" w:rsidP="00DA23E4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Администрации города от 21.07.2015</w:t>
      </w:r>
    </w:p>
    <w:p w:rsidR="00DA23E4" w:rsidRPr="00F9396C" w:rsidRDefault="00DA23E4" w:rsidP="00DA23E4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№ 5079 «О порядке предоставления</w:t>
      </w:r>
    </w:p>
    <w:p w:rsidR="00DA23E4" w:rsidRPr="00F9396C" w:rsidRDefault="00DA23E4" w:rsidP="00DA23E4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субсидии на возмещение затрат</w:t>
      </w:r>
    </w:p>
    <w:p w:rsidR="00DA23E4" w:rsidRPr="00DA23E4" w:rsidRDefault="00DA23E4" w:rsidP="00DA23E4">
      <w:pPr>
        <w:autoSpaceDE w:val="0"/>
        <w:autoSpaceDN w:val="0"/>
        <w:adjustRightInd w:val="0"/>
        <w:rPr>
          <w:rFonts w:cs="Times New Roman"/>
          <w:spacing w:val="-6"/>
          <w:szCs w:val="28"/>
        </w:rPr>
      </w:pPr>
      <w:r w:rsidRPr="00DA23E4">
        <w:rPr>
          <w:rFonts w:cs="Times New Roman"/>
          <w:bCs/>
          <w:spacing w:val="-6"/>
          <w:szCs w:val="28"/>
        </w:rPr>
        <w:t xml:space="preserve">в связи с оказанием услуг </w:t>
      </w:r>
      <w:r w:rsidRPr="00DA23E4">
        <w:rPr>
          <w:rFonts w:cs="Times New Roman"/>
          <w:spacing w:val="-6"/>
          <w:szCs w:val="28"/>
        </w:rPr>
        <w:t>водоснабжения</w:t>
      </w:r>
    </w:p>
    <w:p w:rsidR="00DA23E4" w:rsidRPr="00DA23E4" w:rsidRDefault="00DA23E4" w:rsidP="00DA23E4">
      <w:pPr>
        <w:autoSpaceDE w:val="0"/>
        <w:autoSpaceDN w:val="0"/>
        <w:adjustRightInd w:val="0"/>
        <w:rPr>
          <w:rFonts w:cs="Times New Roman"/>
          <w:spacing w:val="-6"/>
          <w:szCs w:val="28"/>
        </w:rPr>
      </w:pPr>
      <w:r w:rsidRPr="00DA23E4">
        <w:rPr>
          <w:rFonts w:cs="Times New Roman"/>
          <w:spacing w:val="-6"/>
          <w:szCs w:val="28"/>
        </w:rPr>
        <w:t>населению, проживающему в жилищном</w:t>
      </w:r>
    </w:p>
    <w:p w:rsidR="00DA23E4" w:rsidRPr="00F9396C" w:rsidRDefault="00DA23E4" w:rsidP="00DA23E4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фонде с централизованным холодным</w:t>
      </w:r>
    </w:p>
    <w:p w:rsidR="00DA23E4" w:rsidRPr="00F9396C" w:rsidRDefault="00DA23E4" w:rsidP="00DA23E4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водоснабжением, не соответствующим</w:t>
      </w:r>
    </w:p>
    <w:p w:rsidR="00DA23E4" w:rsidRPr="00F9396C" w:rsidRDefault="00DA23E4" w:rsidP="00DA23E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требованиям СанПиН»</w:t>
      </w:r>
    </w:p>
    <w:p w:rsidR="00DA23E4" w:rsidRDefault="00DA23E4" w:rsidP="00DA23E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A23E4" w:rsidRPr="00F9396C" w:rsidRDefault="00DA23E4" w:rsidP="00DA23E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A23E4" w:rsidRPr="00F9396C" w:rsidRDefault="00DA23E4" w:rsidP="00DA23E4">
      <w:pPr>
        <w:ind w:firstLine="567"/>
        <w:jc w:val="both"/>
        <w:rPr>
          <w:rFonts w:cs="Times New Roman"/>
          <w:szCs w:val="28"/>
        </w:rPr>
      </w:pPr>
      <w:bookmarkStart w:id="0" w:name="sub_2"/>
      <w:r w:rsidRPr="00F9396C">
        <w:rPr>
          <w:rFonts w:cs="Times New Roman"/>
          <w:szCs w:val="28"/>
        </w:rPr>
        <w:t xml:space="preserve">В соответствии с постановлением Правительства Российской Федерации </w:t>
      </w:r>
      <w:r>
        <w:rPr>
          <w:rFonts w:cs="Times New Roman"/>
          <w:szCs w:val="28"/>
        </w:rPr>
        <w:t xml:space="preserve">              </w:t>
      </w:r>
      <w:r w:rsidRPr="00F9396C">
        <w:rPr>
          <w:rFonts w:cs="Times New Roman"/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</w:t>
      </w:r>
      <w:r w:rsidRPr="00DA23E4">
        <w:rPr>
          <w:rFonts w:cs="Times New Roman"/>
          <w:spacing w:val="-6"/>
          <w:szCs w:val="28"/>
        </w:rPr>
        <w:t>юридическим лицам (за исключением субсидий государственным (муниципальным)</w:t>
      </w:r>
      <w:r w:rsidRPr="00F9396C">
        <w:rPr>
          <w:rFonts w:cs="Times New Roman"/>
          <w:szCs w:val="28"/>
        </w:rPr>
        <w:t xml:space="preserve"> </w:t>
      </w:r>
      <w:r w:rsidRPr="00DA23E4">
        <w:rPr>
          <w:rFonts w:cs="Times New Roman"/>
          <w:spacing w:val="-4"/>
          <w:szCs w:val="28"/>
        </w:rPr>
        <w:t>учреждениям), индивидуальным предпринимателям, а также физическим лицам –</w:t>
      </w:r>
      <w:r w:rsidRPr="00F9396C">
        <w:rPr>
          <w:rFonts w:cs="Times New Roman"/>
          <w:szCs w:val="28"/>
        </w:rPr>
        <w:t xml:space="preserve"> производителям товаров, работ, услуг»:</w:t>
      </w:r>
    </w:p>
    <w:p w:rsidR="00DA23E4" w:rsidRPr="00DA23E4" w:rsidRDefault="00DA23E4" w:rsidP="00DA23E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A23E4">
        <w:rPr>
          <w:rFonts w:cs="Times New Roman"/>
          <w:szCs w:val="28"/>
        </w:rPr>
        <w:t xml:space="preserve">Внести в постановление Администрации города от 21.07.2015 № 5079 </w:t>
      </w:r>
      <w:r>
        <w:rPr>
          <w:rFonts w:cs="Times New Roman"/>
          <w:szCs w:val="28"/>
        </w:rPr>
        <w:t xml:space="preserve">              </w:t>
      </w:r>
      <w:r w:rsidRPr="00DA23E4">
        <w:rPr>
          <w:rFonts w:cs="Times New Roman"/>
          <w:szCs w:val="28"/>
        </w:rPr>
        <w:t>«О порядке</w:t>
      </w:r>
      <w:r w:rsidRPr="00DA23E4">
        <w:rPr>
          <w:rFonts w:eastAsia="Times New Roman" w:cs="Times New Roman"/>
          <w:szCs w:val="28"/>
          <w:lang w:eastAsia="ru-RU"/>
        </w:rPr>
        <w:t xml:space="preserve">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A23E4">
        <w:rPr>
          <w:rFonts w:eastAsia="Times New Roman" w:cs="Times New Roman"/>
          <w:szCs w:val="28"/>
          <w:lang w:eastAsia="ru-RU"/>
        </w:rPr>
        <w:t>СанПиН» (с изменениями от 20.11.2015 № 8064, 23.12.2015 № 8958, 25.01.2016 № 413, 15.04.2016 № 2843, 27.06.2016 № 4766</w:t>
      </w:r>
      <w:r w:rsidRPr="00DA23E4">
        <w:rPr>
          <w:rFonts w:cs="Times New Roman"/>
          <w:szCs w:val="28"/>
        </w:rPr>
        <w:t>) следующие изменения:</w:t>
      </w:r>
    </w:p>
    <w:p w:rsidR="00DA23E4" w:rsidRPr="00DA23E4" w:rsidRDefault="00DA23E4" w:rsidP="00DA23E4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1.1. </w:t>
      </w:r>
      <w:r w:rsidRPr="00DA23E4">
        <w:rPr>
          <w:rFonts w:cs="Times New Roman"/>
          <w:szCs w:val="28"/>
        </w:rPr>
        <w:t xml:space="preserve">В констатирующей части постановления слова «решением Думы </w:t>
      </w:r>
      <w:r>
        <w:rPr>
          <w:rFonts w:cs="Times New Roman"/>
          <w:szCs w:val="28"/>
        </w:rPr>
        <w:t xml:space="preserve">                             </w:t>
      </w:r>
      <w:r w:rsidRPr="00DA23E4">
        <w:rPr>
          <w:rFonts w:cs="Times New Roman"/>
          <w:szCs w:val="28"/>
        </w:rPr>
        <w:t xml:space="preserve">города </w:t>
      </w:r>
      <w:r w:rsidRPr="00DA23E4">
        <w:rPr>
          <w:rFonts w:cs="Times New Roman"/>
          <w:spacing w:val="-6"/>
          <w:szCs w:val="28"/>
        </w:rPr>
        <w:t>от 22.12.2015 № 820-</w:t>
      </w:r>
      <w:r w:rsidRPr="00DA23E4">
        <w:rPr>
          <w:rFonts w:cs="Times New Roman"/>
          <w:spacing w:val="-6"/>
          <w:szCs w:val="28"/>
          <w:lang w:val="en-US"/>
        </w:rPr>
        <w:t>V</w:t>
      </w:r>
      <w:r w:rsidRPr="00DA23E4">
        <w:rPr>
          <w:rFonts w:cs="Times New Roman"/>
          <w:spacing w:val="-6"/>
          <w:szCs w:val="28"/>
        </w:rPr>
        <w:t xml:space="preserve"> ДГ «О бюджете городского округа город Сургут </w:t>
      </w:r>
      <w:r>
        <w:rPr>
          <w:rFonts w:cs="Times New Roman"/>
          <w:spacing w:val="-6"/>
          <w:szCs w:val="28"/>
        </w:rPr>
        <w:t xml:space="preserve">                                  </w:t>
      </w:r>
      <w:r w:rsidRPr="00DA23E4">
        <w:rPr>
          <w:rFonts w:cs="Times New Roman"/>
          <w:spacing w:val="-6"/>
          <w:szCs w:val="28"/>
        </w:rPr>
        <w:t>на 2016 год»</w:t>
      </w:r>
      <w:r w:rsidRPr="00DA23E4">
        <w:rPr>
          <w:rFonts w:cs="Times New Roman"/>
          <w:szCs w:val="28"/>
        </w:rPr>
        <w:t xml:space="preserve"> заменить словами «</w:t>
      </w:r>
      <w:r w:rsidRPr="00DA23E4">
        <w:rPr>
          <w:szCs w:val="28"/>
        </w:rPr>
        <w:t xml:space="preserve">постановлением Правительства Российской </w:t>
      </w:r>
      <w:r>
        <w:rPr>
          <w:szCs w:val="28"/>
        </w:rPr>
        <w:t xml:space="preserve">                 </w:t>
      </w:r>
      <w:r w:rsidRPr="00DA23E4">
        <w:rPr>
          <w:spacing w:val="-4"/>
          <w:szCs w:val="28"/>
        </w:rPr>
        <w:t>Федерации от 06.09.2016 № 887 «Об общих требованиях к нормативным правовым</w:t>
      </w:r>
      <w:r w:rsidRPr="00DA23E4">
        <w:rPr>
          <w:szCs w:val="28"/>
        </w:rPr>
        <w:t xml:space="preserve"> </w:t>
      </w:r>
      <w:r w:rsidRPr="00DA23E4">
        <w:rPr>
          <w:spacing w:val="-4"/>
          <w:szCs w:val="28"/>
        </w:rPr>
        <w:t>актам, муниципальным правовым актам, регулирующим предоставление субсидий</w:t>
      </w:r>
      <w:r w:rsidRPr="00DA23E4">
        <w:rPr>
          <w:szCs w:val="28"/>
        </w:rPr>
        <w:t xml:space="preserve"> юридическим лицам (за исключением субсидий государственным (муници</w:t>
      </w:r>
      <w:r>
        <w:rPr>
          <w:szCs w:val="28"/>
        </w:rPr>
        <w:t xml:space="preserve">-     </w:t>
      </w:r>
      <w:r w:rsidRPr="00DA23E4">
        <w:rPr>
          <w:szCs w:val="28"/>
        </w:rPr>
        <w:t xml:space="preserve">пальным) учреждениям), индивидуальным предпринимателям, а также физическим лицам – производителям товаров, работ, услуг», </w:t>
      </w:r>
      <w:r w:rsidRPr="00DA23E4">
        <w:rPr>
          <w:rFonts w:cs="Times New Roman"/>
          <w:szCs w:val="28"/>
        </w:rPr>
        <w:t xml:space="preserve">решением Думы города </w:t>
      </w:r>
      <w:r>
        <w:rPr>
          <w:rFonts w:cs="Times New Roman"/>
          <w:szCs w:val="28"/>
        </w:rPr>
        <w:t xml:space="preserve">                  </w:t>
      </w:r>
      <w:r w:rsidRPr="00DA23E4">
        <w:rPr>
          <w:rFonts w:cs="Times New Roman"/>
          <w:szCs w:val="28"/>
        </w:rPr>
        <w:t xml:space="preserve">о бюджете городского округа город Сургут на соответствующий финансовый год и плановый период, приказом департамента финансов Администрации города </w:t>
      </w:r>
      <w:r>
        <w:rPr>
          <w:rFonts w:cs="Times New Roman"/>
          <w:szCs w:val="28"/>
        </w:rPr>
        <w:t xml:space="preserve">                 </w:t>
      </w:r>
      <w:r w:rsidRPr="00DA23E4">
        <w:rPr>
          <w:rFonts w:cs="Times New Roman"/>
          <w:szCs w:val="28"/>
        </w:rPr>
        <w:t xml:space="preserve">от 31.01.2017 № 08-ПО-15/17-0 «Об утверждении типовых форм соглашений </w:t>
      </w:r>
      <w:r>
        <w:rPr>
          <w:rFonts w:cs="Times New Roman"/>
          <w:szCs w:val="28"/>
        </w:rPr>
        <w:t xml:space="preserve">    </w:t>
      </w:r>
      <w:r w:rsidRPr="00DA23E4">
        <w:rPr>
          <w:rFonts w:cs="Times New Roman"/>
          <w:szCs w:val="28"/>
        </w:rPr>
        <w:t>(договоров) о предоставлении субсидии из бюджета городского округа город Сургут»</w:t>
      </w:r>
      <w:r w:rsidRPr="00DA23E4">
        <w:rPr>
          <w:rFonts w:cs="Times New Roman"/>
          <w:bCs/>
          <w:szCs w:val="28"/>
        </w:rPr>
        <w:t>.</w:t>
      </w:r>
    </w:p>
    <w:p w:rsidR="00DA23E4" w:rsidRPr="00DA23E4" w:rsidRDefault="00DA23E4" w:rsidP="00DA23E4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1.2. </w:t>
      </w:r>
      <w:r w:rsidRPr="00DA23E4">
        <w:rPr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DA23E4" w:rsidRPr="00F9396C" w:rsidRDefault="00DA23E4" w:rsidP="00DA23E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 xml:space="preserve">2. Управлению информационной политики опубликовать настоящее </w:t>
      </w:r>
      <w:r w:rsidRPr="00DA23E4">
        <w:rPr>
          <w:rFonts w:cs="Times New Roman"/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F9396C">
        <w:rPr>
          <w:rFonts w:cs="Times New Roman"/>
          <w:szCs w:val="28"/>
        </w:rPr>
        <w:t xml:space="preserve"> Администрации города.</w:t>
      </w:r>
    </w:p>
    <w:p w:rsidR="00DA23E4" w:rsidRPr="00F9396C" w:rsidRDefault="00DA23E4" w:rsidP="00DA23E4">
      <w:pPr>
        <w:ind w:firstLine="567"/>
        <w:jc w:val="both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3. Настоящее постановление вступает в силу после официального опублико</w:t>
      </w:r>
      <w:r>
        <w:rPr>
          <w:rFonts w:cs="Times New Roman"/>
          <w:szCs w:val="28"/>
        </w:rPr>
        <w:t>-</w:t>
      </w:r>
      <w:r w:rsidRPr="00F9396C">
        <w:rPr>
          <w:rFonts w:cs="Times New Roman"/>
          <w:szCs w:val="28"/>
        </w:rPr>
        <w:t>вания и распространяется на правоотношения, возникшие с 01.01.2017.</w:t>
      </w:r>
    </w:p>
    <w:p w:rsidR="00DA23E4" w:rsidRPr="00F9396C" w:rsidRDefault="00DA23E4" w:rsidP="00DA23E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pacing w:val="-4"/>
          <w:szCs w:val="28"/>
        </w:rPr>
        <w:t>4. Контроль за выполнением постановления возложить на заместителя главы</w:t>
      </w:r>
      <w:r w:rsidRPr="00F9396C">
        <w:rPr>
          <w:rFonts w:cs="Times New Roman"/>
          <w:szCs w:val="28"/>
        </w:rPr>
        <w:t xml:space="preserve"> Администрации города Кривцова Н.Н.</w:t>
      </w:r>
    </w:p>
    <w:p w:rsidR="00DA23E4" w:rsidRDefault="00DA23E4" w:rsidP="00DA23E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DA23E4" w:rsidRDefault="00DA23E4" w:rsidP="00DA23E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DA23E4" w:rsidRPr="00F9396C" w:rsidRDefault="00DA23E4" w:rsidP="00DA23E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DA23E4" w:rsidRPr="00F9396C" w:rsidRDefault="00DA23E4" w:rsidP="00DA23E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                                                        </w:t>
      </w:r>
      <w:r w:rsidRPr="00F9396C">
        <w:rPr>
          <w:rFonts w:cs="Times New Roman"/>
          <w:szCs w:val="28"/>
        </w:rPr>
        <w:t xml:space="preserve">    В.Н. Шувалов</w:t>
      </w:r>
    </w:p>
    <w:p w:rsidR="00DA23E4" w:rsidRPr="00F9396C" w:rsidRDefault="00DA23E4" w:rsidP="00DA23E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A23E4" w:rsidRPr="00F9396C" w:rsidRDefault="00DA23E4" w:rsidP="00DA23E4">
      <w:pPr>
        <w:rPr>
          <w:rFonts w:cs="Times New Roman"/>
          <w:szCs w:val="28"/>
        </w:rPr>
      </w:pPr>
      <w:r w:rsidRPr="00F9396C">
        <w:rPr>
          <w:rFonts w:cs="Times New Roman"/>
          <w:szCs w:val="28"/>
        </w:rPr>
        <w:br w:type="page"/>
      </w:r>
    </w:p>
    <w:p w:rsidR="00DA23E4" w:rsidRPr="00DA23E4" w:rsidRDefault="00DA23E4" w:rsidP="00DA23E4">
      <w:pPr>
        <w:ind w:left="5654" w:firstLine="300"/>
        <w:jc w:val="both"/>
        <w:rPr>
          <w:rStyle w:val="a6"/>
          <w:rFonts w:cs="Times New Roman"/>
          <w:b w:val="0"/>
          <w:bCs/>
          <w:color w:val="auto"/>
          <w:szCs w:val="28"/>
        </w:rPr>
      </w:pPr>
      <w:bookmarkStart w:id="1" w:name="sub_1000"/>
      <w:r w:rsidRPr="00DA23E4">
        <w:rPr>
          <w:rStyle w:val="a6"/>
          <w:rFonts w:cs="Times New Roman"/>
          <w:b w:val="0"/>
          <w:bCs/>
          <w:color w:val="auto"/>
          <w:szCs w:val="28"/>
        </w:rPr>
        <w:t>Приложение</w:t>
      </w:r>
    </w:p>
    <w:p w:rsidR="00DA23E4" w:rsidRPr="00DA23E4" w:rsidRDefault="00DA23E4" w:rsidP="00DA23E4">
      <w:pPr>
        <w:ind w:left="5654" w:firstLine="300"/>
        <w:jc w:val="both"/>
        <w:rPr>
          <w:rStyle w:val="a6"/>
          <w:rFonts w:cs="Times New Roman"/>
          <w:b w:val="0"/>
          <w:bCs/>
          <w:color w:val="auto"/>
          <w:szCs w:val="28"/>
        </w:rPr>
      </w:pPr>
      <w:r w:rsidRPr="00DA23E4">
        <w:rPr>
          <w:rStyle w:val="a6"/>
          <w:rFonts w:cs="Times New Roman"/>
          <w:b w:val="0"/>
          <w:bCs/>
          <w:color w:val="auto"/>
          <w:szCs w:val="28"/>
        </w:rPr>
        <w:t xml:space="preserve">к </w:t>
      </w:r>
      <w:hyperlink w:anchor="sub_0" w:history="1">
        <w:r w:rsidRPr="00DA23E4">
          <w:rPr>
            <w:rStyle w:val="a5"/>
            <w:color w:val="auto"/>
            <w:szCs w:val="28"/>
          </w:rPr>
          <w:t>постановлению</w:t>
        </w:r>
      </w:hyperlink>
    </w:p>
    <w:p w:rsidR="00DA23E4" w:rsidRPr="00DA23E4" w:rsidRDefault="00DA23E4" w:rsidP="00DA23E4">
      <w:pPr>
        <w:ind w:left="5654" w:firstLine="300"/>
        <w:jc w:val="both"/>
        <w:rPr>
          <w:rStyle w:val="a6"/>
          <w:rFonts w:cs="Times New Roman"/>
          <w:b w:val="0"/>
          <w:bCs/>
          <w:color w:val="auto"/>
          <w:szCs w:val="28"/>
        </w:rPr>
      </w:pPr>
      <w:r w:rsidRPr="00DA23E4">
        <w:rPr>
          <w:rStyle w:val="a6"/>
          <w:rFonts w:cs="Times New Roman"/>
          <w:b w:val="0"/>
          <w:bCs/>
          <w:color w:val="auto"/>
          <w:szCs w:val="28"/>
        </w:rPr>
        <w:t>Администрации города</w:t>
      </w:r>
    </w:p>
    <w:p w:rsidR="00DA23E4" w:rsidRPr="00DA23E4" w:rsidRDefault="00DA23E4" w:rsidP="00DA23E4">
      <w:pPr>
        <w:ind w:left="5654" w:firstLine="300"/>
        <w:jc w:val="both"/>
        <w:rPr>
          <w:rFonts w:cs="Times New Roman"/>
          <w:szCs w:val="28"/>
        </w:rPr>
      </w:pPr>
      <w:r>
        <w:rPr>
          <w:rStyle w:val="a6"/>
          <w:rFonts w:cs="Times New Roman"/>
          <w:b w:val="0"/>
          <w:bCs/>
          <w:color w:val="auto"/>
          <w:szCs w:val="28"/>
        </w:rPr>
        <w:t>от ____________</w:t>
      </w:r>
      <w:r w:rsidRPr="00DA23E4">
        <w:rPr>
          <w:rStyle w:val="a6"/>
          <w:rFonts w:cs="Times New Roman"/>
          <w:b w:val="0"/>
          <w:bCs/>
          <w:color w:val="auto"/>
          <w:szCs w:val="28"/>
        </w:rPr>
        <w:t xml:space="preserve"> №</w:t>
      </w:r>
      <w:r>
        <w:rPr>
          <w:rStyle w:val="a6"/>
          <w:rFonts w:cs="Times New Roman"/>
          <w:b w:val="0"/>
          <w:bCs/>
          <w:color w:val="auto"/>
          <w:szCs w:val="28"/>
        </w:rPr>
        <w:t xml:space="preserve"> </w:t>
      </w:r>
      <w:r w:rsidRPr="00DA23E4">
        <w:rPr>
          <w:rStyle w:val="a6"/>
          <w:rFonts w:cs="Times New Roman"/>
          <w:b w:val="0"/>
          <w:bCs/>
          <w:color w:val="auto"/>
          <w:szCs w:val="28"/>
        </w:rPr>
        <w:t>_______</w:t>
      </w:r>
    </w:p>
    <w:bookmarkEnd w:id="1"/>
    <w:p w:rsidR="00DA23E4" w:rsidRDefault="00DA23E4" w:rsidP="00DA23E4">
      <w:pPr>
        <w:jc w:val="both"/>
        <w:rPr>
          <w:rFonts w:cs="Times New Roman"/>
          <w:szCs w:val="28"/>
        </w:rPr>
      </w:pPr>
    </w:p>
    <w:p w:rsidR="00DA23E4" w:rsidRPr="00DA23E4" w:rsidRDefault="00DA23E4" w:rsidP="00DA23E4">
      <w:pPr>
        <w:jc w:val="both"/>
        <w:rPr>
          <w:rFonts w:cs="Times New Roman"/>
          <w:szCs w:val="28"/>
        </w:rPr>
      </w:pPr>
    </w:p>
    <w:p w:rsidR="00DA23E4" w:rsidRDefault="00DA23E4" w:rsidP="00DA23E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9396C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F9396C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на возмещение затрат в связи с оказанием услуг </w:t>
      </w:r>
    </w:p>
    <w:p w:rsidR="00DA23E4" w:rsidRDefault="00DA23E4" w:rsidP="00DA23E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9396C">
        <w:rPr>
          <w:rFonts w:ascii="Times New Roman" w:hAnsi="Times New Roman"/>
          <w:b w:val="0"/>
          <w:color w:val="auto"/>
          <w:sz w:val="28"/>
          <w:szCs w:val="28"/>
        </w:rPr>
        <w:t xml:space="preserve">водоснабжения населению, проживающему в жилищном фонде </w:t>
      </w:r>
    </w:p>
    <w:p w:rsidR="00DA23E4" w:rsidRDefault="00DA23E4" w:rsidP="00DA23E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9396C">
        <w:rPr>
          <w:rFonts w:ascii="Times New Roman" w:hAnsi="Times New Roman"/>
          <w:b w:val="0"/>
          <w:color w:val="auto"/>
          <w:sz w:val="28"/>
          <w:szCs w:val="28"/>
        </w:rPr>
        <w:t xml:space="preserve">с централизованным холодным водоснабжением, </w:t>
      </w:r>
    </w:p>
    <w:p w:rsidR="00DA23E4" w:rsidRDefault="00DA23E4" w:rsidP="00DA23E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9396C">
        <w:rPr>
          <w:rFonts w:ascii="Times New Roman" w:hAnsi="Times New Roman"/>
          <w:b w:val="0"/>
          <w:color w:val="auto"/>
          <w:sz w:val="28"/>
          <w:szCs w:val="28"/>
        </w:rPr>
        <w:t>не соответствующим требованиям СанПиН</w:t>
      </w:r>
    </w:p>
    <w:p w:rsidR="00DA23E4" w:rsidRPr="00DA23E4" w:rsidRDefault="00DA23E4" w:rsidP="00DA23E4">
      <w:pPr>
        <w:jc w:val="center"/>
        <w:rPr>
          <w:lang w:eastAsia="ru-RU"/>
        </w:rPr>
      </w:pPr>
      <w:r>
        <w:rPr>
          <w:lang w:eastAsia="ru-RU"/>
        </w:rPr>
        <w:t>(далее – порядок)</w:t>
      </w:r>
    </w:p>
    <w:p w:rsidR="00DA23E4" w:rsidRPr="00F9396C" w:rsidRDefault="00DA23E4" w:rsidP="00DA23E4">
      <w:pPr>
        <w:jc w:val="both"/>
        <w:rPr>
          <w:rFonts w:cs="Times New Roman"/>
          <w:szCs w:val="28"/>
        </w:rPr>
      </w:pPr>
    </w:p>
    <w:p w:rsidR="00DA23E4" w:rsidRPr="00DA23E4" w:rsidRDefault="00DA23E4" w:rsidP="00DA23E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1"/>
      <w:r w:rsidRPr="00DA23E4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DA23E4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DA23E4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bookmarkStart w:id="3" w:name="sub_1011"/>
      <w:bookmarkEnd w:id="2"/>
      <w:r w:rsidRPr="00DA23E4">
        <w:rPr>
          <w:rFonts w:cs="Times New Roman"/>
          <w:spacing w:val="-4"/>
          <w:szCs w:val="28"/>
        </w:rPr>
        <w:t xml:space="preserve">1. Настоящий порядок разработан в соответствии с </w:t>
      </w:r>
      <w:r w:rsidRPr="00DA23E4">
        <w:rPr>
          <w:rStyle w:val="a5"/>
          <w:color w:val="auto"/>
          <w:spacing w:val="-4"/>
          <w:szCs w:val="28"/>
        </w:rPr>
        <w:t>Бюджетным</w:t>
      </w:r>
      <w:r w:rsidRPr="00DA23E4">
        <w:rPr>
          <w:rFonts w:cs="Times New Roman"/>
          <w:spacing w:val="-4"/>
          <w:szCs w:val="28"/>
        </w:rPr>
        <w:t xml:space="preserve"> и </w:t>
      </w:r>
      <w:hyperlink r:id="rId10" w:history="1">
        <w:r w:rsidRPr="00DA23E4">
          <w:rPr>
            <w:rStyle w:val="a5"/>
            <w:color w:val="auto"/>
            <w:spacing w:val="-4"/>
            <w:szCs w:val="28"/>
          </w:rPr>
          <w:t>Жилищным</w:t>
        </w:r>
      </w:hyperlink>
      <w:r w:rsidRPr="00DA23E4">
        <w:rPr>
          <w:rFonts w:cs="Times New Roman"/>
          <w:szCs w:val="28"/>
        </w:rPr>
        <w:t xml:space="preserve"> </w:t>
      </w:r>
      <w:r w:rsidRPr="00DA23E4">
        <w:rPr>
          <w:rFonts w:cs="Times New Roman"/>
          <w:spacing w:val="-4"/>
          <w:szCs w:val="28"/>
        </w:rPr>
        <w:t xml:space="preserve">кодексами Российской Федерации, </w:t>
      </w:r>
      <w:r w:rsidRPr="00DA23E4">
        <w:rPr>
          <w:rStyle w:val="a5"/>
          <w:color w:val="auto"/>
          <w:spacing w:val="-4"/>
          <w:szCs w:val="28"/>
        </w:rPr>
        <w:t>Федеральным законом</w:t>
      </w:r>
      <w:r w:rsidRPr="00DA23E4">
        <w:rPr>
          <w:rFonts w:cs="Times New Roman"/>
          <w:spacing w:val="-4"/>
          <w:szCs w:val="28"/>
        </w:rPr>
        <w:t xml:space="preserve"> от 30.03.1999 № 52</w:t>
      </w:r>
      <w:r>
        <w:rPr>
          <w:rFonts w:cs="Times New Roman"/>
          <w:spacing w:val="-4"/>
          <w:szCs w:val="28"/>
        </w:rPr>
        <w:t>-</w:t>
      </w:r>
      <w:r w:rsidRPr="00DA23E4">
        <w:rPr>
          <w:rFonts w:cs="Times New Roman"/>
          <w:spacing w:val="-4"/>
          <w:szCs w:val="28"/>
        </w:rPr>
        <w:t>ФЗ</w:t>
      </w:r>
      <w:r w:rsidRPr="00DA23E4">
        <w:rPr>
          <w:rFonts w:cs="Times New Roman"/>
          <w:szCs w:val="28"/>
        </w:rPr>
        <w:t xml:space="preserve"> </w:t>
      </w:r>
      <w:r w:rsidRPr="00DA23E4">
        <w:rPr>
          <w:rFonts w:cs="Times New Roman"/>
          <w:spacing w:val="-4"/>
          <w:szCs w:val="28"/>
        </w:rPr>
        <w:t xml:space="preserve">«О санитарно-эпидемиологическом благополучии населения», </w:t>
      </w:r>
      <w:r w:rsidRPr="00DA23E4">
        <w:rPr>
          <w:rStyle w:val="a5"/>
          <w:color w:val="auto"/>
          <w:spacing w:val="-4"/>
          <w:szCs w:val="28"/>
        </w:rPr>
        <w:t>Санитарно-эпиде-</w:t>
      </w:r>
      <w:r w:rsidRPr="00DA23E4">
        <w:rPr>
          <w:rStyle w:val="a5"/>
          <w:color w:val="auto"/>
          <w:szCs w:val="28"/>
        </w:rPr>
        <w:t>миологическими правилами и нормативами СанПиН 2.1.4.1074-01</w:t>
      </w:r>
      <w:r w:rsidRPr="00DA23E4">
        <w:rPr>
          <w:rFonts w:cs="Times New Roman"/>
          <w:szCs w:val="28"/>
        </w:rPr>
        <w:t xml:space="preserve"> «Питьевая вода. Гигиенические требования к качеству воды централизованных систем</w:t>
      </w:r>
      <w:r>
        <w:rPr>
          <w:rFonts w:cs="Times New Roman"/>
          <w:szCs w:val="28"/>
        </w:rPr>
        <w:t xml:space="preserve">                </w:t>
      </w:r>
      <w:r w:rsidRPr="00DA23E4">
        <w:rPr>
          <w:rFonts w:cs="Times New Roman"/>
          <w:szCs w:val="28"/>
        </w:rPr>
        <w:t xml:space="preserve"> </w:t>
      </w:r>
      <w:r w:rsidRPr="00DA23E4">
        <w:rPr>
          <w:rFonts w:cs="Times New Roman"/>
          <w:spacing w:val="-4"/>
          <w:szCs w:val="28"/>
        </w:rPr>
        <w:t>питьевого водоснабжения. Контроль качества. Гигиенические требования к обес-</w:t>
      </w:r>
      <w:r w:rsidRPr="00DA23E4">
        <w:rPr>
          <w:rFonts w:cs="Times New Roman"/>
          <w:szCs w:val="28"/>
        </w:rPr>
        <w:t xml:space="preserve">печению безопасности систем горячего водоснабжения», утвержденными </w:t>
      </w:r>
      <w:r>
        <w:rPr>
          <w:rFonts w:cs="Times New Roman"/>
          <w:szCs w:val="28"/>
        </w:rPr>
        <w:t xml:space="preserve">                  </w:t>
      </w:r>
      <w:r w:rsidRPr="00DA23E4">
        <w:rPr>
          <w:rFonts w:cs="Times New Roman"/>
          <w:spacing w:val="-6"/>
          <w:szCs w:val="28"/>
        </w:rPr>
        <w:t>Главным государственным санитарным врачом Российской Федерации от 26.09.2001</w:t>
      </w:r>
      <w:r w:rsidRPr="00DA23E4">
        <w:rPr>
          <w:rFonts w:cs="Times New Roman"/>
          <w:szCs w:val="28"/>
        </w:rPr>
        <w:t xml:space="preserve"> № 24, Уставом муниципального образования городской округ город Сургут, определяет условия и механизм предоставления субсидии из местного бюджета на возмещение затрат в связи с оказанием услуг водоснабжения населению, </w:t>
      </w:r>
      <w:r>
        <w:rPr>
          <w:rFonts w:cs="Times New Roman"/>
          <w:szCs w:val="28"/>
        </w:rPr>
        <w:t xml:space="preserve">                </w:t>
      </w:r>
      <w:r w:rsidRPr="00DA23E4">
        <w:rPr>
          <w:rFonts w:cs="Times New Roman"/>
          <w:szCs w:val="28"/>
        </w:rPr>
        <w:t>проживающему в жилищном фонде с централизованным холодным водоснаб</w:t>
      </w:r>
      <w:r>
        <w:rPr>
          <w:rFonts w:cs="Times New Roman"/>
          <w:szCs w:val="28"/>
        </w:rPr>
        <w:t>-</w:t>
      </w:r>
      <w:r w:rsidRPr="00DA23E4">
        <w:rPr>
          <w:rFonts w:cs="Times New Roman"/>
          <w:spacing w:val="-4"/>
          <w:szCs w:val="28"/>
        </w:rPr>
        <w:t>жением, не соответствующим требованиям СанПиН, путем подвоза воды с целью</w:t>
      </w:r>
      <w:r w:rsidRPr="00DA23E4">
        <w:rPr>
          <w:rFonts w:cs="Times New Roman"/>
          <w:szCs w:val="28"/>
        </w:rPr>
        <w:t xml:space="preserve"> </w:t>
      </w:r>
      <w:r w:rsidRPr="00DA23E4">
        <w:rPr>
          <w:rFonts w:cs="Times New Roman"/>
          <w:spacing w:val="-4"/>
          <w:szCs w:val="28"/>
        </w:rPr>
        <w:t>обеспечения питьевой водой граждан, проживающих в жилищном фонде с центра-</w:t>
      </w:r>
      <w:r w:rsidRPr="00DA23E4">
        <w:rPr>
          <w:rFonts w:cs="Times New Roman"/>
          <w:szCs w:val="28"/>
        </w:rPr>
        <w:t>лизованной системой холодного водоснабжения, не соответствующего требованиям СанПиН.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bookmarkStart w:id="4" w:name="sub_1012"/>
      <w:bookmarkEnd w:id="3"/>
      <w:r w:rsidRPr="00DA23E4">
        <w:rPr>
          <w:rFonts w:cs="Times New Roman"/>
          <w:szCs w:val="28"/>
        </w:rPr>
        <w:t>2. В настоящем порядке используются следующие понятия:</w:t>
      </w:r>
    </w:p>
    <w:bookmarkEnd w:id="4"/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- </w:t>
      </w:r>
      <w:r w:rsidRPr="00DA23E4">
        <w:rPr>
          <w:rStyle w:val="a6"/>
          <w:rFonts w:cs="Times New Roman"/>
          <w:b w:val="0"/>
          <w:bCs/>
          <w:color w:val="auto"/>
          <w:szCs w:val="28"/>
        </w:rPr>
        <w:t>субсидия</w:t>
      </w:r>
      <w:r w:rsidRPr="00DA23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DA23E4">
        <w:rPr>
          <w:rFonts w:cs="Times New Roman"/>
          <w:szCs w:val="28"/>
        </w:rPr>
        <w:t xml:space="preserve"> средства, предоставляемые из местного бюджета получателю субсидии на безвозмездной и безвозвратной основе в целях возмещения затрат </w:t>
      </w:r>
      <w:r>
        <w:rPr>
          <w:rFonts w:cs="Times New Roman"/>
          <w:szCs w:val="28"/>
        </w:rPr>
        <w:t xml:space="preserve">          </w:t>
      </w:r>
      <w:r w:rsidRPr="00DA23E4">
        <w:rPr>
          <w:rFonts w:cs="Times New Roman"/>
          <w:spacing w:val="-4"/>
          <w:szCs w:val="28"/>
        </w:rPr>
        <w:t>в связи с оказанием услуг водоснабжения населению, проживающему в жилищном</w:t>
      </w:r>
      <w:r w:rsidRPr="00DA23E4">
        <w:rPr>
          <w:rFonts w:cs="Times New Roman"/>
          <w:szCs w:val="28"/>
        </w:rPr>
        <w:t xml:space="preserve"> фонде с централизованным холодным водоснабжением, не соответствующим требованиям СанПиН, путем подвоза воды, </w:t>
      </w:r>
      <w:r w:rsidRPr="00DA23E4">
        <w:rPr>
          <w:szCs w:val="28"/>
        </w:rPr>
        <w:t>в соответствии с утвержденным</w:t>
      </w:r>
      <w:r>
        <w:rPr>
          <w:szCs w:val="28"/>
        </w:rPr>
        <w:t xml:space="preserve">                  </w:t>
      </w:r>
      <w:r w:rsidRPr="00DA23E4">
        <w:rPr>
          <w:szCs w:val="28"/>
        </w:rPr>
        <w:t xml:space="preserve"> решением Думы города о бюджете городского округа город Сургут на </w:t>
      </w:r>
      <w:r w:rsidRPr="00DA23E4">
        <w:rPr>
          <w:spacing w:val="-4"/>
          <w:szCs w:val="28"/>
        </w:rPr>
        <w:t>соответствующий финансовый год и плановый период в пределах утвержденных лимитов</w:t>
      </w:r>
      <w:r w:rsidRPr="00DA23E4">
        <w:rPr>
          <w:szCs w:val="28"/>
        </w:rPr>
        <w:t xml:space="preserve"> бюджетных обязательств</w:t>
      </w:r>
      <w:r w:rsidRPr="00DA23E4">
        <w:rPr>
          <w:rFonts w:cs="Times New Roman"/>
          <w:szCs w:val="28"/>
        </w:rPr>
        <w:t>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- </w:t>
      </w:r>
      <w:r w:rsidRPr="00DA23E4">
        <w:rPr>
          <w:rStyle w:val="a6"/>
          <w:rFonts w:cs="Times New Roman"/>
          <w:b w:val="0"/>
          <w:bCs/>
          <w:color w:val="auto"/>
          <w:szCs w:val="28"/>
        </w:rPr>
        <w:t>получатели субсидии</w:t>
      </w:r>
      <w:r w:rsidRPr="00DA23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DA23E4">
        <w:rPr>
          <w:rFonts w:cs="Times New Roman"/>
          <w:szCs w:val="28"/>
        </w:rPr>
        <w:t xml:space="preserve"> юридические лица (за исключением государст</w:t>
      </w:r>
      <w:r>
        <w:rPr>
          <w:rFonts w:cs="Times New Roman"/>
          <w:szCs w:val="28"/>
        </w:rPr>
        <w:t xml:space="preserve">-  </w:t>
      </w:r>
      <w:r w:rsidRPr="00DA23E4">
        <w:rPr>
          <w:rFonts w:cs="Times New Roman"/>
          <w:szCs w:val="28"/>
        </w:rPr>
        <w:t>венных (муниципальных) учреждений), индивидуальные предприниматели,</w:t>
      </w:r>
      <w:r>
        <w:rPr>
          <w:rFonts w:cs="Times New Roman"/>
          <w:szCs w:val="28"/>
        </w:rPr>
        <w:t xml:space="preserve">                     </w:t>
      </w:r>
      <w:r w:rsidRPr="00DA23E4">
        <w:rPr>
          <w:rFonts w:cs="Times New Roman"/>
          <w:szCs w:val="28"/>
        </w:rPr>
        <w:t xml:space="preserve"> а также физические лица, осуществляющие предоставление услуги водоснаб</w:t>
      </w:r>
      <w:r>
        <w:rPr>
          <w:rFonts w:cs="Times New Roman"/>
          <w:szCs w:val="28"/>
        </w:rPr>
        <w:t xml:space="preserve">-   </w:t>
      </w:r>
      <w:r w:rsidRPr="00DA23E4">
        <w:rPr>
          <w:rFonts w:cs="Times New Roman"/>
          <w:szCs w:val="28"/>
        </w:rPr>
        <w:t xml:space="preserve">жения населению, проживающему в жилищном фонде с централизованным </w:t>
      </w:r>
      <w:r>
        <w:rPr>
          <w:rFonts w:cs="Times New Roman"/>
          <w:szCs w:val="28"/>
        </w:rPr>
        <w:t xml:space="preserve">                  </w:t>
      </w:r>
      <w:r w:rsidRPr="00DA23E4">
        <w:rPr>
          <w:rFonts w:cs="Times New Roman"/>
          <w:szCs w:val="28"/>
        </w:rPr>
        <w:t>холодным водоснабжением, не соответствующим требованиям СанПиН;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- </w:t>
      </w:r>
      <w:r w:rsidRPr="00DA23E4">
        <w:rPr>
          <w:rStyle w:val="a6"/>
          <w:b w:val="0"/>
          <w:color w:val="auto"/>
          <w:szCs w:val="28"/>
        </w:rPr>
        <w:t xml:space="preserve">департамент городского хозяйства (далее – департамент) </w:t>
      </w:r>
      <w:r>
        <w:rPr>
          <w:rStyle w:val="a6"/>
          <w:b w:val="0"/>
          <w:color w:val="auto"/>
          <w:szCs w:val="28"/>
        </w:rPr>
        <w:t>–</w:t>
      </w:r>
      <w:r w:rsidRPr="00DA23E4">
        <w:rPr>
          <w:rStyle w:val="a6"/>
          <w:b w:val="0"/>
          <w:color w:val="auto"/>
          <w:szCs w:val="28"/>
        </w:rPr>
        <w:t xml:space="preserve"> </w:t>
      </w:r>
      <w:r w:rsidRPr="00DA23E4">
        <w:rPr>
          <w:szCs w:val="28"/>
        </w:rPr>
        <w:t xml:space="preserve">структурное </w:t>
      </w:r>
      <w:r w:rsidRPr="00DA23E4">
        <w:rPr>
          <w:spacing w:val="-4"/>
          <w:szCs w:val="28"/>
        </w:rPr>
        <w:t>подразделение Администрации города, осуществляющее от лица главного распо-</w:t>
      </w:r>
      <w:r w:rsidRPr="00DA23E4">
        <w:rPr>
          <w:szCs w:val="28"/>
        </w:rPr>
        <w:t xml:space="preserve">рядителя бюджетных средств расчет размера субсидии при формировании </w:t>
      </w:r>
      <w:r>
        <w:rPr>
          <w:szCs w:val="28"/>
        </w:rPr>
        <w:t xml:space="preserve">                      </w:t>
      </w:r>
      <w:r w:rsidRPr="00DA23E4">
        <w:rPr>
          <w:szCs w:val="28"/>
        </w:rPr>
        <w:t xml:space="preserve">бюджета на соответствующий финансовый год и плановый период и внесении </w:t>
      </w:r>
      <w:r>
        <w:rPr>
          <w:szCs w:val="28"/>
        </w:rPr>
        <w:t xml:space="preserve">             </w:t>
      </w:r>
      <w:r w:rsidRPr="00DA23E4">
        <w:rPr>
          <w:szCs w:val="28"/>
        </w:rPr>
        <w:t xml:space="preserve">в него изменений, проверку документов, указанных в пункте 4 раздела </w:t>
      </w:r>
      <w:r w:rsidRPr="00DA23E4">
        <w:rPr>
          <w:szCs w:val="28"/>
          <w:lang w:val="en-US"/>
        </w:rPr>
        <w:t>II</w:t>
      </w:r>
      <w:r w:rsidRPr="00DA23E4">
        <w:rPr>
          <w:szCs w:val="28"/>
        </w:rPr>
        <w:t xml:space="preserve"> настоящего порядка, направление уведомлений получателям субсидии о принятии </w:t>
      </w:r>
      <w:r>
        <w:rPr>
          <w:szCs w:val="28"/>
        </w:rPr>
        <w:t xml:space="preserve">               </w:t>
      </w:r>
      <w:r w:rsidRPr="00DA23E4">
        <w:rPr>
          <w:szCs w:val="28"/>
        </w:rPr>
        <w:t>положительного ре</w:t>
      </w:r>
      <w:r>
        <w:rPr>
          <w:szCs w:val="28"/>
        </w:rPr>
        <w:t>шения о предоставлении субсидии</w:t>
      </w:r>
      <w:r w:rsidRPr="00DA23E4">
        <w:rPr>
          <w:szCs w:val="28"/>
        </w:rPr>
        <w:t xml:space="preserve"> либо об отказе в предоставлении субсидии, подготовку проекта распоряжения Администрации города </w:t>
      </w:r>
      <w:r w:rsidRPr="00DA23E4">
        <w:rPr>
          <w:spacing w:val="-6"/>
          <w:szCs w:val="28"/>
        </w:rPr>
        <w:t xml:space="preserve">об утверждении перечня получателей субсидии и объема предоставляемой </w:t>
      </w:r>
      <w:r>
        <w:rPr>
          <w:spacing w:val="-6"/>
          <w:szCs w:val="28"/>
        </w:rPr>
        <w:t xml:space="preserve">                             </w:t>
      </w:r>
      <w:r w:rsidRPr="00DA23E4">
        <w:rPr>
          <w:spacing w:val="-4"/>
          <w:szCs w:val="28"/>
        </w:rPr>
        <w:t>субсидии, заключение соглашений о предоставлении субсидии, подписание актов</w:t>
      </w:r>
      <w:r w:rsidRPr="00DA23E4">
        <w:rPr>
          <w:szCs w:val="28"/>
        </w:rPr>
        <w:t xml:space="preserve"> на предоставление субсидии, перечисление средств субсидии получателям </w:t>
      </w:r>
      <w:r>
        <w:rPr>
          <w:szCs w:val="28"/>
        </w:rPr>
        <w:t xml:space="preserve">                    </w:t>
      </w:r>
      <w:r w:rsidRPr="00DA23E4">
        <w:rPr>
          <w:szCs w:val="28"/>
        </w:rPr>
        <w:t>субсидии путем формирования распорядительных заявок, контроль за полнотой и качеством предоставляемых услуг, по соблюдению настоящего порядка;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- </w:t>
      </w:r>
      <w:r w:rsidRPr="00DA23E4">
        <w:rPr>
          <w:rStyle w:val="a6"/>
          <w:b w:val="0"/>
          <w:color w:val="auto"/>
          <w:szCs w:val="28"/>
        </w:rPr>
        <w:t>контрольно-ревизионное управление</w:t>
      </w:r>
      <w:r w:rsidRPr="00DA23E4">
        <w:rPr>
          <w:szCs w:val="28"/>
        </w:rPr>
        <w:t xml:space="preserve"> (далее </w:t>
      </w:r>
      <w:r>
        <w:rPr>
          <w:szCs w:val="28"/>
        </w:rPr>
        <w:t>–</w:t>
      </w:r>
      <w:r w:rsidRPr="00DA23E4">
        <w:rPr>
          <w:szCs w:val="28"/>
        </w:rPr>
        <w:t xml:space="preserve"> КРУ) </w:t>
      </w:r>
      <w:r>
        <w:rPr>
          <w:szCs w:val="28"/>
        </w:rPr>
        <w:t>–</w:t>
      </w:r>
      <w:r w:rsidRPr="00DA23E4">
        <w:rPr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</w:t>
      </w:r>
      <w:r>
        <w:rPr>
          <w:szCs w:val="28"/>
        </w:rPr>
        <w:t xml:space="preserve">                  </w:t>
      </w:r>
      <w:r w:rsidRPr="00DA23E4">
        <w:rPr>
          <w:szCs w:val="28"/>
        </w:rPr>
        <w:t xml:space="preserve"> и порядка предоставления субсидии их получателями;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- Контрольно-счетная палата города (далее – КСП) </w:t>
      </w:r>
      <w:r>
        <w:rPr>
          <w:szCs w:val="28"/>
        </w:rPr>
        <w:t>–</w:t>
      </w:r>
      <w:r w:rsidRPr="00DA23E4">
        <w:rPr>
          <w:rStyle w:val="a6"/>
          <w:b w:val="0"/>
          <w:color w:val="auto"/>
          <w:szCs w:val="28"/>
        </w:rPr>
        <w:t xml:space="preserve"> орган муниципального финансового контроля</w:t>
      </w:r>
      <w:r w:rsidRPr="00DA23E4">
        <w:rPr>
          <w:szCs w:val="28"/>
        </w:rPr>
        <w:t xml:space="preserve">, осуществляющий обязательный внешний финансовый контроль за соблюдением условий, целей и порядка предоставления субсидии </w:t>
      </w:r>
      <w:r>
        <w:rPr>
          <w:szCs w:val="28"/>
        </w:rPr>
        <w:t xml:space="preserve">             </w:t>
      </w:r>
      <w:r w:rsidRPr="00DA23E4">
        <w:rPr>
          <w:szCs w:val="28"/>
        </w:rPr>
        <w:t>их получателями.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bookmarkStart w:id="5" w:name="sub_1013"/>
      <w:r w:rsidRPr="00DA23E4">
        <w:rPr>
          <w:rFonts w:cs="Times New Roman"/>
          <w:spacing w:val="-4"/>
          <w:szCs w:val="28"/>
        </w:rPr>
        <w:t>3. Субсидия носит целевой характер и не может быть использована на другие</w:t>
      </w:r>
      <w:r w:rsidRPr="00DA23E4">
        <w:rPr>
          <w:rFonts w:cs="Times New Roman"/>
          <w:szCs w:val="28"/>
        </w:rPr>
        <w:t xml:space="preserve"> цели.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4. </w:t>
      </w:r>
      <w:bookmarkStart w:id="6" w:name="sub_1021"/>
      <w:r w:rsidRPr="00DA23E4">
        <w:rPr>
          <w:rFonts w:cs="Times New Roman"/>
          <w:szCs w:val="28"/>
        </w:rPr>
        <w:t>Критериями отбора получателей субсидии является:</w:t>
      </w:r>
    </w:p>
    <w:bookmarkEnd w:id="6"/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- управление многоквартирными домами, осуществляемое по решению </w:t>
      </w:r>
      <w:r>
        <w:rPr>
          <w:rFonts w:cs="Times New Roman"/>
          <w:szCs w:val="28"/>
        </w:rPr>
        <w:t xml:space="preserve">                    </w:t>
      </w:r>
      <w:r w:rsidRPr="00DA23E4">
        <w:rPr>
          <w:rFonts w:cs="Times New Roman"/>
          <w:szCs w:val="28"/>
        </w:rPr>
        <w:t xml:space="preserve">общего собрания собственников жилых помещений в многоквартирном доме </w:t>
      </w:r>
      <w:r w:rsidRPr="00DA23E4">
        <w:rPr>
          <w:rFonts w:cs="Times New Roman"/>
          <w:szCs w:val="28"/>
        </w:rPr>
        <w:br/>
        <w:t xml:space="preserve">и (или) на основании открытого конкурса по отбору организаций для управления многоквартирными домами, проведенного в рамках </w:t>
      </w:r>
      <w:hyperlink r:id="rId11" w:history="1">
        <w:r w:rsidRPr="00DA23E4">
          <w:rPr>
            <w:rStyle w:val="a5"/>
            <w:color w:val="auto"/>
            <w:szCs w:val="28"/>
          </w:rPr>
          <w:t>Жилищного кодекса</w:t>
        </w:r>
      </w:hyperlink>
      <w:r w:rsidRPr="00DA23E4">
        <w:rPr>
          <w:rFonts w:cs="Times New Roman"/>
          <w:szCs w:val="28"/>
        </w:rPr>
        <w:t xml:space="preserve"> Российской Федерации;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- управление одноквартирными жилыми домами (строениями), осуществ</w:t>
      </w:r>
      <w:r>
        <w:rPr>
          <w:rFonts w:cs="Times New Roman"/>
          <w:szCs w:val="28"/>
        </w:rPr>
        <w:t xml:space="preserve">-         </w:t>
      </w:r>
      <w:r w:rsidRPr="00DA23E4">
        <w:rPr>
          <w:rFonts w:cs="Times New Roman"/>
          <w:szCs w:val="28"/>
        </w:rPr>
        <w:t>ляемое на основании договоров управления;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pacing w:val="-4"/>
          <w:szCs w:val="28"/>
        </w:rPr>
        <w:t>- предоставление на основании вышеуказанных договоров управления услуги</w:t>
      </w:r>
      <w:r w:rsidRPr="00DA23E4">
        <w:rPr>
          <w:rFonts w:cs="Times New Roman"/>
          <w:szCs w:val="28"/>
        </w:rPr>
        <w:t xml:space="preserve"> водоснабжения населению, проживающему в жилищном фонде с </w:t>
      </w:r>
      <w:r w:rsidRPr="00DA23E4">
        <w:rPr>
          <w:rFonts w:cs="Times New Roman"/>
          <w:spacing w:val="-4"/>
          <w:szCs w:val="28"/>
        </w:rPr>
        <w:t>централизо</w:t>
      </w:r>
      <w:r>
        <w:rPr>
          <w:rFonts w:cs="Times New Roman"/>
          <w:spacing w:val="-4"/>
          <w:szCs w:val="28"/>
        </w:rPr>
        <w:t xml:space="preserve">-        </w:t>
      </w:r>
      <w:r w:rsidRPr="00DA23E4">
        <w:rPr>
          <w:rFonts w:cs="Times New Roman"/>
          <w:spacing w:val="-4"/>
          <w:szCs w:val="28"/>
        </w:rPr>
        <w:t>ванным холодным водоснабжением, не соответствующим требованиям СанПиН.</w:t>
      </w:r>
    </w:p>
    <w:bookmarkEnd w:id="5"/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</w:p>
    <w:p w:rsidR="00DA23E4" w:rsidRPr="00DA23E4" w:rsidRDefault="00DA23E4" w:rsidP="00DA23E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1002"/>
      <w:r w:rsidRPr="00DA23E4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DA23E4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DA23E4">
        <w:rPr>
          <w:rFonts w:ascii="Times New Roman" w:hAnsi="Times New Roman"/>
          <w:b w:val="0"/>
          <w:color w:val="auto"/>
          <w:sz w:val="28"/>
          <w:szCs w:val="28"/>
        </w:rPr>
        <w:t>. Условия и порядок предоставления субсидии</w:t>
      </w:r>
    </w:p>
    <w:p w:rsidR="00DA23E4" w:rsidRDefault="00DA23E4" w:rsidP="00DA23E4">
      <w:pPr>
        <w:ind w:firstLine="567"/>
        <w:jc w:val="both"/>
        <w:rPr>
          <w:rFonts w:cs="Times New Roman"/>
          <w:szCs w:val="28"/>
        </w:rPr>
      </w:pPr>
      <w:bookmarkStart w:id="8" w:name="sub_1022"/>
      <w:bookmarkEnd w:id="7"/>
      <w:r w:rsidRPr="00DA23E4">
        <w:rPr>
          <w:rFonts w:cs="Times New Roman"/>
          <w:szCs w:val="28"/>
        </w:rPr>
        <w:t>1. Плановый размер субсидии и порядок ее расчета: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 w:val="10"/>
          <w:szCs w:val="10"/>
        </w:rPr>
      </w:pPr>
    </w:p>
    <w:bookmarkEnd w:id="8"/>
    <w:p w:rsid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С = Ч</w:t>
      </w:r>
      <w:r w:rsidRPr="00DA23E4">
        <w:rPr>
          <w:rFonts w:cs="Times New Roman"/>
          <w:szCs w:val="28"/>
          <w:vertAlign w:val="subscript"/>
        </w:rPr>
        <w:t>пр</w:t>
      </w:r>
      <w:r w:rsidRPr="00DA23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× </w:t>
      </w:r>
      <w:r w:rsidRPr="00DA23E4">
        <w:rPr>
          <w:rFonts w:cs="Times New Roman"/>
          <w:szCs w:val="28"/>
        </w:rPr>
        <w:t>Н</w:t>
      </w:r>
      <w:r w:rsidRPr="00DA23E4">
        <w:rPr>
          <w:rFonts w:cs="Times New Roman"/>
          <w:szCs w:val="28"/>
          <w:vertAlign w:val="subscript"/>
        </w:rPr>
        <w:t>в</w:t>
      </w:r>
      <w:r w:rsidRPr="00DA23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×</w:t>
      </w:r>
      <w:r w:rsidRPr="00DA23E4">
        <w:rPr>
          <w:rFonts w:cs="Times New Roman"/>
          <w:szCs w:val="28"/>
        </w:rPr>
        <w:t xml:space="preserve"> С</w:t>
      </w:r>
      <w:r w:rsidRPr="00DA23E4">
        <w:rPr>
          <w:rFonts w:cs="Times New Roman"/>
          <w:szCs w:val="28"/>
          <w:vertAlign w:val="subscript"/>
        </w:rPr>
        <w:t>т.у</w:t>
      </w:r>
      <w:r w:rsidRPr="00DA23E4">
        <w:rPr>
          <w:rFonts w:cs="Times New Roman"/>
          <w:szCs w:val="28"/>
        </w:rPr>
        <w:t>, где: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 w:val="10"/>
          <w:szCs w:val="10"/>
        </w:rPr>
      </w:pP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–</w:t>
      </w:r>
      <w:r w:rsidRPr="00DA23E4">
        <w:rPr>
          <w:rFonts w:cs="Times New Roman"/>
          <w:szCs w:val="28"/>
        </w:rPr>
        <w:t xml:space="preserve"> объем субсидии;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Ч</w:t>
      </w:r>
      <w:r w:rsidRPr="00DA23E4">
        <w:rPr>
          <w:rFonts w:cs="Times New Roman"/>
          <w:szCs w:val="28"/>
          <w:vertAlign w:val="subscript"/>
        </w:rPr>
        <w:t>пр</w:t>
      </w:r>
      <w:r w:rsidRPr="00DA23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DA23E4">
        <w:rPr>
          <w:rFonts w:cs="Times New Roman"/>
          <w:szCs w:val="28"/>
        </w:rPr>
        <w:t xml:space="preserve"> численность проживающих, которым необходимо предоставлять услугу по подвозу питьевой воды;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Н</w:t>
      </w:r>
      <w:r w:rsidRPr="00DA23E4">
        <w:rPr>
          <w:rFonts w:cs="Times New Roman"/>
          <w:szCs w:val="28"/>
          <w:vertAlign w:val="subscript"/>
        </w:rPr>
        <w:t>в</w:t>
      </w:r>
      <w:r w:rsidRPr="00DA23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DA23E4">
        <w:rPr>
          <w:rFonts w:cs="Times New Roman"/>
          <w:szCs w:val="28"/>
        </w:rPr>
        <w:t xml:space="preserve"> норма водообеспечения при водоснабжении населения путем подвоза воды, действующая на территории муниципального образования;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С</w:t>
      </w:r>
      <w:r w:rsidRPr="00DA23E4">
        <w:rPr>
          <w:rFonts w:cs="Times New Roman"/>
          <w:szCs w:val="28"/>
          <w:vertAlign w:val="subscript"/>
        </w:rPr>
        <w:t>т.у</w:t>
      </w:r>
      <w:r w:rsidRPr="00DA23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DA23E4">
        <w:rPr>
          <w:rFonts w:cs="Times New Roman"/>
          <w:szCs w:val="28"/>
        </w:rPr>
        <w:t xml:space="preserve"> стоимость услуги по подвозу воды, установленная Региональной службой по тарифам Ханты-Мансийского автономного округа </w:t>
      </w:r>
      <w:r>
        <w:rPr>
          <w:rFonts w:cs="Times New Roman"/>
          <w:szCs w:val="28"/>
        </w:rPr>
        <w:t>–</w:t>
      </w:r>
      <w:r w:rsidRPr="00DA23E4">
        <w:rPr>
          <w:rFonts w:cs="Times New Roman"/>
          <w:szCs w:val="28"/>
        </w:rPr>
        <w:t xml:space="preserve"> Югры организации, осуществляющей подвоз воды.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2. Субсидия направляется на возмещение затрат по подвозу питьевой воды гражданам, проживающим в жилищном фонде с централизованной системой</w:t>
      </w:r>
      <w:r>
        <w:rPr>
          <w:rFonts w:cs="Times New Roman"/>
          <w:szCs w:val="28"/>
        </w:rPr>
        <w:t xml:space="preserve">              </w:t>
      </w:r>
      <w:r w:rsidRPr="00DA23E4">
        <w:rPr>
          <w:rFonts w:cs="Times New Roman"/>
          <w:szCs w:val="28"/>
        </w:rPr>
        <w:t xml:space="preserve"> холодного водоснабжения, не соответствующего требованиям СанПиН (далее – подвоз питьевой воды).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szCs w:val="28"/>
        </w:rPr>
        <w:t xml:space="preserve">3. </w:t>
      </w:r>
      <w:r w:rsidRPr="00DA23E4">
        <w:rPr>
          <w:rFonts w:cs="Times New Roman"/>
          <w:szCs w:val="28"/>
        </w:rPr>
        <w:t xml:space="preserve">Требования, которым должны соответствовать получатели субсидии </w:t>
      </w:r>
      <w:r>
        <w:rPr>
          <w:rFonts w:cs="Times New Roman"/>
          <w:szCs w:val="28"/>
        </w:rPr>
        <w:t xml:space="preserve">                   </w:t>
      </w:r>
      <w:r w:rsidRPr="00DA23E4">
        <w:rPr>
          <w:rFonts w:cs="Times New Roman"/>
          <w:szCs w:val="28"/>
        </w:rPr>
        <w:t xml:space="preserve">на первое число месяца, предшествующего месяцу, в котором планируется </w:t>
      </w:r>
      <w:r>
        <w:rPr>
          <w:rFonts w:cs="Times New Roman"/>
          <w:szCs w:val="28"/>
        </w:rPr>
        <w:t xml:space="preserve">                     </w:t>
      </w:r>
      <w:r w:rsidRPr="00DA23E4">
        <w:rPr>
          <w:rFonts w:cs="Times New Roman"/>
          <w:szCs w:val="28"/>
        </w:rPr>
        <w:t>заключение соглашения:</w:t>
      </w:r>
    </w:p>
    <w:p w:rsidR="00DA23E4" w:rsidRPr="00DA23E4" w:rsidRDefault="0009047F" w:rsidP="00DA23E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 име</w:t>
      </w:r>
      <w:r w:rsidR="00DA23E4" w:rsidRPr="00DA23E4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ь</w:t>
      </w:r>
      <w:r w:rsidR="00DA23E4" w:rsidRPr="00DA23E4">
        <w:rPr>
          <w:rFonts w:eastAsia="Times New Roman"/>
          <w:szCs w:val="28"/>
          <w:lang w:eastAsia="ru-RU"/>
        </w:rPr>
        <w:t xml:space="preserve"> просроченную задолженность по возврату в местный бюджет </w:t>
      </w:r>
      <w:r w:rsidR="00DA23E4">
        <w:rPr>
          <w:rFonts w:eastAsia="Times New Roman"/>
          <w:szCs w:val="28"/>
          <w:lang w:eastAsia="ru-RU"/>
        </w:rPr>
        <w:t xml:space="preserve">  </w:t>
      </w:r>
      <w:r w:rsidR="00DA23E4" w:rsidRPr="00DA23E4">
        <w:rPr>
          <w:rFonts w:eastAsia="Times New Roman"/>
          <w:szCs w:val="28"/>
          <w:lang w:eastAsia="ru-RU"/>
        </w:rPr>
        <w:t>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DA23E4" w:rsidRPr="00DA23E4" w:rsidRDefault="00DA23E4" w:rsidP="00DA23E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A23E4">
        <w:rPr>
          <w:rFonts w:eastAsia="Times New Roman"/>
          <w:szCs w:val="28"/>
          <w:lang w:eastAsia="ru-RU"/>
        </w:rPr>
        <w:t>- не находит</w:t>
      </w:r>
      <w:r w:rsidR="0009047F">
        <w:rPr>
          <w:rFonts w:eastAsia="Times New Roman"/>
          <w:szCs w:val="28"/>
          <w:lang w:eastAsia="ru-RU"/>
        </w:rPr>
        <w:t>ь</w:t>
      </w:r>
      <w:r w:rsidRPr="00DA23E4">
        <w:rPr>
          <w:rFonts w:eastAsia="Times New Roman"/>
          <w:szCs w:val="28"/>
          <w:lang w:eastAsia="ru-RU"/>
        </w:rPr>
        <w:t xml:space="preserve">ся в процессе реорганизации, ликвидации, банкротства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DA23E4">
        <w:rPr>
          <w:rFonts w:eastAsia="Times New Roman"/>
          <w:szCs w:val="28"/>
          <w:lang w:eastAsia="ru-RU"/>
        </w:rPr>
        <w:t>и не имеет ограничения на осуществление хозяйственной деятельности;</w:t>
      </w:r>
    </w:p>
    <w:p w:rsidR="00DA23E4" w:rsidRPr="00DA23E4" w:rsidRDefault="0009047F" w:rsidP="00DA23E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 явля</w:t>
      </w:r>
      <w:r w:rsidR="00DA23E4" w:rsidRPr="00DA23E4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ь</w:t>
      </w:r>
      <w:r w:rsidR="00DA23E4" w:rsidRPr="00DA23E4">
        <w:rPr>
          <w:rFonts w:eastAsia="Times New Roman"/>
          <w:szCs w:val="28"/>
          <w:lang w:eastAsia="ru-RU"/>
        </w:rPr>
        <w:t xml:space="preserve">ся иностранным юридическим лицом, а также российским </w:t>
      </w:r>
      <w:r w:rsidR="00DA23E4">
        <w:rPr>
          <w:rFonts w:eastAsia="Times New Roman"/>
          <w:szCs w:val="28"/>
          <w:lang w:eastAsia="ru-RU"/>
        </w:rPr>
        <w:t xml:space="preserve">                  </w:t>
      </w:r>
      <w:r w:rsidR="00DA23E4" w:rsidRPr="00DA23E4">
        <w:rPr>
          <w:rFonts w:eastAsia="Times New Roman"/>
          <w:szCs w:val="28"/>
          <w:lang w:eastAsia="ru-RU"/>
        </w:rPr>
        <w:t xml:space="preserve">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 w:rsidR="00DA23E4" w:rsidRPr="00DA23E4">
        <w:rPr>
          <w:rFonts w:eastAsia="Times New Roman"/>
          <w:spacing w:val="-4"/>
          <w:szCs w:val="28"/>
          <w:lang w:eastAsia="ru-RU"/>
        </w:rPr>
        <w:t xml:space="preserve">льготный налоговый режим налогообложения и (или) не предусматривает </w:t>
      </w:r>
      <w:r w:rsidR="00DA23E4">
        <w:rPr>
          <w:rFonts w:eastAsia="Times New Roman"/>
          <w:spacing w:val="-4"/>
          <w:szCs w:val="28"/>
          <w:lang w:eastAsia="ru-RU"/>
        </w:rPr>
        <w:t xml:space="preserve">                            </w:t>
      </w:r>
      <w:r w:rsidR="00DA23E4" w:rsidRPr="00DA23E4">
        <w:rPr>
          <w:rFonts w:eastAsia="Times New Roman"/>
          <w:spacing w:val="-4"/>
          <w:szCs w:val="28"/>
          <w:lang w:eastAsia="ru-RU"/>
        </w:rPr>
        <w:t>раскрытия</w:t>
      </w:r>
      <w:r w:rsidR="00DA23E4" w:rsidRPr="00DA23E4">
        <w:rPr>
          <w:rFonts w:eastAsia="Times New Roman"/>
          <w:szCs w:val="28"/>
          <w:lang w:eastAsia="ru-RU"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A23E4" w:rsidRPr="00DA23E4" w:rsidRDefault="0009047F" w:rsidP="00DA23E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 получа</w:t>
      </w:r>
      <w:r w:rsidR="00DA23E4" w:rsidRPr="00DA23E4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ь</w:t>
      </w:r>
      <w:r w:rsidR="00DA23E4" w:rsidRPr="00DA23E4">
        <w:rPr>
          <w:rFonts w:eastAsia="Times New Roman"/>
          <w:szCs w:val="28"/>
          <w:lang w:eastAsia="ru-RU"/>
        </w:rPr>
        <w:t xml:space="preserve"> бюджетные средства из местного бюджета в соответствии </w:t>
      </w:r>
      <w:r w:rsidR="00DA23E4" w:rsidRPr="00DA23E4">
        <w:rPr>
          <w:rFonts w:eastAsia="Times New Roman"/>
          <w:szCs w:val="28"/>
          <w:lang w:eastAsia="ru-RU"/>
        </w:rPr>
        <w:br/>
        <w:t xml:space="preserve">с иными нормативными правовыми актами, муниципальными правовыми актами </w:t>
      </w:r>
      <w:r w:rsidR="00DA23E4" w:rsidRPr="00DA23E4">
        <w:rPr>
          <w:rFonts w:eastAsia="Times New Roman"/>
          <w:szCs w:val="28"/>
          <w:lang w:eastAsia="ru-RU"/>
        </w:rPr>
        <w:br/>
      </w:r>
      <w:r w:rsidR="00DA23E4" w:rsidRPr="00DA23E4">
        <w:rPr>
          <w:rFonts w:eastAsia="Times New Roman"/>
          <w:spacing w:val="-4"/>
          <w:szCs w:val="28"/>
          <w:lang w:eastAsia="ru-RU"/>
        </w:rPr>
        <w:t xml:space="preserve">на возмещение затрат </w:t>
      </w:r>
      <w:r w:rsidR="00DA23E4" w:rsidRPr="00DA23E4">
        <w:rPr>
          <w:spacing w:val="-4"/>
          <w:szCs w:val="28"/>
        </w:rPr>
        <w:t>в связи с оказанием услуг водоснабжения населению, прожи-</w:t>
      </w:r>
      <w:r w:rsidR="00DA23E4" w:rsidRPr="00DA23E4">
        <w:rPr>
          <w:szCs w:val="28"/>
        </w:rPr>
        <w:t>вающему в жилищном фонде с централизованным холодным водоснабжением, не соответствующим требованиям СанПиН</w:t>
      </w:r>
      <w:r w:rsidR="00DA23E4" w:rsidRPr="00DA23E4">
        <w:rPr>
          <w:rFonts w:eastAsia="Times New Roman"/>
          <w:szCs w:val="28"/>
          <w:lang w:eastAsia="ru-RU"/>
        </w:rPr>
        <w:t>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4. Получатели субсидии, имеющие право на получение субсидии, </w:t>
      </w:r>
      <w:r w:rsidRPr="00DA23E4">
        <w:rPr>
          <w:szCs w:val="28"/>
        </w:rPr>
        <w:br/>
        <w:t>не позднее 10</w:t>
      </w:r>
      <w:r>
        <w:rPr>
          <w:szCs w:val="28"/>
        </w:rPr>
        <w:t>-и</w:t>
      </w:r>
      <w:r w:rsidRPr="00DA23E4">
        <w:rPr>
          <w:szCs w:val="28"/>
        </w:rPr>
        <w:t xml:space="preserve"> рабочих дней до начала осуществления </w:t>
      </w:r>
      <w:r w:rsidRPr="00DA23E4">
        <w:rPr>
          <w:rFonts w:cs="Times New Roman"/>
          <w:szCs w:val="28"/>
        </w:rPr>
        <w:t>подвоза воды,</w:t>
      </w:r>
      <w:r w:rsidRPr="00DA23E4">
        <w:rPr>
          <w:szCs w:val="28"/>
        </w:rPr>
        <w:t xml:space="preserve"> письменно обращаются в департамент и </w:t>
      </w:r>
      <w:r>
        <w:rPr>
          <w:szCs w:val="28"/>
        </w:rPr>
        <w:t>пред</w:t>
      </w:r>
      <w:r w:rsidRPr="00DA23E4">
        <w:rPr>
          <w:szCs w:val="28"/>
        </w:rPr>
        <w:t>ставляют следующие документы: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szCs w:val="28"/>
        </w:rPr>
        <w:t xml:space="preserve">- заявку на предоставление субсидии по форме согласно приложению </w:t>
      </w:r>
      <w:r w:rsidRPr="00DA23E4">
        <w:rPr>
          <w:szCs w:val="28"/>
        </w:rPr>
        <w:br/>
      </w:r>
      <w:r w:rsidRPr="00DA23E4">
        <w:rPr>
          <w:rFonts w:cs="Times New Roman"/>
          <w:szCs w:val="28"/>
        </w:rPr>
        <w:t>к настоящему порядку;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- предварительный расчет размера субсидии;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pacing w:val="-4"/>
          <w:szCs w:val="28"/>
        </w:rPr>
        <w:t>- протоколы общих собраний собственников помещений в многоквартирных</w:t>
      </w:r>
      <w:r w:rsidRPr="00DA23E4">
        <w:rPr>
          <w:rFonts w:cs="Times New Roman"/>
          <w:szCs w:val="28"/>
        </w:rPr>
        <w:t xml:space="preserve"> домах по выбору способа управления и управляющей организации;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- перечень протоколов победителя открытого конкурса по отбору органи</w:t>
      </w:r>
      <w:r>
        <w:rPr>
          <w:rFonts w:cs="Times New Roman"/>
          <w:szCs w:val="28"/>
        </w:rPr>
        <w:t>-</w:t>
      </w:r>
      <w:r w:rsidRPr="00DA23E4">
        <w:rPr>
          <w:rFonts w:cs="Times New Roman"/>
          <w:szCs w:val="28"/>
        </w:rPr>
        <w:t xml:space="preserve">заций для управления многоквартирными домами, проведенного в рамках </w:t>
      </w:r>
      <w:r>
        <w:rPr>
          <w:rFonts w:cs="Times New Roman"/>
          <w:szCs w:val="28"/>
        </w:rPr>
        <w:t xml:space="preserve">                        </w:t>
      </w:r>
      <w:r w:rsidRPr="00DA23E4">
        <w:rPr>
          <w:rStyle w:val="a5"/>
          <w:color w:val="auto"/>
          <w:szCs w:val="28"/>
        </w:rPr>
        <w:t>Жилищного кодекса</w:t>
      </w:r>
      <w:r w:rsidRPr="00DA23E4">
        <w:rPr>
          <w:rFonts w:cs="Times New Roman"/>
          <w:szCs w:val="28"/>
        </w:rPr>
        <w:t xml:space="preserve"> Российской Федерации;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- договоры управления, подтверждающие правомерность управления одно</w:t>
      </w:r>
      <w:r>
        <w:rPr>
          <w:rFonts w:cs="Times New Roman"/>
          <w:szCs w:val="28"/>
        </w:rPr>
        <w:t>-</w:t>
      </w:r>
      <w:r w:rsidRPr="00DA23E4">
        <w:rPr>
          <w:rFonts w:cs="Times New Roman"/>
          <w:szCs w:val="28"/>
        </w:rPr>
        <w:t>квартирными домами (строениями);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- акт приема-передачи технической документации многоквартирного дома при смене управляющей организации;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- протоколы исследования воды, выполненные в отчетном квартале, предшествующем подаче письменного обращения, филиалом федерального государственного учреждения здравоохранения «Центр гигиены и эпидемиологии </w:t>
      </w:r>
      <w:r>
        <w:rPr>
          <w:rFonts w:cs="Times New Roman"/>
          <w:szCs w:val="28"/>
        </w:rPr>
        <w:t xml:space="preserve">                      </w:t>
      </w:r>
      <w:r w:rsidRPr="00DA23E4">
        <w:rPr>
          <w:rFonts w:cs="Times New Roman"/>
          <w:szCs w:val="28"/>
        </w:rPr>
        <w:t xml:space="preserve">в Ханты-Мансийском автономном округе </w:t>
      </w:r>
      <w:r>
        <w:rPr>
          <w:rFonts w:cs="Times New Roman"/>
          <w:szCs w:val="28"/>
        </w:rPr>
        <w:t>–</w:t>
      </w:r>
      <w:r w:rsidRPr="00DA23E4">
        <w:rPr>
          <w:rFonts w:cs="Times New Roman"/>
          <w:szCs w:val="28"/>
        </w:rPr>
        <w:t xml:space="preserve"> Югре в городе Сургуте и Сургутском районе» или аккредитованной лабораторией организации, осуществляющей </w:t>
      </w:r>
      <w:r>
        <w:rPr>
          <w:rFonts w:cs="Times New Roman"/>
          <w:szCs w:val="28"/>
        </w:rPr>
        <w:t xml:space="preserve">                 </w:t>
      </w:r>
      <w:r w:rsidRPr="00DA23E4">
        <w:rPr>
          <w:rFonts w:cs="Times New Roman"/>
          <w:szCs w:val="28"/>
        </w:rPr>
        <w:t>отпуск воды в данную систему централизованного водоснабжения, с заключением о несоответствии требованиям СанПиН;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- адресный перечень (месторасположение) жилищного фонда с указанием </w:t>
      </w:r>
      <w:r w:rsidRPr="00DA23E4">
        <w:rPr>
          <w:rFonts w:cs="Times New Roman"/>
          <w:spacing w:val="-4"/>
          <w:szCs w:val="28"/>
        </w:rPr>
        <w:t>численности проживающих, которым необходимо предоставлять подвоз питьевой</w:t>
      </w:r>
      <w:r w:rsidRPr="00DA23E4">
        <w:rPr>
          <w:rFonts w:cs="Times New Roman"/>
          <w:szCs w:val="28"/>
        </w:rPr>
        <w:t xml:space="preserve"> воды;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- копию договора, заключенного с организацией, осуществляющей подвоз питьевой воды в вышеуказанный жилищный фонд;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- копию договора организации, осуществляющей подвоз воды, с органи</w:t>
      </w:r>
      <w:r>
        <w:rPr>
          <w:rFonts w:cs="Times New Roman"/>
          <w:szCs w:val="28"/>
        </w:rPr>
        <w:t xml:space="preserve">-                 </w:t>
      </w:r>
      <w:r w:rsidRPr="00DA23E4">
        <w:rPr>
          <w:rFonts w:cs="Times New Roman"/>
          <w:szCs w:val="28"/>
        </w:rPr>
        <w:t xml:space="preserve">зацией, осуществляющей заправку питьевой воды в специализированный </w:t>
      </w:r>
      <w:r>
        <w:rPr>
          <w:rFonts w:cs="Times New Roman"/>
          <w:szCs w:val="28"/>
        </w:rPr>
        <w:t xml:space="preserve">                         </w:t>
      </w:r>
      <w:r w:rsidRPr="00DA23E4">
        <w:rPr>
          <w:rFonts w:cs="Times New Roman"/>
          <w:szCs w:val="28"/>
        </w:rPr>
        <w:t>автотранспорт.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>5. Департамент в течение 10</w:t>
      </w:r>
      <w:r>
        <w:rPr>
          <w:szCs w:val="28"/>
        </w:rPr>
        <w:t>-и</w:t>
      </w:r>
      <w:r w:rsidRPr="00DA23E4">
        <w:rPr>
          <w:szCs w:val="28"/>
        </w:rPr>
        <w:t xml:space="preserve"> рабочих дней со дня получения документов, указанных в пункте 4 раздела </w:t>
      </w:r>
      <w:r w:rsidRPr="00DA23E4">
        <w:rPr>
          <w:szCs w:val="28"/>
          <w:lang w:val="en-US"/>
        </w:rPr>
        <w:t>II</w:t>
      </w:r>
      <w:r w:rsidRPr="00DA23E4">
        <w:rPr>
          <w:szCs w:val="28"/>
        </w:rPr>
        <w:t xml:space="preserve"> настоящего порядка: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- с целью подтверждения соответствия получателей субсидии требованиям, указанным в пункте 3 раздела </w:t>
      </w:r>
      <w:r w:rsidRPr="00DA23E4">
        <w:rPr>
          <w:szCs w:val="28"/>
          <w:lang w:val="en-US"/>
        </w:rPr>
        <w:t>II</w:t>
      </w:r>
      <w:r w:rsidRPr="00DA23E4">
        <w:rPr>
          <w:szCs w:val="28"/>
        </w:rPr>
        <w:t xml:space="preserve"> настоящего порядка, осуществляет запросы </w:t>
      </w:r>
      <w:r w:rsidRPr="00DA23E4">
        <w:rPr>
          <w:szCs w:val="28"/>
        </w:rPr>
        <w:br/>
        <w:t>в управление бюджетного уч</w:t>
      </w:r>
      <w:r>
        <w:rPr>
          <w:szCs w:val="28"/>
        </w:rPr>
        <w:t>ё</w:t>
      </w:r>
      <w:r w:rsidRPr="00DA23E4">
        <w:rPr>
          <w:szCs w:val="28"/>
        </w:rPr>
        <w:t>та и отч</w:t>
      </w:r>
      <w:r>
        <w:rPr>
          <w:szCs w:val="28"/>
        </w:rPr>
        <w:t>ё</w:t>
      </w:r>
      <w:r w:rsidRPr="00DA23E4">
        <w:rPr>
          <w:szCs w:val="28"/>
        </w:rPr>
        <w:t xml:space="preserve">тности, департамент архитектуры </w:t>
      </w:r>
      <w:r w:rsidRPr="00DA23E4">
        <w:rPr>
          <w:szCs w:val="28"/>
        </w:rPr>
        <w:br/>
        <w:t xml:space="preserve">и градостроительства для получения информации об отсутствии (наличии) </w:t>
      </w:r>
      <w:r>
        <w:rPr>
          <w:szCs w:val="28"/>
        </w:rPr>
        <w:t xml:space="preserve">                     </w:t>
      </w:r>
      <w:r w:rsidRPr="00DA23E4">
        <w:rPr>
          <w:szCs w:val="28"/>
        </w:rPr>
        <w:t>задолженности получателей субсидии, получает выписки из Единого государственного реестра юридических лиц;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>- осуществляет проверку предварительного расчета размера субсидии;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- осуществляет проверку представленных документов на соответствие </w:t>
      </w:r>
      <w:r>
        <w:rPr>
          <w:szCs w:val="28"/>
        </w:rPr>
        <w:t xml:space="preserve">                   </w:t>
      </w:r>
      <w:r w:rsidRPr="00DA23E4">
        <w:rPr>
          <w:szCs w:val="28"/>
        </w:rPr>
        <w:t>получателей субсидии критериям и требованиям, установленным настоящим</w:t>
      </w:r>
      <w:r>
        <w:rPr>
          <w:szCs w:val="28"/>
        </w:rPr>
        <w:t xml:space="preserve">              </w:t>
      </w:r>
      <w:r w:rsidRPr="00DA23E4">
        <w:rPr>
          <w:szCs w:val="28"/>
        </w:rPr>
        <w:t xml:space="preserve"> порядком;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szCs w:val="28"/>
        </w:rPr>
        <w:t>- направляет письменные уведомления получателям субсидии о принятии положительного ре</w:t>
      </w:r>
      <w:r>
        <w:rPr>
          <w:szCs w:val="28"/>
        </w:rPr>
        <w:t>шения о предоставлении субсидии</w:t>
      </w:r>
      <w:r w:rsidRPr="00DA23E4">
        <w:rPr>
          <w:szCs w:val="28"/>
        </w:rPr>
        <w:t xml:space="preserve"> либо об отказе в предоставлении субсидии.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>6. Основанием для отказа получателю субсидии в предоставлении субсидии является: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>
        <w:rPr>
          <w:szCs w:val="28"/>
        </w:rPr>
        <w:t>- пред</w:t>
      </w:r>
      <w:r w:rsidRPr="00DA23E4">
        <w:rPr>
          <w:szCs w:val="28"/>
        </w:rPr>
        <w:t xml:space="preserve">ставление документов позднее срока, установленного в пунктах 4, 7 раздела </w:t>
      </w:r>
      <w:r w:rsidRPr="00DA23E4">
        <w:rPr>
          <w:szCs w:val="28"/>
          <w:lang w:val="en-US"/>
        </w:rPr>
        <w:t>II</w:t>
      </w:r>
      <w:r w:rsidRPr="00DA23E4">
        <w:rPr>
          <w:szCs w:val="28"/>
        </w:rPr>
        <w:t xml:space="preserve"> настоящего порядка;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- несоответствие представленных документов требованиям, определенным пунктом 4 раздела </w:t>
      </w:r>
      <w:r w:rsidRPr="00DA23E4">
        <w:rPr>
          <w:szCs w:val="28"/>
          <w:lang w:val="en-US"/>
        </w:rPr>
        <w:t>II</w:t>
      </w:r>
      <w:r w:rsidRPr="00DA23E4">
        <w:rPr>
          <w:szCs w:val="28"/>
        </w:rPr>
        <w:t xml:space="preserve"> настоящего порядка;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- несоответствие критериям, указанным в пункте 4 раздела </w:t>
      </w:r>
      <w:r w:rsidRPr="00DA23E4">
        <w:rPr>
          <w:szCs w:val="28"/>
          <w:lang w:val="en-US"/>
        </w:rPr>
        <w:t>I</w:t>
      </w:r>
      <w:r w:rsidRPr="00DA23E4">
        <w:rPr>
          <w:szCs w:val="28"/>
        </w:rPr>
        <w:t xml:space="preserve"> настоящего </w:t>
      </w:r>
      <w:r>
        <w:rPr>
          <w:szCs w:val="28"/>
        </w:rPr>
        <w:t xml:space="preserve">               </w:t>
      </w:r>
      <w:r w:rsidRPr="00DA23E4">
        <w:rPr>
          <w:szCs w:val="28"/>
        </w:rPr>
        <w:t>порядка;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- несоответствие требованиям, определенным пунктом 3 раздела </w:t>
      </w:r>
      <w:r w:rsidRPr="00DA23E4">
        <w:rPr>
          <w:szCs w:val="28"/>
          <w:lang w:val="en-US"/>
        </w:rPr>
        <w:t>II</w:t>
      </w:r>
      <w:r w:rsidRPr="00DA23E4">
        <w:rPr>
          <w:szCs w:val="28"/>
        </w:rPr>
        <w:t xml:space="preserve"> настоящего порядка;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- превышение </w:t>
      </w:r>
      <w:r w:rsidRPr="00DA23E4">
        <w:rPr>
          <w:rFonts w:cs="Times New Roman"/>
          <w:szCs w:val="28"/>
        </w:rPr>
        <w:t>предварительного расчета объема субсидии утвержденных лимитов бюджетных обязательств;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>- недостоверность пред</w:t>
      </w:r>
      <w:r>
        <w:rPr>
          <w:szCs w:val="28"/>
        </w:rPr>
        <w:t>о</w:t>
      </w:r>
      <w:r w:rsidRPr="00DA23E4">
        <w:rPr>
          <w:szCs w:val="28"/>
        </w:rPr>
        <w:t>ставленной информации;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- отсутствие в </w:t>
      </w:r>
      <w:r w:rsidRPr="00DA23E4">
        <w:rPr>
          <w:rFonts w:cs="Times New Roman"/>
          <w:szCs w:val="28"/>
        </w:rPr>
        <w:t xml:space="preserve">бюджете города на соответствующий финансовый год </w:t>
      </w:r>
      <w:r>
        <w:rPr>
          <w:rFonts w:cs="Times New Roman"/>
          <w:szCs w:val="28"/>
        </w:rPr>
        <w:t xml:space="preserve">                   </w:t>
      </w:r>
      <w:r w:rsidRPr="00DA23E4">
        <w:rPr>
          <w:rFonts w:cs="Times New Roman"/>
          <w:szCs w:val="28"/>
        </w:rPr>
        <w:t>бюджетных ассигнований на предоставление субсидии.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rFonts w:cs="Times New Roman"/>
          <w:szCs w:val="28"/>
        </w:rPr>
        <w:t xml:space="preserve">7. После получения мотивированного отказа в предоставлении субсидии </w:t>
      </w:r>
      <w:r>
        <w:rPr>
          <w:rFonts w:cs="Times New Roman"/>
          <w:szCs w:val="28"/>
        </w:rPr>
        <w:t xml:space="preserve">  </w:t>
      </w:r>
      <w:r w:rsidRPr="00DA23E4">
        <w:rPr>
          <w:rFonts w:cs="Times New Roman"/>
          <w:szCs w:val="28"/>
        </w:rPr>
        <w:t xml:space="preserve">получатель субсидии в течение </w:t>
      </w:r>
      <w:r>
        <w:rPr>
          <w:rFonts w:cs="Times New Roman"/>
          <w:szCs w:val="28"/>
        </w:rPr>
        <w:t>пяти</w:t>
      </w:r>
      <w:r w:rsidRPr="00DA23E4">
        <w:rPr>
          <w:rFonts w:cs="Times New Roman"/>
          <w:szCs w:val="28"/>
        </w:rPr>
        <w:t xml:space="preserve"> рабочих дней устраняет замечания </w:t>
      </w:r>
      <w:r>
        <w:rPr>
          <w:rFonts w:cs="Times New Roman"/>
          <w:szCs w:val="28"/>
        </w:rPr>
        <w:t xml:space="preserve">                                </w:t>
      </w:r>
      <w:r w:rsidRPr="00DA23E4">
        <w:rPr>
          <w:rFonts w:cs="Times New Roman"/>
          <w:szCs w:val="28"/>
        </w:rPr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пунктом </w:t>
      </w:r>
      <w:r w:rsidRPr="00DA23E4">
        <w:rPr>
          <w:rStyle w:val="a5"/>
          <w:color w:val="auto"/>
          <w:szCs w:val="28"/>
        </w:rPr>
        <w:t xml:space="preserve">5 раздела </w:t>
      </w:r>
      <w:r w:rsidRPr="00DA23E4">
        <w:rPr>
          <w:rStyle w:val="a5"/>
          <w:color w:val="auto"/>
          <w:szCs w:val="28"/>
          <w:lang w:val="en-US"/>
        </w:rPr>
        <w:t>II</w:t>
      </w:r>
      <w:r w:rsidRPr="00DA23E4">
        <w:rPr>
          <w:rStyle w:val="a5"/>
          <w:color w:val="auto"/>
          <w:szCs w:val="28"/>
        </w:rPr>
        <w:t xml:space="preserve"> настоящего</w:t>
      </w:r>
      <w:r w:rsidRPr="00DA23E4">
        <w:rPr>
          <w:rFonts w:cs="Times New Roman"/>
          <w:szCs w:val="28"/>
        </w:rPr>
        <w:t xml:space="preserve"> порядка.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szCs w:val="28"/>
        </w:rPr>
        <w:t xml:space="preserve">8. Департамент в течение </w:t>
      </w:r>
      <w:r>
        <w:rPr>
          <w:szCs w:val="28"/>
        </w:rPr>
        <w:t>пяти</w:t>
      </w:r>
      <w:r w:rsidRPr="00DA23E4">
        <w:rPr>
          <w:szCs w:val="28"/>
        </w:rPr>
        <w:t xml:space="preserve"> рабочих дней после направления уведом</w:t>
      </w:r>
      <w:r>
        <w:rPr>
          <w:szCs w:val="28"/>
        </w:rPr>
        <w:t xml:space="preserve">-            </w:t>
      </w:r>
      <w:r w:rsidRPr="00DA23E4">
        <w:rPr>
          <w:szCs w:val="28"/>
        </w:rPr>
        <w:t xml:space="preserve">лений получателям субсидии, но не ранее первого рабочего дня соответствующего финансового года, готовит проект распоряжения Администрации города </w:t>
      </w:r>
      <w:r w:rsidRPr="00DA23E4">
        <w:rPr>
          <w:szCs w:val="28"/>
        </w:rPr>
        <w:br/>
        <w:t xml:space="preserve">об утверждении перечня получателей субсидии и объема предоставляемой </w:t>
      </w:r>
      <w:r>
        <w:rPr>
          <w:szCs w:val="28"/>
        </w:rPr>
        <w:t xml:space="preserve">                </w:t>
      </w:r>
      <w:r w:rsidRPr="00DA23E4">
        <w:rPr>
          <w:szCs w:val="28"/>
        </w:rPr>
        <w:t xml:space="preserve">субсидии и направляет его на согласование и подпись в порядке, установленном </w:t>
      </w:r>
      <w:hyperlink r:id="rId12" w:history="1">
        <w:r w:rsidRPr="00DA23E4">
          <w:rPr>
            <w:rStyle w:val="a5"/>
            <w:color w:val="auto"/>
            <w:szCs w:val="28"/>
          </w:rPr>
          <w:t>Регламентом</w:t>
        </w:r>
      </w:hyperlink>
      <w:r w:rsidRPr="00DA23E4">
        <w:rPr>
          <w:szCs w:val="28"/>
        </w:rPr>
        <w:t xml:space="preserve"> Администрации города, утвержденным распоряжением Администрации города от </w:t>
      </w:r>
      <w:r w:rsidRPr="00DA23E4">
        <w:rPr>
          <w:rFonts w:cs="Times New Roman"/>
          <w:szCs w:val="28"/>
        </w:rPr>
        <w:t>30.12.2005 № 3686</w:t>
      </w:r>
      <w:r>
        <w:rPr>
          <w:rFonts w:cs="Times New Roman"/>
          <w:szCs w:val="28"/>
        </w:rPr>
        <w:t>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rFonts w:cs="Times New Roman"/>
          <w:szCs w:val="28"/>
        </w:rPr>
        <w:t xml:space="preserve">9. </w:t>
      </w:r>
      <w:r w:rsidRPr="00DA23E4">
        <w:rPr>
          <w:szCs w:val="28"/>
        </w:rPr>
        <w:t>После утверждения перечня получателей субсидии и объема предоставляемой субсидии департамент в течение 10</w:t>
      </w:r>
      <w:r>
        <w:rPr>
          <w:szCs w:val="28"/>
        </w:rPr>
        <w:t>-и</w:t>
      </w:r>
      <w:r w:rsidRPr="00DA23E4">
        <w:rPr>
          <w:szCs w:val="28"/>
        </w:rPr>
        <w:t xml:space="preserve"> рабочих дней готовит проекты </w:t>
      </w:r>
      <w:r>
        <w:rPr>
          <w:szCs w:val="28"/>
        </w:rPr>
        <w:t xml:space="preserve">                   </w:t>
      </w:r>
      <w:r w:rsidRPr="00DA23E4">
        <w:rPr>
          <w:szCs w:val="28"/>
        </w:rPr>
        <w:t xml:space="preserve">соглашений о предоставлении субсидии в соответствии с типовой формой, </w:t>
      </w:r>
      <w:r>
        <w:rPr>
          <w:szCs w:val="28"/>
        </w:rPr>
        <w:t xml:space="preserve">                   </w:t>
      </w:r>
      <w:r w:rsidRPr="00DA23E4">
        <w:rPr>
          <w:szCs w:val="28"/>
        </w:rPr>
        <w:t xml:space="preserve">установленной финансовым органом муниципального образования для соответствующего вида субсидии, в течение </w:t>
      </w:r>
      <w:r>
        <w:rPr>
          <w:szCs w:val="28"/>
        </w:rPr>
        <w:t>трех</w:t>
      </w:r>
      <w:r w:rsidRPr="00DA23E4">
        <w:rPr>
          <w:szCs w:val="28"/>
        </w:rPr>
        <w:t xml:space="preserve"> рабочих дней после подписания соглашений Администрацией города направляет их получателям субсидии.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10. Субсидия предоставляется на основании распоряжения Администрации города о перечне получателей субсидии и объеме предоставляемой субсидии </w:t>
      </w:r>
      <w:r w:rsidRPr="00DA23E4">
        <w:rPr>
          <w:rFonts w:cs="Times New Roman"/>
          <w:szCs w:val="28"/>
        </w:rPr>
        <w:br/>
        <w:t>и заключенных соглашений.</w:t>
      </w:r>
    </w:p>
    <w:p w:rsidR="00DA23E4" w:rsidRPr="00DA23E4" w:rsidRDefault="00DA23E4" w:rsidP="00DA23E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11. В соответствии с соглашением о предоставлении субсидии получатель субсидии за период с января по ноябрь ежемесячно до 20 числа месяца, следующего за отчетным, за декабрь месяц текущего финансового года до 12 января очередного финансового года обязан представлять в департамент следующие </w:t>
      </w:r>
      <w:r>
        <w:rPr>
          <w:rFonts w:cs="Times New Roman"/>
          <w:szCs w:val="28"/>
        </w:rPr>
        <w:t xml:space="preserve">                  </w:t>
      </w:r>
      <w:r w:rsidRPr="00DA23E4">
        <w:rPr>
          <w:rFonts w:cs="Times New Roman"/>
          <w:szCs w:val="28"/>
        </w:rPr>
        <w:t>документы: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- акт на предоставление субсидии с приложением документов, подтверждающих затраты по подвозу воды населению, проживающему в жилищном фонде с централизованным холодным водоснабжением, не соответствующим требованиям СанПиН, в составе, определенном соглашением;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- счет к акту на предоставление субсидии.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12. К возмещению не принимаются фактические затраты получателя </w:t>
      </w:r>
      <w:r>
        <w:rPr>
          <w:rFonts w:cs="Times New Roman"/>
          <w:szCs w:val="28"/>
        </w:rPr>
        <w:t xml:space="preserve">                        </w:t>
      </w:r>
      <w:r w:rsidRPr="00DA23E4">
        <w:rPr>
          <w:rFonts w:cs="Times New Roman"/>
          <w:szCs w:val="28"/>
        </w:rPr>
        <w:t>субсидии: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12.1. Направленные на осуществление деятельности, не связанной с целью предоставления субсидии.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12.2.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12.3. Направленные на приобретение иностранной валюты, за исключением операций, осуществляемых в соответствии с </w:t>
      </w:r>
      <w:hyperlink r:id="rId13" w:history="1">
        <w:r w:rsidRPr="00DA23E4">
          <w:rPr>
            <w:rStyle w:val="a5"/>
            <w:color w:val="auto"/>
            <w:szCs w:val="28"/>
          </w:rPr>
          <w:t>валютным законодательством</w:t>
        </w:r>
      </w:hyperlink>
      <w:r w:rsidRPr="00DA23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</w:t>
      </w:r>
      <w:r w:rsidRPr="00DA23E4">
        <w:rPr>
          <w:rFonts w:cs="Times New Roman"/>
          <w:szCs w:val="28"/>
        </w:rPr>
        <w:t xml:space="preserve">Российской Федерации при закупке (поставке) высокотехнологичного импортного оборудования, сырья и комплектующих изделий, а также приобретение </w:t>
      </w:r>
      <w:r>
        <w:rPr>
          <w:rFonts w:cs="Times New Roman"/>
          <w:szCs w:val="28"/>
        </w:rPr>
        <w:t xml:space="preserve">   </w:t>
      </w:r>
      <w:r w:rsidRPr="00DA23E4">
        <w:rPr>
          <w:rFonts w:cs="Times New Roman"/>
          <w:szCs w:val="28"/>
        </w:rPr>
        <w:t>оборудования и других основных средств.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rFonts w:cs="Times New Roman"/>
          <w:szCs w:val="28"/>
        </w:rPr>
        <w:t xml:space="preserve">13. </w:t>
      </w:r>
      <w:r w:rsidRPr="00DA23E4">
        <w:rPr>
          <w:szCs w:val="28"/>
        </w:rPr>
        <w:t>Департамент: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>- в течение 10</w:t>
      </w:r>
      <w:r>
        <w:rPr>
          <w:szCs w:val="28"/>
        </w:rPr>
        <w:t>-и</w:t>
      </w:r>
      <w:r w:rsidRPr="00DA23E4">
        <w:rPr>
          <w:szCs w:val="28"/>
        </w:rPr>
        <w:t xml:space="preserve"> рабочих дней после получения документов, указанных </w:t>
      </w:r>
      <w:r w:rsidRPr="00DA23E4">
        <w:rPr>
          <w:szCs w:val="28"/>
        </w:rPr>
        <w:br/>
      </w:r>
      <w:r w:rsidRPr="00DA23E4">
        <w:rPr>
          <w:spacing w:val="-4"/>
          <w:szCs w:val="28"/>
        </w:rPr>
        <w:t xml:space="preserve">в </w:t>
      </w:r>
      <w:hyperlink w:anchor="sub_1028" w:history="1">
        <w:r w:rsidRPr="00DA23E4">
          <w:rPr>
            <w:rStyle w:val="a5"/>
            <w:color w:val="auto"/>
            <w:spacing w:val="-4"/>
            <w:szCs w:val="28"/>
          </w:rPr>
          <w:t xml:space="preserve">пункте </w:t>
        </w:r>
      </w:hyperlink>
      <w:r w:rsidRPr="00DA23E4">
        <w:rPr>
          <w:rStyle w:val="a5"/>
          <w:color w:val="auto"/>
          <w:spacing w:val="-4"/>
          <w:szCs w:val="28"/>
        </w:rPr>
        <w:t xml:space="preserve">11 раздела </w:t>
      </w:r>
      <w:r w:rsidRPr="00DA23E4">
        <w:rPr>
          <w:rStyle w:val="a5"/>
          <w:color w:val="auto"/>
          <w:spacing w:val="-4"/>
          <w:szCs w:val="28"/>
          <w:lang w:val="en-US"/>
        </w:rPr>
        <w:t>II</w:t>
      </w:r>
      <w:r w:rsidRPr="00DA23E4">
        <w:rPr>
          <w:rStyle w:val="a5"/>
          <w:color w:val="auto"/>
          <w:spacing w:val="-4"/>
          <w:szCs w:val="28"/>
        </w:rPr>
        <w:t xml:space="preserve"> настоящего</w:t>
      </w:r>
      <w:r w:rsidRPr="00DA23E4">
        <w:rPr>
          <w:spacing w:val="-4"/>
          <w:szCs w:val="28"/>
        </w:rPr>
        <w:t xml:space="preserve"> порядка, осуществляет проверку представ</w:t>
      </w:r>
      <w:r>
        <w:rPr>
          <w:spacing w:val="-4"/>
          <w:szCs w:val="28"/>
        </w:rPr>
        <w:t xml:space="preserve">-                    </w:t>
      </w:r>
      <w:r w:rsidRPr="00DA23E4">
        <w:rPr>
          <w:spacing w:val="-4"/>
          <w:szCs w:val="28"/>
        </w:rPr>
        <w:t>ленных</w:t>
      </w:r>
      <w:r w:rsidRPr="00DA23E4">
        <w:rPr>
          <w:szCs w:val="28"/>
        </w:rPr>
        <w:t xml:space="preserve">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- в течение </w:t>
      </w:r>
      <w:r>
        <w:rPr>
          <w:szCs w:val="28"/>
        </w:rPr>
        <w:t>одного</w:t>
      </w:r>
      <w:r w:rsidRPr="00DA23E4">
        <w:rPr>
          <w:szCs w:val="28"/>
        </w:rPr>
        <w:t xml:space="preserve"> рабочего дня осуществляет перечисление средств </w:t>
      </w:r>
      <w:r>
        <w:rPr>
          <w:szCs w:val="28"/>
        </w:rPr>
        <w:t xml:space="preserve">                          </w:t>
      </w:r>
      <w:r w:rsidRPr="00DA23E4">
        <w:rPr>
          <w:szCs w:val="28"/>
        </w:rPr>
        <w:t>субсидии</w:t>
      </w:r>
      <w:r w:rsidRPr="00DA23E4">
        <w:rPr>
          <w:rFonts w:cs="Times New Roman"/>
          <w:szCs w:val="28"/>
        </w:rPr>
        <w:t xml:space="preserve"> </w:t>
      </w:r>
      <w:r w:rsidRPr="00DA23E4">
        <w:rPr>
          <w:szCs w:val="28"/>
        </w:rPr>
        <w:t xml:space="preserve">на расчетный счет получателя субсидии, открытый в учреждениях Центрального банка Российской Федерации или кредитных организациях, </w:t>
      </w:r>
      <w:r>
        <w:rPr>
          <w:szCs w:val="28"/>
        </w:rPr>
        <w:t xml:space="preserve">                          </w:t>
      </w:r>
      <w:r w:rsidRPr="00DA23E4">
        <w:rPr>
          <w:rFonts w:cs="Times New Roman"/>
          <w:szCs w:val="28"/>
        </w:rPr>
        <w:t>путем формирования распорядительной заявки</w:t>
      </w:r>
      <w:r w:rsidRPr="00DA23E4">
        <w:rPr>
          <w:szCs w:val="28"/>
        </w:rPr>
        <w:t xml:space="preserve"> на основании подписанного акта на предоставление субсидии и счета к акту на предоставление субсидии.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14. Окончательный расчет с получателями субсидии за текущий финан</w:t>
      </w:r>
      <w:r>
        <w:rPr>
          <w:rFonts w:cs="Times New Roman"/>
          <w:szCs w:val="28"/>
        </w:rPr>
        <w:t xml:space="preserve">-              </w:t>
      </w:r>
      <w:r w:rsidRPr="00DA23E4">
        <w:rPr>
          <w:rFonts w:cs="Times New Roman"/>
          <w:szCs w:val="28"/>
        </w:rPr>
        <w:t xml:space="preserve">совый год осуществляется в течение первого квартала очередного финансового года в пределах бюджетных ассигнований, предусмотренных на очередной </w:t>
      </w:r>
      <w:r>
        <w:rPr>
          <w:rFonts w:cs="Times New Roman"/>
          <w:szCs w:val="28"/>
        </w:rPr>
        <w:t xml:space="preserve">                </w:t>
      </w:r>
      <w:r w:rsidRPr="00DA23E4">
        <w:rPr>
          <w:rFonts w:cs="Times New Roman"/>
          <w:szCs w:val="28"/>
        </w:rPr>
        <w:t xml:space="preserve">финансовый год на основании акта сверки и распоряжения Администрации </w:t>
      </w:r>
      <w:r>
        <w:rPr>
          <w:rFonts w:cs="Times New Roman"/>
          <w:szCs w:val="28"/>
        </w:rPr>
        <w:t xml:space="preserve">                  </w:t>
      </w:r>
      <w:r w:rsidRPr="00DA23E4">
        <w:rPr>
          <w:rFonts w:cs="Times New Roman"/>
          <w:szCs w:val="28"/>
        </w:rPr>
        <w:t>города о перечне получателей субсидии и объеме предоставляемой субсидии.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15. Основанием для отказа в подписании акта на предоставление субсидии является: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</w:t>
      </w:r>
      <w:r w:rsidRPr="00DA23E4">
        <w:rPr>
          <w:rFonts w:cs="Times New Roman"/>
          <w:szCs w:val="28"/>
        </w:rPr>
        <w:t xml:space="preserve">ставление не в полном объеме документов, указанных в </w:t>
      </w:r>
      <w:r w:rsidRPr="00DA23E4">
        <w:rPr>
          <w:rStyle w:val="a5"/>
          <w:color w:val="auto"/>
          <w:szCs w:val="28"/>
        </w:rPr>
        <w:t>пункте 11</w:t>
      </w:r>
      <w:r>
        <w:rPr>
          <w:rStyle w:val="a5"/>
          <w:color w:val="auto"/>
          <w:szCs w:val="28"/>
        </w:rPr>
        <w:t xml:space="preserve">               </w:t>
      </w:r>
      <w:r w:rsidRPr="00DA23E4">
        <w:rPr>
          <w:rFonts w:cs="Times New Roman"/>
          <w:szCs w:val="28"/>
        </w:rPr>
        <w:t xml:space="preserve"> раздела </w:t>
      </w:r>
      <w:r w:rsidRPr="00DA23E4">
        <w:rPr>
          <w:rFonts w:cs="Times New Roman"/>
          <w:szCs w:val="28"/>
          <w:lang w:val="en-US"/>
        </w:rPr>
        <w:t>II</w:t>
      </w:r>
      <w:r w:rsidRPr="00DA23E4">
        <w:rPr>
          <w:rFonts w:cs="Times New Roman"/>
          <w:szCs w:val="28"/>
        </w:rPr>
        <w:t xml:space="preserve"> настоящего порядка;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- наличие в подтверждающих документах затрат, указанных в </w:t>
      </w:r>
      <w:r w:rsidRPr="00DA23E4">
        <w:rPr>
          <w:rStyle w:val="a5"/>
          <w:color w:val="auto"/>
          <w:szCs w:val="28"/>
        </w:rPr>
        <w:t xml:space="preserve">пункте 12 </w:t>
      </w:r>
      <w:r>
        <w:rPr>
          <w:rStyle w:val="a5"/>
          <w:color w:val="auto"/>
          <w:szCs w:val="28"/>
        </w:rPr>
        <w:t xml:space="preserve">     </w:t>
      </w:r>
      <w:r w:rsidRPr="00DA23E4">
        <w:rPr>
          <w:rStyle w:val="a5"/>
          <w:color w:val="auto"/>
          <w:szCs w:val="28"/>
        </w:rPr>
        <w:t xml:space="preserve">раздела </w:t>
      </w:r>
      <w:r w:rsidRPr="00DA23E4">
        <w:rPr>
          <w:rStyle w:val="a5"/>
          <w:color w:val="auto"/>
          <w:szCs w:val="28"/>
          <w:lang w:val="en-US"/>
        </w:rPr>
        <w:t>II</w:t>
      </w:r>
      <w:r w:rsidRPr="00DA23E4">
        <w:rPr>
          <w:rStyle w:val="a5"/>
          <w:color w:val="auto"/>
          <w:szCs w:val="28"/>
        </w:rPr>
        <w:t xml:space="preserve"> настоящего п</w:t>
      </w:r>
      <w:r w:rsidRPr="00DA23E4">
        <w:rPr>
          <w:rFonts w:cs="Times New Roman"/>
          <w:szCs w:val="28"/>
        </w:rPr>
        <w:t>орядка;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- предъявление в акте на предоставление субсидии размера субсидии, </w:t>
      </w:r>
      <w:r>
        <w:rPr>
          <w:rFonts w:cs="Times New Roman"/>
          <w:szCs w:val="28"/>
        </w:rPr>
        <w:t xml:space="preserve">                  </w:t>
      </w:r>
      <w:r w:rsidRPr="00DA23E4">
        <w:rPr>
          <w:rFonts w:cs="Times New Roman"/>
          <w:szCs w:val="28"/>
        </w:rPr>
        <w:t>превышающего сумму, предусмотренную соглашением;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непредставление или пред</w:t>
      </w:r>
      <w:r w:rsidRPr="00DA23E4">
        <w:rPr>
          <w:rFonts w:cs="Times New Roman"/>
          <w:szCs w:val="28"/>
        </w:rPr>
        <w:t xml:space="preserve">ставление не в полном объеме документов, </w:t>
      </w:r>
      <w:r>
        <w:rPr>
          <w:rFonts w:cs="Times New Roman"/>
          <w:szCs w:val="28"/>
        </w:rPr>
        <w:t xml:space="preserve">                  </w:t>
      </w:r>
      <w:r w:rsidRPr="00DA23E4">
        <w:rPr>
          <w:rFonts w:cs="Times New Roman"/>
          <w:szCs w:val="28"/>
        </w:rPr>
        <w:t xml:space="preserve">указанных в пункте 17 раздела </w:t>
      </w:r>
      <w:r w:rsidRPr="00DA23E4">
        <w:rPr>
          <w:rFonts w:cs="Times New Roman"/>
          <w:szCs w:val="28"/>
          <w:lang w:val="en-US"/>
        </w:rPr>
        <w:t>II</w:t>
      </w:r>
      <w:r w:rsidRPr="00DA23E4">
        <w:rPr>
          <w:rFonts w:cs="Times New Roman"/>
          <w:szCs w:val="28"/>
        </w:rPr>
        <w:t xml:space="preserve"> настоящего порядка за </w:t>
      </w:r>
      <w:r>
        <w:rPr>
          <w:rFonts w:cs="Times New Roman"/>
          <w:szCs w:val="28"/>
        </w:rPr>
        <w:t>I</w:t>
      </w:r>
      <w:r w:rsidRPr="00DA23E4">
        <w:rPr>
          <w:rFonts w:cs="Times New Roman"/>
          <w:szCs w:val="28"/>
        </w:rPr>
        <w:t xml:space="preserve"> квартал, </w:t>
      </w:r>
      <w:r>
        <w:rPr>
          <w:rFonts w:cs="Times New Roman"/>
          <w:szCs w:val="28"/>
        </w:rPr>
        <w:t>первое</w:t>
      </w:r>
      <w:r w:rsidRPr="00DA23E4">
        <w:rPr>
          <w:rFonts w:cs="Times New Roman"/>
          <w:szCs w:val="28"/>
        </w:rPr>
        <w:t xml:space="preserve"> полугодие и </w:t>
      </w:r>
      <w:r>
        <w:rPr>
          <w:rFonts w:cs="Times New Roman"/>
          <w:szCs w:val="28"/>
        </w:rPr>
        <w:t xml:space="preserve">девять </w:t>
      </w:r>
      <w:r w:rsidRPr="00DA23E4">
        <w:rPr>
          <w:rFonts w:cs="Times New Roman"/>
          <w:szCs w:val="28"/>
        </w:rPr>
        <w:t>месяцев текущего года;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>- недостоверность пред</w:t>
      </w:r>
      <w:r>
        <w:rPr>
          <w:szCs w:val="28"/>
        </w:rPr>
        <w:t>о</w:t>
      </w:r>
      <w:r w:rsidRPr="00DA23E4">
        <w:rPr>
          <w:szCs w:val="28"/>
        </w:rPr>
        <w:t>ставленной информации.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16. После получения мотивированного отказа в подписании акта на предоставление субсидии получатель субсидии устраняет замечания</w:t>
      </w:r>
      <w:r>
        <w:rPr>
          <w:rFonts w:cs="Times New Roman"/>
          <w:szCs w:val="28"/>
        </w:rPr>
        <w:t xml:space="preserve"> </w:t>
      </w:r>
      <w:r w:rsidRPr="00DA23E4">
        <w:rPr>
          <w:rFonts w:cs="Times New Roman"/>
          <w:szCs w:val="28"/>
        </w:rPr>
        <w:t xml:space="preserve">и повторно, </w:t>
      </w:r>
      <w:r>
        <w:rPr>
          <w:rFonts w:cs="Times New Roman"/>
          <w:szCs w:val="28"/>
        </w:rPr>
        <w:t xml:space="preserve">                      </w:t>
      </w:r>
      <w:r w:rsidRPr="00DA23E4">
        <w:rPr>
          <w:rFonts w:cs="Times New Roman"/>
          <w:szCs w:val="28"/>
        </w:rPr>
        <w:t xml:space="preserve">но не позднее 12 января очередного финансового года, направляет в департамент </w:t>
      </w:r>
      <w:r w:rsidRPr="00DA23E4">
        <w:rPr>
          <w:rFonts w:cs="Times New Roman"/>
          <w:spacing w:val="-4"/>
          <w:szCs w:val="28"/>
        </w:rPr>
        <w:t>акт на предоставление субсидии и счет к акту на предоставление субсидии. Проце-</w:t>
      </w:r>
      <w:r w:rsidRPr="00DA23E4">
        <w:rPr>
          <w:rFonts w:cs="Times New Roman"/>
          <w:szCs w:val="28"/>
        </w:rPr>
        <w:t xml:space="preserve">дуры подписания акта на предоставление субсидии и перечисления средств </w:t>
      </w:r>
      <w:r>
        <w:rPr>
          <w:rFonts w:cs="Times New Roman"/>
          <w:szCs w:val="28"/>
        </w:rPr>
        <w:t xml:space="preserve">                </w:t>
      </w:r>
      <w:r w:rsidRPr="00DA23E4">
        <w:rPr>
          <w:rFonts w:cs="Times New Roman"/>
          <w:szCs w:val="28"/>
        </w:rPr>
        <w:t xml:space="preserve">субсидии осуществляются в соответствии с </w:t>
      </w:r>
      <w:hyperlink w:anchor="sub_1029" w:history="1">
        <w:r w:rsidRPr="00DA23E4">
          <w:rPr>
            <w:rStyle w:val="a5"/>
            <w:color w:val="auto"/>
            <w:szCs w:val="28"/>
          </w:rPr>
          <w:t xml:space="preserve">пунктами </w:t>
        </w:r>
      </w:hyperlink>
      <w:r w:rsidRPr="00DA23E4">
        <w:rPr>
          <w:rFonts w:cs="Times New Roman"/>
          <w:szCs w:val="28"/>
        </w:rPr>
        <w:t xml:space="preserve">13, 14 раздела </w:t>
      </w:r>
      <w:r w:rsidRPr="00DA23E4">
        <w:rPr>
          <w:rFonts w:cs="Times New Roman"/>
          <w:szCs w:val="28"/>
          <w:lang w:val="en-US"/>
        </w:rPr>
        <w:t>II</w:t>
      </w:r>
      <w:r w:rsidRPr="00DA23E4">
        <w:rPr>
          <w:rFonts w:cs="Times New Roman"/>
          <w:szCs w:val="28"/>
        </w:rPr>
        <w:t xml:space="preserve"> настоящего порядка.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17. Ежеквартально по 30 число месяца, следующего за отчетным периодом, получатель субсидии представляет в департамент: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- отчет о показателях результатов использования субсидии по форме, предусмотренной в соглашении;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- бухгалтерскую (финансовую) отчетность за отчетный период, подтвер</w:t>
      </w:r>
      <w:r>
        <w:rPr>
          <w:rFonts w:cs="Times New Roman"/>
          <w:szCs w:val="28"/>
        </w:rPr>
        <w:t>-</w:t>
      </w:r>
      <w:r w:rsidRPr="00DA23E4">
        <w:rPr>
          <w:rFonts w:cs="Times New Roman"/>
          <w:szCs w:val="28"/>
        </w:rPr>
        <w:t>ждающую факт образования расходов в составе, определенном соглашением.</w:t>
      </w:r>
      <w:r>
        <w:rPr>
          <w:rFonts w:cs="Times New Roman"/>
          <w:szCs w:val="28"/>
        </w:rPr>
        <w:t xml:space="preserve">     </w:t>
      </w:r>
      <w:r w:rsidRPr="00DA23E4">
        <w:rPr>
          <w:rFonts w:cs="Times New Roman"/>
          <w:szCs w:val="28"/>
        </w:rPr>
        <w:t xml:space="preserve"> Годовая бухгалтерская (финансовая) отчетность, заверенная налоговым органом, представляется в течение 90 дней по окончании отчетного года;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 xml:space="preserve">- протоколы исследования воды, выполненного в отчетном квартале </w:t>
      </w:r>
      <w:r>
        <w:rPr>
          <w:rFonts w:cs="Times New Roman"/>
          <w:szCs w:val="28"/>
        </w:rPr>
        <w:t xml:space="preserve">                           </w:t>
      </w:r>
      <w:r w:rsidRPr="00DA23E4">
        <w:rPr>
          <w:rFonts w:cs="Times New Roman"/>
          <w:szCs w:val="28"/>
        </w:rPr>
        <w:t xml:space="preserve">филиалом федерального государственного учреждения здравоохранения «Центр гигиены и эпидемиологии в Ханты-Мансийском автономном округе </w:t>
      </w:r>
      <w:r>
        <w:rPr>
          <w:rFonts w:cs="Times New Roman"/>
          <w:szCs w:val="28"/>
        </w:rPr>
        <w:t>–</w:t>
      </w:r>
      <w:r w:rsidRPr="00DA23E4">
        <w:rPr>
          <w:rFonts w:cs="Times New Roman"/>
          <w:szCs w:val="28"/>
        </w:rPr>
        <w:t xml:space="preserve"> Югре </w:t>
      </w:r>
      <w:r>
        <w:rPr>
          <w:rFonts w:cs="Times New Roman"/>
          <w:szCs w:val="28"/>
        </w:rPr>
        <w:t xml:space="preserve">                </w:t>
      </w:r>
      <w:r w:rsidRPr="00DA23E4">
        <w:rPr>
          <w:rFonts w:cs="Times New Roman"/>
          <w:szCs w:val="28"/>
        </w:rPr>
        <w:t xml:space="preserve">в городе Сургуте и Сургутском районе» или аккредитованной лабораторией </w:t>
      </w:r>
      <w:r>
        <w:rPr>
          <w:rFonts w:cs="Times New Roman"/>
          <w:szCs w:val="28"/>
        </w:rPr>
        <w:t xml:space="preserve">               </w:t>
      </w:r>
      <w:r w:rsidRPr="00DA23E4">
        <w:rPr>
          <w:rFonts w:cs="Times New Roman"/>
          <w:szCs w:val="28"/>
        </w:rPr>
        <w:t>организации, осуществляющей отпуск воды в данную систему централизованного водоснабжения, с заключением о несоответствии требованиям СанПиН.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  <w:r w:rsidRPr="00DA23E4">
        <w:rPr>
          <w:rFonts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DA23E4" w:rsidRPr="00DA23E4" w:rsidRDefault="00DA23E4" w:rsidP="00DA23E4">
      <w:pPr>
        <w:ind w:firstLine="567"/>
        <w:jc w:val="both"/>
        <w:rPr>
          <w:rFonts w:cs="Times New Roman"/>
          <w:szCs w:val="28"/>
        </w:rPr>
      </w:pPr>
    </w:p>
    <w:p w:rsidR="00DA23E4" w:rsidRPr="00DA23E4" w:rsidRDefault="00DA23E4" w:rsidP="00DA23E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23E4">
        <w:rPr>
          <w:szCs w:val="28"/>
        </w:rPr>
        <w:t xml:space="preserve">Раздел </w:t>
      </w:r>
      <w:r w:rsidRPr="00DA23E4">
        <w:rPr>
          <w:szCs w:val="28"/>
          <w:lang w:val="en-US"/>
        </w:rPr>
        <w:t>III</w:t>
      </w:r>
      <w:r w:rsidRPr="00DA23E4">
        <w:rPr>
          <w:szCs w:val="28"/>
        </w:rPr>
        <w:t xml:space="preserve">. Осуществление обязательной проверки соблюдения условий, </w:t>
      </w:r>
      <w:r>
        <w:rPr>
          <w:szCs w:val="28"/>
        </w:rPr>
        <w:t xml:space="preserve">               </w:t>
      </w:r>
      <w:r w:rsidRPr="00DA23E4">
        <w:rPr>
          <w:szCs w:val="28"/>
        </w:rPr>
        <w:t>целей и порядка предоставления субсидии их получателями</w:t>
      </w:r>
    </w:p>
    <w:p w:rsidR="00DA23E4" w:rsidRPr="00DA23E4" w:rsidRDefault="00DA23E4" w:rsidP="00DA23E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23E4">
        <w:rPr>
          <w:szCs w:val="28"/>
        </w:rPr>
        <w:t>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DA23E4" w:rsidRPr="00DA23E4" w:rsidRDefault="00DA23E4" w:rsidP="00DA23E4">
      <w:pPr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color w:val="auto"/>
          <w:szCs w:val="28"/>
        </w:rPr>
      </w:pPr>
      <w:r w:rsidRPr="00DA23E4">
        <w:rPr>
          <w:szCs w:val="28"/>
        </w:rPr>
        <w:t xml:space="preserve">3. КРУ и </w:t>
      </w:r>
      <w:r w:rsidRPr="00DA23E4">
        <w:rPr>
          <w:rStyle w:val="a6"/>
          <w:b w:val="0"/>
          <w:bCs/>
          <w:color w:val="auto"/>
          <w:szCs w:val="28"/>
        </w:rPr>
        <w:t>КСП осуществляют обязательную проверку получателей субсидии, направленную на:</w:t>
      </w:r>
    </w:p>
    <w:p w:rsidR="00DA23E4" w:rsidRPr="00DA23E4" w:rsidRDefault="00DA23E4" w:rsidP="00DA23E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23E4">
        <w:rPr>
          <w:szCs w:val="28"/>
        </w:rPr>
        <w:t xml:space="preserve">- обеспечение соблюдения бюджетного законодательства Российской </w:t>
      </w:r>
      <w:r>
        <w:rPr>
          <w:szCs w:val="28"/>
        </w:rPr>
        <w:t xml:space="preserve">                    </w:t>
      </w:r>
      <w:r w:rsidRPr="00DA23E4">
        <w:rPr>
          <w:szCs w:val="28"/>
        </w:rPr>
        <w:t>Федерации и иных правовых актов, регулирующих бюджетные правоотношения;</w:t>
      </w:r>
    </w:p>
    <w:p w:rsidR="00DA23E4" w:rsidRPr="00DA23E4" w:rsidRDefault="00DA23E4" w:rsidP="00DA23E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23E4">
        <w:rPr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DA23E4" w:rsidRPr="00DA23E4" w:rsidRDefault="00DA23E4" w:rsidP="00DA23E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23E4">
        <w:rPr>
          <w:szCs w:val="28"/>
        </w:rPr>
        <w:t>- повышение экономности, результативности и эффективности использо</w:t>
      </w:r>
      <w:r>
        <w:rPr>
          <w:szCs w:val="28"/>
        </w:rPr>
        <w:t xml:space="preserve">-   </w:t>
      </w:r>
      <w:r w:rsidRPr="00DA23E4">
        <w:rPr>
          <w:szCs w:val="28"/>
        </w:rPr>
        <w:t>вания бюджетных средств.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</w:p>
    <w:p w:rsidR="00DA23E4" w:rsidRPr="00DA23E4" w:rsidRDefault="00DA23E4" w:rsidP="00DA23E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A23E4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DA23E4"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DA23E4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>1. Субсидия подлежит возврату в местный бюджет в случаях: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>1.1. Неиспользования в отчетном финансовом году.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>В течение 10</w:t>
      </w:r>
      <w:r>
        <w:rPr>
          <w:szCs w:val="28"/>
        </w:rPr>
        <w:t>-и</w:t>
      </w:r>
      <w:r w:rsidRPr="00DA23E4">
        <w:rPr>
          <w:szCs w:val="28"/>
        </w:rPr>
        <w:t xml:space="preserve"> банковских дней с момента получения уведомления, направленного департаментом, получатель субсидии осуществляет возврат остатков </w:t>
      </w:r>
      <w:r w:rsidRPr="00DA23E4">
        <w:rPr>
          <w:spacing w:val="-4"/>
          <w:szCs w:val="28"/>
        </w:rPr>
        <w:t>субсидии, не использованной в отчетном финансовом году, в случаях, предусмот-</w:t>
      </w:r>
      <w:r w:rsidRPr="00DA23E4">
        <w:rPr>
          <w:szCs w:val="28"/>
        </w:rPr>
        <w:t>ренных соглашением о предоставлении субсидии.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pacing w:val="-4"/>
          <w:szCs w:val="28"/>
        </w:rPr>
        <w:t xml:space="preserve">1.2. Нарушения порядка, целей и условий предоставления субсидии (далее – </w:t>
      </w:r>
      <w:r w:rsidRPr="00DA23E4">
        <w:rPr>
          <w:szCs w:val="28"/>
        </w:rPr>
        <w:t>нарушения).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Факт нарушения устанавливается актом проверки, предписанием, представлением (далее </w:t>
      </w:r>
      <w:r>
        <w:rPr>
          <w:szCs w:val="28"/>
        </w:rPr>
        <w:t>–</w:t>
      </w:r>
      <w:r w:rsidRPr="00DA23E4">
        <w:rPr>
          <w:szCs w:val="28"/>
        </w:rPr>
        <w:t xml:space="preserve"> акт) КРУ и (или) КСП. В течение </w:t>
      </w:r>
      <w:r>
        <w:rPr>
          <w:szCs w:val="28"/>
        </w:rPr>
        <w:t>пяти</w:t>
      </w:r>
      <w:r w:rsidRPr="00DA23E4">
        <w:rPr>
          <w:szCs w:val="28"/>
        </w:rPr>
        <w:t xml:space="preserve">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</w:t>
      </w:r>
      <w:hyperlink r:id="rId14" w:history="1">
        <w:r w:rsidRPr="00DA23E4">
          <w:rPr>
            <w:rStyle w:val="a5"/>
            <w:color w:val="auto"/>
            <w:szCs w:val="28"/>
          </w:rPr>
          <w:t>ставки рефинансирования</w:t>
        </w:r>
      </w:hyperlink>
      <w:r w:rsidRPr="00DA23E4">
        <w:rPr>
          <w:szCs w:val="28"/>
        </w:rPr>
        <w:t xml:space="preserve"> Центрального банка Российской </w:t>
      </w:r>
      <w:r>
        <w:rPr>
          <w:szCs w:val="28"/>
        </w:rPr>
        <w:t xml:space="preserve">                 </w:t>
      </w:r>
      <w:r w:rsidRPr="00DA23E4">
        <w:rPr>
          <w:szCs w:val="28"/>
        </w:rPr>
        <w:t>Федерации, действующей на первый день нарушения, от суммы выявленного нарушения.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zCs w:val="28"/>
        </w:rPr>
        <w:t xml:space="preserve">В течение </w:t>
      </w:r>
      <w:r>
        <w:rPr>
          <w:szCs w:val="28"/>
        </w:rPr>
        <w:t>семи</w:t>
      </w:r>
      <w:r w:rsidRPr="00DA23E4">
        <w:rPr>
          <w:szCs w:val="28"/>
        </w:rPr>
        <w:t xml:space="preserve"> банковских дней с момента получения акта получатель </w:t>
      </w:r>
      <w:r>
        <w:rPr>
          <w:szCs w:val="28"/>
        </w:rPr>
        <w:t xml:space="preserve">                 </w:t>
      </w:r>
      <w:r w:rsidRPr="00DA23E4">
        <w:rPr>
          <w:szCs w:val="28"/>
        </w:rPr>
        <w:t>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DA23E4" w:rsidRPr="00DA23E4" w:rsidRDefault="00DA23E4" w:rsidP="00DA23E4">
      <w:pPr>
        <w:ind w:firstLine="567"/>
        <w:jc w:val="both"/>
        <w:rPr>
          <w:szCs w:val="28"/>
        </w:rPr>
      </w:pPr>
      <w:r w:rsidRPr="00DA23E4">
        <w:rPr>
          <w:spacing w:val="-4"/>
          <w:szCs w:val="28"/>
        </w:rPr>
        <w:t>2. В случае невозврата денежных средств взыскание производится в судебном</w:t>
      </w:r>
      <w:r w:rsidRPr="00DA23E4">
        <w:rPr>
          <w:szCs w:val="28"/>
        </w:rPr>
        <w:t xml:space="preserve"> порядке.</w:t>
      </w:r>
    </w:p>
    <w:p w:rsidR="00DA23E4" w:rsidRPr="00F9396C" w:rsidRDefault="00DA23E4" w:rsidP="00DA23E4">
      <w:pPr>
        <w:rPr>
          <w:szCs w:val="28"/>
        </w:rPr>
      </w:pPr>
      <w:r w:rsidRPr="00F9396C">
        <w:rPr>
          <w:szCs w:val="28"/>
        </w:rPr>
        <w:br w:type="page"/>
      </w:r>
    </w:p>
    <w:p w:rsidR="00DA23E4" w:rsidRPr="00DA23E4" w:rsidRDefault="00DA23E4" w:rsidP="00DA23E4">
      <w:pPr>
        <w:ind w:left="5387" w:right="38"/>
        <w:rPr>
          <w:rFonts w:eastAsia="Times New Roman"/>
          <w:szCs w:val="28"/>
          <w:lang w:eastAsia="ru-RU"/>
        </w:rPr>
      </w:pPr>
      <w:r w:rsidRPr="00DA23E4">
        <w:rPr>
          <w:rFonts w:eastAsia="Times New Roman"/>
          <w:szCs w:val="28"/>
          <w:lang w:eastAsia="ru-RU"/>
        </w:rPr>
        <w:t xml:space="preserve">Приложение </w:t>
      </w:r>
    </w:p>
    <w:p w:rsidR="00DA23E4" w:rsidRPr="00DA23E4" w:rsidRDefault="00DA23E4" w:rsidP="00DA23E4">
      <w:pPr>
        <w:ind w:left="5387" w:right="38"/>
        <w:rPr>
          <w:rFonts w:eastAsia="Times New Roman"/>
          <w:szCs w:val="28"/>
          <w:lang w:eastAsia="ru-RU"/>
        </w:rPr>
      </w:pPr>
      <w:r w:rsidRPr="00DA23E4">
        <w:rPr>
          <w:rFonts w:eastAsia="Times New Roman"/>
          <w:szCs w:val="28"/>
          <w:lang w:eastAsia="ru-RU"/>
        </w:rPr>
        <w:t xml:space="preserve">к порядку предоставления </w:t>
      </w:r>
    </w:p>
    <w:p w:rsidR="00DA23E4" w:rsidRPr="00DA23E4" w:rsidRDefault="00DA23E4" w:rsidP="00DA23E4">
      <w:pPr>
        <w:ind w:left="5387"/>
        <w:rPr>
          <w:rStyle w:val="a6"/>
          <w:bCs/>
          <w:color w:val="auto"/>
          <w:szCs w:val="28"/>
        </w:rPr>
      </w:pPr>
      <w:r w:rsidRPr="00DA23E4">
        <w:rPr>
          <w:rFonts w:eastAsia="Times New Roman"/>
          <w:szCs w:val="28"/>
          <w:lang w:eastAsia="ru-RU"/>
        </w:rPr>
        <w:t xml:space="preserve">субсидии </w:t>
      </w:r>
      <w:r w:rsidRPr="00DA23E4">
        <w:rPr>
          <w:rStyle w:val="a6"/>
          <w:b w:val="0"/>
          <w:bCs/>
          <w:color w:val="auto"/>
          <w:szCs w:val="28"/>
        </w:rPr>
        <w:t>на возмещение затрат</w:t>
      </w:r>
      <w:r w:rsidRPr="00DA23E4">
        <w:rPr>
          <w:rStyle w:val="a6"/>
          <w:bCs/>
          <w:color w:val="auto"/>
          <w:szCs w:val="28"/>
        </w:rPr>
        <w:t xml:space="preserve"> </w:t>
      </w:r>
    </w:p>
    <w:p w:rsidR="00DA23E4" w:rsidRDefault="00DA23E4" w:rsidP="00DA23E4">
      <w:pPr>
        <w:ind w:left="5387" w:right="38"/>
        <w:rPr>
          <w:szCs w:val="28"/>
        </w:rPr>
      </w:pPr>
      <w:r w:rsidRPr="00DA23E4">
        <w:rPr>
          <w:szCs w:val="28"/>
        </w:rPr>
        <w:t xml:space="preserve">в связи с оказанием услуг </w:t>
      </w:r>
    </w:p>
    <w:p w:rsidR="00DA23E4" w:rsidRDefault="00DA23E4" w:rsidP="00DA23E4">
      <w:pPr>
        <w:ind w:left="5387" w:right="38"/>
        <w:rPr>
          <w:szCs w:val="28"/>
        </w:rPr>
      </w:pPr>
      <w:r w:rsidRPr="00DA23E4">
        <w:rPr>
          <w:szCs w:val="28"/>
        </w:rPr>
        <w:t xml:space="preserve">водоснабжения населению, </w:t>
      </w:r>
    </w:p>
    <w:p w:rsidR="00DA23E4" w:rsidRDefault="00DA23E4" w:rsidP="00DA23E4">
      <w:pPr>
        <w:ind w:left="5387" w:right="38"/>
        <w:rPr>
          <w:szCs w:val="28"/>
        </w:rPr>
      </w:pPr>
      <w:r w:rsidRPr="00DA23E4">
        <w:rPr>
          <w:szCs w:val="28"/>
        </w:rPr>
        <w:t xml:space="preserve">проживающему в жилищном фонде с централизованным </w:t>
      </w:r>
    </w:p>
    <w:p w:rsidR="00DA23E4" w:rsidRPr="00DA23E4" w:rsidRDefault="00DA23E4" w:rsidP="00DA23E4">
      <w:pPr>
        <w:ind w:left="5387" w:right="38"/>
        <w:rPr>
          <w:rFonts w:eastAsia="Times New Roman"/>
          <w:szCs w:val="28"/>
          <w:lang w:eastAsia="ru-RU"/>
        </w:rPr>
      </w:pPr>
      <w:r w:rsidRPr="00DA23E4">
        <w:rPr>
          <w:szCs w:val="28"/>
        </w:rPr>
        <w:t xml:space="preserve">холодным водоснабжением, </w:t>
      </w:r>
      <w:r w:rsidRPr="00DA23E4">
        <w:rPr>
          <w:szCs w:val="28"/>
        </w:rPr>
        <w:br/>
        <w:t>не соответствующим требованиям СанПиН</w:t>
      </w:r>
    </w:p>
    <w:p w:rsidR="00DA23E4" w:rsidRDefault="00DA23E4" w:rsidP="00DA23E4">
      <w:pPr>
        <w:ind w:left="6237" w:right="38"/>
        <w:rPr>
          <w:rFonts w:eastAsia="Times New Roman"/>
          <w:szCs w:val="28"/>
          <w:lang w:eastAsia="ru-RU"/>
        </w:rPr>
      </w:pPr>
    </w:p>
    <w:p w:rsidR="00DA23E4" w:rsidRPr="00F9396C" w:rsidRDefault="00DA23E4" w:rsidP="00DA23E4">
      <w:pPr>
        <w:ind w:left="6237" w:right="38"/>
        <w:rPr>
          <w:rFonts w:eastAsia="Times New Roman"/>
          <w:szCs w:val="28"/>
          <w:lang w:eastAsia="ru-RU"/>
        </w:rPr>
      </w:pPr>
    </w:p>
    <w:p w:rsidR="00DA23E4" w:rsidRPr="00F9396C" w:rsidRDefault="00DA23E4" w:rsidP="00DA23E4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Заявка</w:t>
      </w:r>
    </w:p>
    <w:p w:rsidR="00DA23E4" w:rsidRDefault="00DA23E4" w:rsidP="00DA23E4">
      <w:pPr>
        <w:jc w:val="center"/>
        <w:rPr>
          <w:szCs w:val="28"/>
        </w:rPr>
      </w:pPr>
      <w:r w:rsidRPr="00F9396C">
        <w:rPr>
          <w:rFonts w:eastAsia="Times New Roman"/>
          <w:szCs w:val="28"/>
          <w:lang w:eastAsia="ru-RU"/>
        </w:rPr>
        <w:t xml:space="preserve">на предоставление субсидии </w:t>
      </w:r>
      <w:r w:rsidRPr="00DA23E4">
        <w:rPr>
          <w:rStyle w:val="a6"/>
          <w:b w:val="0"/>
          <w:bCs/>
          <w:color w:val="auto"/>
          <w:szCs w:val="28"/>
        </w:rPr>
        <w:t>на возмещение затрат</w:t>
      </w:r>
      <w:r w:rsidRPr="00DA23E4">
        <w:rPr>
          <w:rStyle w:val="a6"/>
          <w:bCs/>
          <w:color w:val="auto"/>
          <w:szCs w:val="28"/>
        </w:rPr>
        <w:t xml:space="preserve"> </w:t>
      </w:r>
      <w:r w:rsidRPr="00F9396C">
        <w:rPr>
          <w:szCs w:val="28"/>
        </w:rPr>
        <w:t xml:space="preserve">в связи с оказанием </w:t>
      </w:r>
    </w:p>
    <w:p w:rsidR="00DA23E4" w:rsidRDefault="00DA23E4" w:rsidP="00DA23E4">
      <w:pPr>
        <w:jc w:val="center"/>
        <w:rPr>
          <w:szCs w:val="28"/>
        </w:rPr>
      </w:pPr>
      <w:r w:rsidRPr="00F9396C">
        <w:rPr>
          <w:szCs w:val="28"/>
        </w:rPr>
        <w:t xml:space="preserve">услуг водоснабжения населению, проживающему в жилищном фонде </w:t>
      </w:r>
    </w:p>
    <w:p w:rsidR="00DA23E4" w:rsidRDefault="00DA23E4" w:rsidP="00DA23E4">
      <w:pPr>
        <w:jc w:val="center"/>
        <w:rPr>
          <w:szCs w:val="28"/>
        </w:rPr>
      </w:pPr>
      <w:r w:rsidRPr="00F9396C">
        <w:rPr>
          <w:szCs w:val="28"/>
        </w:rPr>
        <w:t xml:space="preserve">с централизованным холодным водоснабжением, </w:t>
      </w:r>
    </w:p>
    <w:p w:rsidR="00DA23E4" w:rsidRPr="00F9396C" w:rsidRDefault="00DA23E4" w:rsidP="00DA23E4">
      <w:pPr>
        <w:jc w:val="center"/>
        <w:rPr>
          <w:rFonts w:eastAsia="Times New Roman"/>
          <w:szCs w:val="28"/>
          <w:lang w:eastAsia="ru-RU"/>
        </w:rPr>
      </w:pPr>
      <w:r w:rsidRPr="00F9396C">
        <w:rPr>
          <w:szCs w:val="28"/>
        </w:rPr>
        <w:t>не соответствующим требованиям СанПиН</w:t>
      </w:r>
    </w:p>
    <w:p w:rsidR="00DA23E4" w:rsidRPr="00F9396C" w:rsidRDefault="00DA23E4" w:rsidP="00DA23E4">
      <w:pPr>
        <w:ind w:right="38"/>
        <w:jc w:val="center"/>
        <w:rPr>
          <w:rFonts w:eastAsia="Times New Roman"/>
          <w:szCs w:val="28"/>
          <w:lang w:eastAsia="ru-RU"/>
        </w:rPr>
      </w:pPr>
    </w:p>
    <w:p w:rsidR="00DA23E4" w:rsidRDefault="00DA23E4" w:rsidP="00DA23E4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Получатель субсидии, имеющий право на получение субсидии</w:t>
      </w:r>
      <w:r>
        <w:rPr>
          <w:rFonts w:eastAsia="Times New Roman"/>
          <w:szCs w:val="28"/>
          <w:lang w:eastAsia="ru-RU"/>
        </w:rPr>
        <w:t>: ________</w:t>
      </w:r>
      <w:r w:rsidRPr="00F9396C">
        <w:rPr>
          <w:rFonts w:eastAsia="Times New Roman"/>
          <w:szCs w:val="28"/>
          <w:lang w:eastAsia="ru-RU"/>
        </w:rPr>
        <w:t>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_______________________________</w:t>
      </w:r>
      <w:r>
        <w:rPr>
          <w:rFonts w:eastAsia="Times New Roman"/>
          <w:szCs w:val="28"/>
          <w:lang w:eastAsia="ru-RU"/>
        </w:rPr>
        <w:t>________________________</w:t>
      </w:r>
      <w:r w:rsidRPr="00F9396C">
        <w:rPr>
          <w:rFonts w:eastAsia="Times New Roman"/>
          <w:szCs w:val="28"/>
          <w:lang w:eastAsia="ru-RU"/>
        </w:rPr>
        <w:t>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9396C">
        <w:rPr>
          <w:rFonts w:eastAsia="Times New Roman"/>
          <w:sz w:val="20"/>
          <w:szCs w:val="20"/>
          <w:lang w:eastAsia="ru-RU"/>
        </w:rPr>
        <w:t>(полное наименование и организационно-правовая форма юридического лица)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в лице __________________________________________________________________ 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9396C">
        <w:rPr>
          <w:rFonts w:eastAsia="Times New Roman"/>
          <w:sz w:val="20"/>
          <w:szCs w:val="20"/>
          <w:lang w:eastAsia="ru-RU"/>
        </w:rPr>
        <w:t xml:space="preserve"> (фамилия, имя, отчество, должность руководителя или доверенного лица)</w:t>
      </w:r>
    </w:p>
    <w:p w:rsidR="00DA23E4" w:rsidRDefault="00DA23E4" w:rsidP="00DA23E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9396C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DA23E4" w:rsidRPr="00F9396C" w:rsidRDefault="00DA23E4" w:rsidP="00DA23E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9396C">
        <w:rPr>
          <w:rFonts w:eastAsia="Times New Roman"/>
          <w:spacing w:val="-8"/>
          <w:szCs w:val="28"/>
          <w:lang w:eastAsia="ru-RU"/>
        </w:rPr>
        <w:t>прос</w:t>
      </w:r>
      <w:r>
        <w:rPr>
          <w:rFonts w:eastAsia="Times New Roman"/>
          <w:spacing w:val="-8"/>
          <w:szCs w:val="28"/>
          <w:lang w:eastAsia="ru-RU"/>
        </w:rPr>
        <w:t xml:space="preserve">ит предоставить в 201 </w:t>
      </w:r>
      <w:r w:rsidRPr="00F9396C">
        <w:rPr>
          <w:rFonts w:eastAsia="Times New Roman"/>
          <w:spacing w:val="-8"/>
          <w:szCs w:val="28"/>
          <w:lang w:eastAsia="ru-RU"/>
        </w:rPr>
        <w:t>__</w:t>
      </w:r>
      <w:r>
        <w:rPr>
          <w:rFonts w:eastAsia="Times New Roman"/>
          <w:spacing w:val="-8"/>
          <w:szCs w:val="28"/>
          <w:lang w:eastAsia="ru-RU"/>
        </w:rPr>
        <w:t xml:space="preserve"> </w:t>
      </w:r>
      <w:r w:rsidRPr="00F9396C">
        <w:rPr>
          <w:rFonts w:eastAsia="Times New Roman"/>
          <w:spacing w:val="-8"/>
          <w:szCs w:val="28"/>
          <w:lang w:eastAsia="ru-RU"/>
        </w:rPr>
        <w:t xml:space="preserve">году субсидию на </w:t>
      </w:r>
      <w:r w:rsidRPr="00DA23E4">
        <w:rPr>
          <w:rStyle w:val="a6"/>
          <w:b w:val="0"/>
          <w:bCs/>
          <w:color w:val="auto"/>
          <w:szCs w:val="28"/>
        </w:rPr>
        <w:t>возмещение затрат</w:t>
      </w:r>
      <w:r w:rsidRPr="00DA23E4">
        <w:rPr>
          <w:rStyle w:val="a6"/>
          <w:bCs/>
          <w:color w:val="auto"/>
          <w:szCs w:val="28"/>
        </w:rPr>
        <w:t xml:space="preserve"> </w:t>
      </w:r>
      <w:r w:rsidRPr="00F9396C">
        <w:rPr>
          <w:szCs w:val="28"/>
        </w:rPr>
        <w:t xml:space="preserve">в связи с оказанием услуг водоснабжения населению, проживающему в жилищном фонде </w:t>
      </w:r>
      <w:r>
        <w:rPr>
          <w:szCs w:val="28"/>
        </w:rPr>
        <w:t xml:space="preserve">                         </w:t>
      </w:r>
      <w:r w:rsidRPr="00F9396C">
        <w:rPr>
          <w:szCs w:val="28"/>
        </w:rPr>
        <w:t>с централизованным холодным водоснабжением, не соответствующим требованиям СанПиН.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A23E4" w:rsidRPr="00F9396C" w:rsidRDefault="00DA23E4" w:rsidP="00DA23E4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Сумма, заявленная на получение </w:t>
      </w:r>
      <w:r>
        <w:rPr>
          <w:rFonts w:eastAsia="Times New Roman"/>
          <w:szCs w:val="28"/>
          <w:lang w:eastAsia="ru-RU"/>
        </w:rPr>
        <w:t>субсидии _____________</w:t>
      </w:r>
      <w:r w:rsidRPr="00F9396C">
        <w:rPr>
          <w:rFonts w:eastAsia="Times New Roman"/>
          <w:szCs w:val="28"/>
          <w:lang w:eastAsia="ru-RU"/>
        </w:rPr>
        <w:t>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DA23E4" w:rsidRPr="00DA23E4" w:rsidRDefault="00DA23E4" w:rsidP="00DA23E4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DA23E4">
        <w:rPr>
          <w:rFonts w:eastAsia="Times New Roman"/>
          <w:szCs w:val="28"/>
          <w:lang w:eastAsia="ru-RU"/>
        </w:rPr>
        <w:t xml:space="preserve">Информация о </w:t>
      </w:r>
      <w:r>
        <w:rPr>
          <w:rFonts w:eastAsia="Times New Roman"/>
          <w:szCs w:val="28"/>
          <w:lang w:eastAsia="ru-RU"/>
        </w:rPr>
        <w:t>п</w:t>
      </w:r>
      <w:r w:rsidRPr="00DA23E4">
        <w:rPr>
          <w:rFonts w:eastAsia="Times New Roman"/>
          <w:szCs w:val="28"/>
          <w:lang w:eastAsia="ru-RU"/>
        </w:rPr>
        <w:t>олучателе субсидии:</w:t>
      </w:r>
    </w:p>
    <w:p w:rsidR="00DA23E4" w:rsidRPr="00F9396C" w:rsidRDefault="00DA23E4" w:rsidP="00DA23E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ОГРН (ОГРНИП)</w:t>
      </w:r>
      <w:r>
        <w:rPr>
          <w:rFonts w:eastAsia="Times New Roman"/>
          <w:szCs w:val="28"/>
          <w:lang w:eastAsia="ru-RU"/>
        </w:rPr>
        <w:t>: ___________________________</w:t>
      </w:r>
      <w:r w:rsidRPr="00F9396C">
        <w:rPr>
          <w:rFonts w:eastAsia="Times New Roman"/>
          <w:szCs w:val="28"/>
          <w:lang w:eastAsia="ru-RU"/>
        </w:rPr>
        <w:t>_________________________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ИНН/КПП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</w:t>
      </w:r>
      <w:r>
        <w:rPr>
          <w:rFonts w:eastAsia="Times New Roman"/>
          <w:szCs w:val="28"/>
          <w:lang w:eastAsia="ru-RU"/>
        </w:rPr>
        <w:t>_______________________________</w:t>
      </w:r>
      <w:r w:rsidRPr="00F9396C">
        <w:rPr>
          <w:rFonts w:eastAsia="Times New Roman"/>
          <w:szCs w:val="28"/>
          <w:lang w:eastAsia="ru-RU"/>
        </w:rPr>
        <w:t>_________________________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Юридический адрес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__________________________</w:t>
      </w:r>
      <w:r>
        <w:rPr>
          <w:rFonts w:eastAsia="Times New Roman"/>
          <w:szCs w:val="28"/>
          <w:lang w:eastAsia="ru-RU"/>
        </w:rPr>
        <w:t>_____</w:t>
      </w:r>
      <w:r w:rsidRPr="00F9396C">
        <w:rPr>
          <w:rFonts w:eastAsia="Times New Roman"/>
          <w:szCs w:val="28"/>
          <w:lang w:eastAsia="ru-RU"/>
        </w:rPr>
        <w:t>___________________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Фактический адрес</w:t>
      </w:r>
      <w:r>
        <w:rPr>
          <w:rFonts w:eastAsia="Times New Roman"/>
          <w:szCs w:val="28"/>
          <w:lang w:eastAsia="ru-RU"/>
        </w:rPr>
        <w:t>: _________________________</w:t>
      </w:r>
      <w:r w:rsidRPr="00F9396C">
        <w:rPr>
          <w:rFonts w:eastAsia="Times New Roman"/>
          <w:szCs w:val="28"/>
          <w:lang w:eastAsia="ru-RU"/>
        </w:rPr>
        <w:t>__________________________</w:t>
      </w:r>
    </w:p>
    <w:p w:rsidR="00DA23E4" w:rsidRDefault="00DA23E4">
      <w:r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Наименование банка</w:t>
      </w:r>
      <w:r>
        <w:rPr>
          <w:rFonts w:eastAsia="Times New Roman"/>
          <w:szCs w:val="28"/>
          <w:lang w:eastAsia="ru-RU"/>
        </w:rPr>
        <w:t>: _________________</w:t>
      </w:r>
      <w:r w:rsidRPr="00F9396C">
        <w:rPr>
          <w:rFonts w:eastAsia="Times New Roman"/>
          <w:szCs w:val="28"/>
          <w:lang w:eastAsia="ru-RU"/>
        </w:rPr>
        <w:t>________________________________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Р/сч.</w:t>
      </w:r>
      <w:r>
        <w:rPr>
          <w:rFonts w:eastAsia="Times New Roman"/>
          <w:szCs w:val="28"/>
          <w:lang w:eastAsia="ru-RU"/>
        </w:rPr>
        <w:t>: _________</w:t>
      </w:r>
      <w:r w:rsidRPr="00F9396C">
        <w:rPr>
          <w:rFonts w:eastAsia="Times New Roman"/>
          <w:szCs w:val="28"/>
          <w:lang w:eastAsia="ru-RU"/>
        </w:rPr>
        <w:t>______________________________________________________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/сч.: _</w:t>
      </w:r>
      <w:r w:rsidRPr="00F9396C">
        <w:rPr>
          <w:rFonts w:eastAsia="Times New Roman"/>
          <w:szCs w:val="28"/>
          <w:lang w:eastAsia="ru-RU"/>
        </w:rPr>
        <w:t>______________________________________________________________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БИК</w:t>
      </w:r>
      <w:r>
        <w:rPr>
          <w:rFonts w:eastAsia="Times New Roman"/>
          <w:szCs w:val="28"/>
          <w:lang w:eastAsia="ru-RU"/>
        </w:rPr>
        <w:t>: __________</w:t>
      </w:r>
      <w:r w:rsidRPr="00F9396C">
        <w:rPr>
          <w:rFonts w:eastAsia="Times New Roman"/>
          <w:szCs w:val="28"/>
          <w:lang w:eastAsia="ru-RU"/>
        </w:rPr>
        <w:t>_____________________________________________________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ind w:right="-2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Форма налогообложения по заявленному виду деятельности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________________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Контакты (телефон</w:t>
      </w:r>
      <w:r w:rsidRPr="00F9396C">
        <w:rPr>
          <w:rFonts w:eastAsia="Times New Roman"/>
          <w:szCs w:val="28"/>
          <w:lang w:eastAsia="ru-RU"/>
        </w:rPr>
        <w:t xml:space="preserve">, </w:t>
      </w:r>
      <w:r w:rsidRPr="00F9396C">
        <w:rPr>
          <w:rFonts w:eastAsia="Times New Roman"/>
          <w:szCs w:val="28"/>
          <w:lang w:val="en-US" w:eastAsia="ru-RU"/>
        </w:rPr>
        <w:t>e</w:t>
      </w:r>
      <w:r w:rsidRPr="00F9396C">
        <w:rPr>
          <w:rFonts w:eastAsia="Times New Roman"/>
          <w:szCs w:val="28"/>
          <w:lang w:eastAsia="ru-RU"/>
        </w:rPr>
        <w:t>-</w:t>
      </w:r>
      <w:r w:rsidRPr="00F9396C">
        <w:rPr>
          <w:rFonts w:eastAsia="Times New Roman"/>
          <w:szCs w:val="28"/>
          <w:lang w:val="en-US" w:eastAsia="ru-RU"/>
        </w:rPr>
        <w:t>mail</w:t>
      </w:r>
      <w:r w:rsidRPr="00F9396C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_____________________</w:t>
      </w:r>
      <w:r>
        <w:rPr>
          <w:rFonts w:eastAsia="Times New Roman"/>
          <w:szCs w:val="28"/>
          <w:lang w:eastAsia="ru-RU"/>
        </w:rPr>
        <w:t>_________________</w:t>
      </w:r>
      <w:r w:rsidRPr="00F9396C">
        <w:rPr>
          <w:rFonts w:eastAsia="Times New Roman"/>
          <w:szCs w:val="28"/>
          <w:lang w:eastAsia="ru-RU"/>
        </w:rPr>
        <w:t>______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2. Получатель субсидии подтверждает, что по состоянию на 01.___.____г.:</w:t>
      </w:r>
    </w:p>
    <w:p w:rsidR="00DA23E4" w:rsidRPr="00F9396C" w:rsidRDefault="00DA23E4" w:rsidP="00DA23E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бюджетом.</w:t>
      </w:r>
    </w:p>
    <w:p w:rsidR="00DA23E4" w:rsidRPr="00F9396C" w:rsidRDefault="00DA23E4" w:rsidP="00DA23E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2.2. Не находится в процессе реорганизации, ликвидации, банкротства </w:t>
      </w:r>
      <w:r w:rsidRPr="00F9396C">
        <w:rPr>
          <w:rFonts w:eastAsia="Times New Roman"/>
          <w:szCs w:val="28"/>
          <w:lang w:eastAsia="ru-RU"/>
        </w:rPr>
        <w:br/>
        <w:t>и не имеет ограничения на осуществление хозяйственной деятельности.</w:t>
      </w:r>
    </w:p>
    <w:p w:rsidR="00DA23E4" w:rsidRPr="00F9396C" w:rsidRDefault="00DA23E4" w:rsidP="00DA23E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F9396C">
        <w:rPr>
          <w:rFonts w:eastAsia="Times New Roman"/>
          <w:szCs w:val="28"/>
          <w:lang w:eastAsia="ru-RU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A23E4" w:rsidRPr="00F9396C" w:rsidRDefault="00DA23E4" w:rsidP="00DA23E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2.4. Не получает бюджетные средства из местного бюджета в соответствии с иными нормативными правовыми актами, муниципальными правовыми актами на возмещение затрат </w:t>
      </w:r>
      <w:r w:rsidRPr="00F9396C">
        <w:rPr>
          <w:szCs w:val="28"/>
        </w:rPr>
        <w:t xml:space="preserve">в связи с оказанием услуг водоснабжения населению, </w:t>
      </w:r>
      <w:r>
        <w:rPr>
          <w:szCs w:val="28"/>
        </w:rPr>
        <w:t xml:space="preserve">                 </w:t>
      </w:r>
      <w:r w:rsidRPr="00F9396C">
        <w:rPr>
          <w:szCs w:val="28"/>
        </w:rPr>
        <w:t>проживающему в жилищном фонде с централизованным холодным водоснаб</w:t>
      </w:r>
      <w:r>
        <w:rPr>
          <w:szCs w:val="28"/>
        </w:rPr>
        <w:t>-</w:t>
      </w:r>
      <w:r w:rsidRPr="00F9396C">
        <w:rPr>
          <w:szCs w:val="28"/>
        </w:rPr>
        <w:t>жением, не соответствующим требованиям СанПиН</w:t>
      </w:r>
      <w:r w:rsidRPr="00F9396C">
        <w:rPr>
          <w:rFonts w:eastAsia="Times New Roman"/>
          <w:szCs w:val="28"/>
          <w:lang w:eastAsia="ru-RU"/>
        </w:rPr>
        <w:t>.</w:t>
      </w:r>
    </w:p>
    <w:p w:rsidR="00DA23E4" w:rsidRPr="00F9396C" w:rsidRDefault="00DA23E4" w:rsidP="00DA23E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DA23E4" w:rsidRDefault="00DA23E4" w:rsidP="00DA23E4">
      <w:pPr>
        <w:autoSpaceDE w:val="0"/>
        <w:autoSpaceDN w:val="0"/>
        <w:adjustRightInd w:val="0"/>
        <w:ind w:firstLine="567"/>
        <w:jc w:val="right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Подтверждаю__________________</w:t>
      </w:r>
    </w:p>
    <w:p w:rsidR="00DA23E4" w:rsidRPr="00F9396C" w:rsidRDefault="00DA23E4" w:rsidP="00DA23E4">
      <w:pPr>
        <w:autoSpaceDE w:val="0"/>
        <w:autoSpaceDN w:val="0"/>
        <w:adjustRightInd w:val="0"/>
        <w:ind w:firstLine="567"/>
        <w:jc w:val="right"/>
        <w:rPr>
          <w:rFonts w:eastAsia="Times New Roman"/>
          <w:szCs w:val="28"/>
          <w:lang w:eastAsia="ru-RU"/>
        </w:rPr>
      </w:pPr>
    </w:p>
    <w:p w:rsidR="00DA23E4" w:rsidRPr="00F9396C" w:rsidRDefault="00DA23E4" w:rsidP="00DA23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3. Я согласен на обработку персональных данных в соответствии с Федеральным законом от 27 июля 2006 года № 152-ФЗ «О персональных данных».</w:t>
      </w:r>
    </w:p>
    <w:p w:rsidR="00DA23E4" w:rsidRPr="00F9396C" w:rsidRDefault="00DA23E4" w:rsidP="00DA23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4. Я предупрежден об ответственности в соответствии с законодательством </w:t>
      </w:r>
      <w:r w:rsidRPr="00DA23E4">
        <w:rPr>
          <w:rFonts w:eastAsia="Times New Roman"/>
          <w:spacing w:val="-4"/>
          <w:szCs w:val="28"/>
          <w:lang w:eastAsia="ru-RU"/>
        </w:rPr>
        <w:t>Российской Федерации за предоставление недостоверных сведений и документов.</w:t>
      </w:r>
      <w:r w:rsidRPr="00F9396C">
        <w:rPr>
          <w:rFonts w:eastAsia="Times New Roman"/>
          <w:szCs w:val="28"/>
          <w:lang w:eastAsia="ru-RU"/>
        </w:rPr>
        <w:t xml:space="preserve"> </w:t>
      </w:r>
    </w:p>
    <w:p w:rsidR="00DA23E4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DA23E4" w:rsidRPr="00F9396C" w:rsidRDefault="00DA23E4" w:rsidP="00DA23E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                      ____________</w:t>
      </w:r>
      <w:r>
        <w:rPr>
          <w:rFonts w:eastAsia="Times New Roman"/>
          <w:szCs w:val="28"/>
          <w:lang w:eastAsia="ru-RU"/>
        </w:rPr>
        <w:t>_</w:t>
      </w:r>
      <w:r w:rsidRPr="00F9396C">
        <w:rPr>
          <w:rFonts w:eastAsia="Times New Roman"/>
          <w:szCs w:val="28"/>
          <w:lang w:eastAsia="ru-RU"/>
        </w:rPr>
        <w:t xml:space="preserve">_     </w:t>
      </w:r>
      <w:r>
        <w:rPr>
          <w:rFonts w:eastAsia="Times New Roman"/>
          <w:szCs w:val="28"/>
          <w:lang w:eastAsia="ru-RU"/>
        </w:rPr>
        <w:t xml:space="preserve">               ________________</w:t>
      </w:r>
      <w:r w:rsidRPr="00F9396C">
        <w:rPr>
          <w:rFonts w:eastAsia="Times New Roman"/>
          <w:szCs w:val="28"/>
          <w:lang w:eastAsia="ru-RU"/>
        </w:rPr>
        <w:t>____</w:t>
      </w:r>
      <w:r>
        <w:rPr>
          <w:rFonts w:eastAsia="Times New Roman"/>
          <w:szCs w:val="28"/>
          <w:lang w:eastAsia="ru-RU"/>
        </w:rPr>
        <w:t>__</w:t>
      </w:r>
      <w:r w:rsidRPr="00F9396C">
        <w:rPr>
          <w:rFonts w:eastAsia="Times New Roman"/>
          <w:szCs w:val="28"/>
          <w:lang w:eastAsia="ru-RU"/>
        </w:rPr>
        <w:t>__</w:t>
      </w:r>
    </w:p>
    <w:p w:rsidR="00DA23E4" w:rsidRDefault="00DA23E4" w:rsidP="00DA23E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</w:t>
      </w:r>
      <w:r w:rsidRPr="00DA23E4">
        <w:rPr>
          <w:rFonts w:eastAsia="Times New Roman"/>
          <w:sz w:val="20"/>
          <w:szCs w:val="28"/>
          <w:lang w:eastAsia="ru-RU"/>
        </w:rPr>
        <w:t>(дата</w:t>
      </w:r>
      <w:r>
        <w:rPr>
          <w:rFonts w:eastAsia="Times New Roman"/>
          <w:sz w:val="20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                                  </w:t>
      </w:r>
      <w:r>
        <w:rPr>
          <w:rFonts w:eastAsia="Times New Roman"/>
          <w:sz w:val="20"/>
          <w:szCs w:val="28"/>
          <w:lang w:eastAsia="ru-RU"/>
        </w:rPr>
        <w:t>(</w:t>
      </w:r>
      <w:r w:rsidRPr="00DA23E4">
        <w:rPr>
          <w:rFonts w:eastAsia="Times New Roman"/>
          <w:sz w:val="20"/>
          <w:szCs w:val="28"/>
          <w:lang w:eastAsia="ru-RU"/>
        </w:rPr>
        <w:t>Ф.И.О.</w:t>
      </w:r>
      <w:r>
        <w:rPr>
          <w:rFonts w:eastAsia="Times New Roman"/>
          <w:sz w:val="20"/>
          <w:szCs w:val="28"/>
          <w:lang w:eastAsia="ru-RU"/>
        </w:rPr>
        <w:t>)</w:t>
      </w:r>
      <w:r w:rsidRPr="00F9396C">
        <w:rPr>
          <w:rFonts w:eastAsia="Times New Roman"/>
          <w:szCs w:val="28"/>
          <w:lang w:eastAsia="ru-RU"/>
        </w:rPr>
        <w:t xml:space="preserve">                                    </w:t>
      </w:r>
      <w:r>
        <w:rPr>
          <w:rFonts w:eastAsia="Times New Roman"/>
          <w:szCs w:val="28"/>
          <w:lang w:eastAsia="ru-RU"/>
        </w:rPr>
        <w:t xml:space="preserve">              </w:t>
      </w:r>
      <w:r w:rsidRPr="00DA23E4">
        <w:rPr>
          <w:rFonts w:eastAsia="Times New Roman"/>
          <w:sz w:val="20"/>
          <w:szCs w:val="20"/>
          <w:lang w:eastAsia="ru-RU"/>
        </w:rPr>
        <w:t>(</w:t>
      </w:r>
      <w:r w:rsidRPr="00DA23E4">
        <w:rPr>
          <w:rFonts w:eastAsia="Times New Roman"/>
          <w:sz w:val="20"/>
          <w:szCs w:val="28"/>
          <w:lang w:eastAsia="ru-RU"/>
        </w:rPr>
        <w:t>подпись</w:t>
      </w:r>
      <w:r>
        <w:rPr>
          <w:rFonts w:eastAsia="Times New Roman"/>
          <w:sz w:val="20"/>
          <w:szCs w:val="28"/>
          <w:lang w:eastAsia="ru-RU"/>
        </w:rPr>
        <w:t>)</w:t>
      </w:r>
    </w:p>
    <w:p w:rsidR="00DA23E4" w:rsidRDefault="00DA23E4" w:rsidP="00DA23E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0"/>
          <w:szCs w:val="28"/>
          <w:lang w:eastAsia="ru-RU"/>
        </w:rPr>
      </w:pPr>
    </w:p>
    <w:p w:rsidR="00DA23E4" w:rsidRPr="00DA23E4" w:rsidRDefault="00DA23E4" w:rsidP="00DA23E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DA23E4">
        <w:rPr>
          <w:rFonts w:eastAsia="Times New Roman"/>
          <w:szCs w:val="28"/>
          <w:lang w:eastAsia="ru-RU"/>
        </w:rPr>
        <w:t>М.П.</w:t>
      </w:r>
    </w:p>
    <w:bookmarkEnd w:id="0"/>
    <w:p w:rsidR="00DA23E4" w:rsidRPr="00D3079A" w:rsidRDefault="00DA23E4" w:rsidP="00DA23E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72112" w:rsidRPr="00DA23E4" w:rsidRDefault="00672112" w:rsidP="00DA23E4"/>
    <w:sectPr w:rsidR="00672112" w:rsidRPr="00DA23E4" w:rsidSect="00DA23E4">
      <w:headerReference w:type="default" r:id="rId15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CB" w:rsidRDefault="005814CB" w:rsidP="00DA23E4">
      <w:r>
        <w:separator/>
      </w:r>
    </w:p>
  </w:endnote>
  <w:endnote w:type="continuationSeparator" w:id="0">
    <w:p w:rsidR="005814CB" w:rsidRDefault="005814CB" w:rsidP="00DA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CB" w:rsidRDefault="005814CB" w:rsidP="00DA23E4">
      <w:r>
        <w:separator/>
      </w:r>
    </w:p>
  </w:footnote>
  <w:footnote w:type="continuationSeparator" w:id="0">
    <w:p w:rsidR="005814CB" w:rsidRDefault="005814CB" w:rsidP="00DA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63004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A23E4" w:rsidRPr="00DA23E4" w:rsidRDefault="00DA23E4">
        <w:pPr>
          <w:pStyle w:val="a7"/>
          <w:jc w:val="center"/>
          <w:rPr>
            <w:sz w:val="20"/>
          </w:rPr>
        </w:pPr>
        <w:r w:rsidRPr="00DA23E4">
          <w:rPr>
            <w:sz w:val="20"/>
          </w:rPr>
          <w:fldChar w:fldCharType="begin"/>
        </w:r>
        <w:r w:rsidRPr="00DA23E4">
          <w:rPr>
            <w:sz w:val="20"/>
          </w:rPr>
          <w:instrText>PAGE   \* MERGEFORMAT</w:instrText>
        </w:r>
        <w:r w:rsidRPr="00DA23E4">
          <w:rPr>
            <w:sz w:val="20"/>
          </w:rPr>
          <w:fldChar w:fldCharType="separate"/>
        </w:r>
        <w:r w:rsidR="006859D8">
          <w:rPr>
            <w:noProof/>
            <w:sz w:val="20"/>
          </w:rPr>
          <w:t>1</w:t>
        </w:r>
        <w:r w:rsidRPr="00DA23E4">
          <w:rPr>
            <w:sz w:val="20"/>
          </w:rPr>
          <w:fldChar w:fldCharType="end"/>
        </w:r>
      </w:p>
    </w:sdtContent>
  </w:sdt>
  <w:p w:rsidR="00DA23E4" w:rsidRDefault="00DA23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E4"/>
    <w:rsid w:val="0009047F"/>
    <w:rsid w:val="000F420D"/>
    <w:rsid w:val="001F0B4C"/>
    <w:rsid w:val="003B46E0"/>
    <w:rsid w:val="005814CB"/>
    <w:rsid w:val="005B3F4A"/>
    <w:rsid w:val="005E28C8"/>
    <w:rsid w:val="00672112"/>
    <w:rsid w:val="006859D8"/>
    <w:rsid w:val="009A1341"/>
    <w:rsid w:val="00B646DF"/>
    <w:rsid w:val="00D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EAC4"/>
  <w15:chartTrackingRefBased/>
  <w15:docId w15:val="{B714F9E6-BF69-4027-B6BF-5DA1F0E6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23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3E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A23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23E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Гипертекстовая ссылка"/>
    <w:basedOn w:val="a0"/>
    <w:uiPriority w:val="99"/>
    <w:rsid w:val="00DA23E4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DA23E4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DA2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3E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2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3E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203355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garantF1://29009405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91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38291.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garantF1://10080094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2017-04-05T09:35:00Z</cp:lastPrinted>
  <dcterms:created xsi:type="dcterms:W3CDTF">2017-04-10T04:25:00Z</dcterms:created>
  <dcterms:modified xsi:type="dcterms:W3CDTF">2017-04-10T04:25:00Z</dcterms:modified>
</cp:coreProperties>
</file>