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95958">
        <w:trPr>
          <w:jc w:val="center"/>
        </w:trPr>
        <w:tc>
          <w:tcPr>
            <w:tcW w:w="154" w:type="dxa"/>
            <w:noWrap/>
          </w:tcPr>
          <w:p w:rsidR="00295958" w:rsidRDefault="00AE08FB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95958" w:rsidRDefault="008127B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295958" w:rsidRDefault="00AE08F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95958" w:rsidRPr="008127B0" w:rsidRDefault="008127B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295958" w:rsidRDefault="00AE08F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95958" w:rsidRDefault="008127B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95958" w:rsidRDefault="00AE08F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95958" w:rsidRDefault="0029595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95958" w:rsidRDefault="00AE08F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95958" w:rsidRPr="008127B0" w:rsidRDefault="008127B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1715</w:t>
            </w:r>
          </w:p>
        </w:tc>
      </w:tr>
    </w:tbl>
    <w:p w:rsidR="00295958" w:rsidRDefault="0058185D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295958" w:rsidRDefault="00AE08F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5" o:title="" gain="1.5625" blacklevel="3932f" grayscale="t"/>
                      </v:shape>
                      <o:OLEObject Type="Embed" ProgID="CorelDRAW.Graphic.11" ShapeID="_x0000_i1026" DrawAspect="Content" ObjectID="_1551534681" r:id="rId6"/>
                    </w:object>
                  </w:r>
                </w:p>
                <w:p w:rsidR="00295958" w:rsidRDefault="0029595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295958" w:rsidRDefault="00AE08F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295958" w:rsidRDefault="00AE08F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295958" w:rsidRDefault="00295958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295958" w:rsidRDefault="00AE08FB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295958" w:rsidRDefault="0029595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295958" w:rsidRDefault="0029595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95958" w:rsidRDefault="00AE08FB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295958" w:rsidRDefault="0029595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295958" w:rsidRDefault="00295958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295958" w:rsidRDefault="00AE08FB">
      <w:pPr>
        <w:jc w:val="both"/>
        <w:rPr>
          <w:sz w:val="27"/>
          <w:szCs w:val="27"/>
        </w:rPr>
      </w:pPr>
      <w:r>
        <w:rPr>
          <w:sz w:val="27"/>
          <w:szCs w:val="27"/>
        </w:rPr>
        <w:t>О внесении изменений в постановление</w:t>
      </w:r>
    </w:p>
    <w:p w:rsidR="00295958" w:rsidRDefault="00AE08FB">
      <w:pPr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Администрации города от 06.02.2014</w:t>
      </w:r>
    </w:p>
    <w:p w:rsidR="00295958" w:rsidRDefault="00AE08F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№ 871 «Об утверждении границ </w:t>
      </w:r>
    </w:p>
    <w:p w:rsidR="00295958" w:rsidRDefault="00AE08F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прилегающих территорий к некоторым </w:t>
      </w:r>
    </w:p>
    <w:p w:rsidR="00295958" w:rsidRDefault="00AE08F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организациям, на которых не допускается </w:t>
      </w:r>
    </w:p>
    <w:p w:rsidR="00295958" w:rsidRDefault="00AE08F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розничная продажа алкогольной </w:t>
      </w:r>
    </w:p>
    <w:p w:rsidR="00295958" w:rsidRDefault="00AE08FB">
      <w:pPr>
        <w:jc w:val="both"/>
        <w:rPr>
          <w:sz w:val="27"/>
          <w:szCs w:val="27"/>
        </w:rPr>
      </w:pPr>
      <w:r>
        <w:rPr>
          <w:sz w:val="27"/>
          <w:szCs w:val="27"/>
        </w:rPr>
        <w:t>продукции»</w:t>
      </w:r>
    </w:p>
    <w:p w:rsidR="00295958" w:rsidRDefault="00295958">
      <w:pPr>
        <w:jc w:val="both"/>
        <w:rPr>
          <w:sz w:val="27"/>
          <w:szCs w:val="27"/>
        </w:rPr>
      </w:pPr>
    </w:p>
    <w:p w:rsidR="00295958" w:rsidRDefault="00295958">
      <w:pPr>
        <w:jc w:val="both"/>
        <w:rPr>
          <w:sz w:val="27"/>
          <w:szCs w:val="27"/>
        </w:rPr>
      </w:pPr>
    </w:p>
    <w:p w:rsidR="00295958" w:rsidRDefault="00AE08FB">
      <w:pPr>
        <w:tabs>
          <w:tab w:val="left" w:pos="851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распоряжением Администрации города от 30.12.2005             </w:t>
      </w:r>
      <w:r>
        <w:rPr>
          <w:spacing w:val="-6"/>
          <w:sz w:val="27"/>
          <w:szCs w:val="27"/>
        </w:rPr>
        <w:t>№ 3686 «Об утверждении Регламента Администрации города», в связи с кадровыми</w:t>
      </w:r>
      <w:r>
        <w:rPr>
          <w:sz w:val="27"/>
          <w:szCs w:val="27"/>
        </w:rPr>
        <w:t xml:space="preserve"> изменениями:</w:t>
      </w:r>
    </w:p>
    <w:p w:rsidR="00295958" w:rsidRDefault="00AE08FB">
      <w:pPr>
        <w:tabs>
          <w:tab w:val="left" w:pos="851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Внести в постановление Администрации города от 06.02.2014 № 871               «Об утверждении границ прилегающих территорий к некоторым организациям,                 на которых не допускается розничная продажа алкогольной продукции» (с изменениями от 08.02.2016 № 774) следующие изменения:</w:t>
      </w:r>
    </w:p>
    <w:p w:rsidR="00295958" w:rsidRDefault="00AE08FB">
      <w:pPr>
        <w:tabs>
          <w:tab w:val="left" w:pos="851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1.1. В пункте 1 постановления:</w:t>
      </w:r>
    </w:p>
    <w:p w:rsidR="00295958" w:rsidRDefault="00AE08FB">
      <w:pPr>
        <w:tabs>
          <w:tab w:val="left" w:pos="851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абзац второй признать утратившим силу;</w:t>
      </w:r>
    </w:p>
    <w:p w:rsidR="00295958" w:rsidRDefault="00AE08FB">
      <w:pPr>
        <w:tabs>
          <w:tab w:val="left" w:pos="851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абзац третий изложить в следующей редакции:</w:t>
      </w:r>
    </w:p>
    <w:p w:rsidR="00295958" w:rsidRDefault="00AE08FB">
      <w:pPr>
        <w:tabs>
          <w:tab w:val="left" w:pos="851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>
        <w:rPr>
          <w:color w:val="000000"/>
          <w:sz w:val="27"/>
          <w:szCs w:val="27"/>
        </w:rPr>
        <w:t xml:space="preserve">- муниципальное бюджетное общеобразовательное учреждение средняя           </w:t>
      </w:r>
      <w:r>
        <w:rPr>
          <w:color w:val="000000"/>
          <w:spacing w:val="-6"/>
          <w:sz w:val="27"/>
          <w:szCs w:val="27"/>
        </w:rPr>
        <w:t>общеобразовательная школа № 10 с углубленным изучением отдельных предметов,</w:t>
      </w:r>
      <w:r>
        <w:rPr>
          <w:color w:val="000000"/>
          <w:sz w:val="27"/>
          <w:szCs w:val="27"/>
        </w:rPr>
        <w:t xml:space="preserve"> </w:t>
      </w:r>
      <w:r>
        <w:rPr>
          <w:sz w:val="27"/>
          <w:szCs w:val="27"/>
        </w:rPr>
        <w:t xml:space="preserve">расположенное по адресу: </w:t>
      </w:r>
      <w:r>
        <w:rPr>
          <w:color w:val="000000"/>
          <w:sz w:val="27"/>
          <w:szCs w:val="27"/>
        </w:rPr>
        <w:t xml:space="preserve">город Сургут, проспект Ленина, дом 30/1, </w:t>
      </w:r>
      <w:r>
        <w:rPr>
          <w:sz w:val="27"/>
          <w:szCs w:val="27"/>
        </w:rPr>
        <w:t>согласно приложению 2».</w:t>
      </w:r>
    </w:p>
    <w:p w:rsidR="00295958" w:rsidRDefault="00AE08FB">
      <w:pPr>
        <w:tabs>
          <w:tab w:val="left" w:pos="851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1.2. В пункте 3 постановления слова «</w:t>
      </w:r>
      <w:proofErr w:type="spellStart"/>
      <w:r>
        <w:rPr>
          <w:sz w:val="27"/>
          <w:szCs w:val="27"/>
        </w:rPr>
        <w:t>Сафиоллина</w:t>
      </w:r>
      <w:proofErr w:type="spellEnd"/>
      <w:r>
        <w:rPr>
          <w:sz w:val="27"/>
          <w:szCs w:val="27"/>
        </w:rPr>
        <w:t xml:space="preserve"> А.М.» заменить словами «</w:t>
      </w:r>
      <w:proofErr w:type="spellStart"/>
      <w:r>
        <w:rPr>
          <w:sz w:val="27"/>
          <w:szCs w:val="27"/>
        </w:rPr>
        <w:t>Жердева</w:t>
      </w:r>
      <w:proofErr w:type="spellEnd"/>
      <w:r>
        <w:rPr>
          <w:sz w:val="27"/>
          <w:szCs w:val="27"/>
        </w:rPr>
        <w:t xml:space="preserve"> А.А.».</w:t>
      </w:r>
    </w:p>
    <w:p w:rsidR="00295958" w:rsidRDefault="00AE08FB">
      <w:pPr>
        <w:tabs>
          <w:tab w:val="left" w:pos="851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1.3. Приложение 1 к постановлению признать утратившим силу.</w:t>
      </w:r>
    </w:p>
    <w:p w:rsidR="00295958" w:rsidRDefault="00AE08FB">
      <w:pPr>
        <w:tabs>
          <w:tab w:val="left" w:pos="851"/>
        </w:tabs>
        <w:ind w:firstLine="567"/>
        <w:jc w:val="both"/>
        <w:rPr>
          <w:spacing w:val="-6"/>
          <w:sz w:val="27"/>
          <w:szCs w:val="27"/>
        </w:rPr>
      </w:pPr>
      <w:r>
        <w:rPr>
          <w:sz w:val="27"/>
          <w:szCs w:val="27"/>
        </w:rPr>
        <w:t>1.4. Приложение 2 к постановлению изложить в новой редакции согласно приложению к настоящему постановлению.</w:t>
      </w:r>
    </w:p>
    <w:p w:rsidR="00295958" w:rsidRDefault="00AE08FB">
      <w:pPr>
        <w:tabs>
          <w:tab w:val="left" w:pos="851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информационной политики опубликовать настоящее               постановление в средствах массовой информации и разместить на официальном портале Администрации города.</w:t>
      </w:r>
    </w:p>
    <w:p w:rsidR="00295958" w:rsidRDefault="00AE08FB">
      <w:pPr>
        <w:tabs>
          <w:tab w:val="left" w:pos="851"/>
          <w:tab w:val="left" w:pos="1276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Контроль за выполнением постановления возложить на заместителя              главы Администрации города </w:t>
      </w:r>
      <w:proofErr w:type="spellStart"/>
      <w:r>
        <w:rPr>
          <w:sz w:val="27"/>
          <w:szCs w:val="27"/>
        </w:rPr>
        <w:t>Жердева</w:t>
      </w:r>
      <w:proofErr w:type="spellEnd"/>
      <w:r>
        <w:rPr>
          <w:sz w:val="27"/>
          <w:szCs w:val="27"/>
        </w:rPr>
        <w:t xml:space="preserve"> А.А.</w:t>
      </w:r>
    </w:p>
    <w:p w:rsidR="00295958" w:rsidRDefault="00295958">
      <w:pPr>
        <w:jc w:val="both"/>
        <w:rPr>
          <w:sz w:val="27"/>
          <w:szCs w:val="27"/>
        </w:rPr>
      </w:pPr>
    </w:p>
    <w:p w:rsidR="00295958" w:rsidRDefault="00295958">
      <w:pPr>
        <w:jc w:val="both"/>
        <w:rPr>
          <w:sz w:val="27"/>
          <w:szCs w:val="27"/>
        </w:rPr>
      </w:pPr>
    </w:p>
    <w:p w:rsidR="00295958" w:rsidRDefault="00AE08FB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p w:rsidR="00295958" w:rsidRDefault="00AE08FB">
      <w:pPr>
        <w:ind w:left="5940"/>
        <w:rPr>
          <w:szCs w:val="28"/>
        </w:rPr>
      </w:pPr>
      <w:r>
        <w:rPr>
          <w:szCs w:val="28"/>
        </w:rPr>
        <w:t>Приложение</w:t>
      </w:r>
    </w:p>
    <w:p w:rsidR="00295958" w:rsidRDefault="00AE08FB">
      <w:pPr>
        <w:ind w:left="5940"/>
        <w:rPr>
          <w:szCs w:val="28"/>
        </w:rPr>
      </w:pPr>
      <w:r>
        <w:rPr>
          <w:szCs w:val="28"/>
        </w:rPr>
        <w:t>к постановлению</w:t>
      </w:r>
    </w:p>
    <w:p w:rsidR="00295958" w:rsidRDefault="00AE08FB">
      <w:pPr>
        <w:ind w:left="5940"/>
        <w:rPr>
          <w:szCs w:val="28"/>
        </w:rPr>
      </w:pPr>
      <w:r>
        <w:rPr>
          <w:szCs w:val="28"/>
        </w:rPr>
        <w:t>Администрации города</w:t>
      </w:r>
    </w:p>
    <w:p w:rsidR="00295958" w:rsidRDefault="00AE08FB">
      <w:pPr>
        <w:ind w:left="5940"/>
        <w:rPr>
          <w:szCs w:val="28"/>
        </w:rPr>
      </w:pPr>
      <w:r>
        <w:rPr>
          <w:szCs w:val="28"/>
        </w:rPr>
        <w:t>от ____________ № _________</w:t>
      </w:r>
    </w:p>
    <w:p w:rsidR="00295958" w:rsidRDefault="00295958">
      <w:pPr>
        <w:rPr>
          <w:szCs w:val="28"/>
        </w:rPr>
      </w:pPr>
    </w:p>
    <w:p w:rsidR="00295958" w:rsidRDefault="00295958">
      <w:pPr>
        <w:rPr>
          <w:szCs w:val="28"/>
        </w:rPr>
      </w:pPr>
    </w:p>
    <w:p w:rsidR="00295958" w:rsidRDefault="00AE08FB">
      <w:pPr>
        <w:jc w:val="center"/>
        <w:rPr>
          <w:szCs w:val="28"/>
        </w:rPr>
      </w:pPr>
      <w:r>
        <w:rPr>
          <w:szCs w:val="28"/>
        </w:rPr>
        <w:t>Схема</w:t>
      </w:r>
    </w:p>
    <w:p w:rsidR="00295958" w:rsidRDefault="00AE08FB">
      <w:pPr>
        <w:jc w:val="center"/>
        <w:rPr>
          <w:szCs w:val="28"/>
        </w:rPr>
      </w:pPr>
      <w:r>
        <w:rPr>
          <w:szCs w:val="28"/>
        </w:rPr>
        <w:t>границ прилегающей территории к муниципальному бюджетному</w:t>
      </w:r>
    </w:p>
    <w:p w:rsidR="00295958" w:rsidRDefault="00AE08FB">
      <w:pPr>
        <w:jc w:val="center"/>
        <w:rPr>
          <w:szCs w:val="28"/>
        </w:rPr>
      </w:pPr>
      <w:r>
        <w:rPr>
          <w:szCs w:val="28"/>
        </w:rPr>
        <w:t>образовательному учреждению средней общеобразовательной школе № 10</w:t>
      </w:r>
    </w:p>
    <w:p w:rsidR="00295958" w:rsidRDefault="00AE08FB">
      <w:pPr>
        <w:jc w:val="center"/>
        <w:rPr>
          <w:spacing w:val="-6"/>
          <w:szCs w:val="28"/>
        </w:rPr>
      </w:pPr>
      <w:r>
        <w:rPr>
          <w:szCs w:val="28"/>
        </w:rPr>
        <w:t>с углубленным изучением отдельных предметов,</w:t>
      </w:r>
    </w:p>
    <w:p w:rsidR="00295958" w:rsidRDefault="00AE08FB">
      <w:pPr>
        <w:jc w:val="center"/>
        <w:rPr>
          <w:szCs w:val="28"/>
        </w:rPr>
      </w:pPr>
      <w:r>
        <w:rPr>
          <w:szCs w:val="28"/>
        </w:rPr>
        <w:t>город Сургут, проспект Ленина, дом 30/1</w:t>
      </w:r>
    </w:p>
    <w:p w:rsidR="00295958" w:rsidRDefault="00295958">
      <w:pPr>
        <w:jc w:val="center"/>
        <w:rPr>
          <w:spacing w:val="-6"/>
          <w:szCs w:val="28"/>
        </w:rPr>
      </w:pPr>
    </w:p>
    <w:p w:rsidR="00295958" w:rsidRDefault="00AE08FB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120130" cy="5885453"/>
            <wp:effectExtent l="19050" t="0" r="0" b="0"/>
            <wp:docPr id="1" name="Рисунок 4" descr="C:\Users\prokopovich_ov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kopovich_ov\Desktop\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8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95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F48F2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95958"/>
    <w:rsid w:val="000561A0"/>
    <w:rsid w:val="00295958"/>
    <w:rsid w:val="0058185D"/>
    <w:rsid w:val="008127B0"/>
    <w:rsid w:val="00A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F62CCD8"/>
  <w15:docId w15:val="{CCDD4F36-8AFA-425A-8951-867164B3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2017-03-15T04:12:00Z</cp:lastPrinted>
  <dcterms:created xsi:type="dcterms:W3CDTF">2017-03-20T12:04:00Z</dcterms:created>
  <dcterms:modified xsi:type="dcterms:W3CDTF">2017-03-20T12:04:00Z</dcterms:modified>
</cp:coreProperties>
</file>