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3F2FF9" w:rsidRDefault="00750175" w:rsidP="00E33DD0">
      <w:pPr>
        <w:widowControl w:val="0"/>
        <w:autoSpaceDE w:val="0"/>
        <w:autoSpaceDN w:val="0"/>
        <w:adjustRightInd w:val="0"/>
        <w:jc w:val="center"/>
        <w:outlineLvl w:val="0"/>
        <w:rPr>
          <w:rFonts w:eastAsia="Times New Roman" w:cs="Times New Roman"/>
          <w:bCs/>
          <w:szCs w:val="28"/>
          <w:lang w:eastAsia="ru-RU"/>
        </w:rPr>
      </w:pPr>
      <w:bookmarkStart w:id="0" w:name="sub_1000"/>
      <w:r w:rsidRPr="003F2FF9">
        <w:rPr>
          <w:rFonts w:eastAsia="Times New Roman" w:cs="Times New Roman"/>
          <w:bCs/>
          <w:szCs w:val="28"/>
          <w:lang w:eastAsia="ru-RU"/>
        </w:rPr>
        <w:t>Отрицательное</w:t>
      </w:r>
      <w:r w:rsidR="00F06539" w:rsidRPr="003F2FF9">
        <w:rPr>
          <w:rFonts w:eastAsia="Times New Roman" w:cs="Times New Roman"/>
          <w:bCs/>
          <w:szCs w:val="28"/>
          <w:lang w:eastAsia="ru-RU"/>
        </w:rPr>
        <w:t xml:space="preserve"> з</w:t>
      </w:r>
      <w:r w:rsidR="00E33DD0" w:rsidRPr="003F2FF9">
        <w:rPr>
          <w:rFonts w:eastAsia="Times New Roman" w:cs="Times New Roman"/>
          <w:bCs/>
          <w:szCs w:val="28"/>
          <w:lang w:eastAsia="ru-RU"/>
        </w:rPr>
        <w:t xml:space="preserve">аключение </w:t>
      </w:r>
      <w:r w:rsidR="00E33DD0" w:rsidRPr="003F2FF9">
        <w:rPr>
          <w:rFonts w:eastAsia="Times New Roman" w:cs="Times New Roman"/>
          <w:bCs/>
          <w:szCs w:val="28"/>
          <w:lang w:eastAsia="ru-RU"/>
        </w:rPr>
        <w:br/>
        <w:t xml:space="preserve">об оценке фактического воздействия действующего муниципального </w:t>
      </w:r>
    </w:p>
    <w:p w:rsidR="00E33DD0" w:rsidRPr="003F2FF9" w:rsidRDefault="00E33DD0" w:rsidP="00E33DD0">
      <w:pPr>
        <w:widowControl w:val="0"/>
        <w:autoSpaceDE w:val="0"/>
        <w:autoSpaceDN w:val="0"/>
        <w:adjustRightInd w:val="0"/>
        <w:jc w:val="center"/>
        <w:outlineLvl w:val="0"/>
        <w:rPr>
          <w:rFonts w:eastAsia="Times New Roman" w:cs="Times New Roman"/>
          <w:bCs/>
          <w:szCs w:val="28"/>
          <w:lang w:eastAsia="ru-RU"/>
        </w:rPr>
      </w:pPr>
      <w:r w:rsidRPr="003F2FF9">
        <w:rPr>
          <w:rFonts w:eastAsia="Times New Roman" w:cs="Times New Roman"/>
          <w:bCs/>
          <w:szCs w:val="28"/>
          <w:lang w:eastAsia="ru-RU"/>
        </w:rPr>
        <w:t>нормативного правового акта</w:t>
      </w:r>
    </w:p>
    <w:p w:rsidR="00E33DD0" w:rsidRPr="003F2FF9" w:rsidRDefault="00E33DD0" w:rsidP="00E33DD0">
      <w:pPr>
        <w:widowControl w:val="0"/>
        <w:autoSpaceDE w:val="0"/>
        <w:autoSpaceDN w:val="0"/>
        <w:adjustRightInd w:val="0"/>
        <w:jc w:val="center"/>
        <w:outlineLvl w:val="0"/>
        <w:rPr>
          <w:rFonts w:eastAsia="Times New Roman" w:cs="Times New Roman"/>
          <w:bCs/>
          <w:szCs w:val="28"/>
          <w:lang w:eastAsia="ru-RU"/>
        </w:rPr>
      </w:pPr>
    </w:p>
    <w:p w:rsidR="0081254B" w:rsidRPr="003F2FF9" w:rsidRDefault="00E33DD0" w:rsidP="006C75A6">
      <w:pPr>
        <w:ind w:firstLine="709"/>
        <w:jc w:val="both"/>
        <w:rPr>
          <w:rFonts w:cs="Times New Roman"/>
          <w:szCs w:val="28"/>
        </w:rPr>
      </w:pPr>
      <w:r w:rsidRPr="003F2FF9">
        <w:rPr>
          <w:rFonts w:eastAsia="Times New Roman" w:cs="Times New Roman"/>
          <w:szCs w:val="28"/>
          <w:lang w:eastAsia="ru-RU"/>
        </w:rPr>
        <w:t xml:space="preserve">Управление </w:t>
      </w:r>
      <w:r w:rsidR="00ED4CA0" w:rsidRPr="003F2FF9">
        <w:rPr>
          <w:rFonts w:eastAsia="Times New Roman" w:cs="Times New Roman"/>
          <w:szCs w:val="28"/>
          <w:lang w:eastAsia="ru-RU"/>
        </w:rPr>
        <w:t>инвестиций</w:t>
      </w:r>
      <w:r w:rsidR="009677AF" w:rsidRPr="003F2FF9">
        <w:rPr>
          <w:rFonts w:eastAsia="Times New Roman" w:cs="Times New Roman"/>
          <w:szCs w:val="28"/>
          <w:lang w:eastAsia="ru-RU"/>
        </w:rPr>
        <w:t>,</w:t>
      </w:r>
      <w:r w:rsidR="00ED4CA0" w:rsidRPr="003F2FF9">
        <w:rPr>
          <w:rFonts w:eastAsia="Times New Roman" w:cs="Times New Roman"/>
          <w:szCs w:val="28"/>
          <w:lang w:eastAsia="ru-RU"/>
        </w:rPr>
        <w:t xml:space="preserve"> развития предпринимательства</w:t>
      </w:r>
      <w:r w:rsidRPr="003F2FF9">
        <w:rPr>
          <w:rFonts w:eastAsia="Times New Roman" w:cs="Times New Roman"/>
          <w:szCs w:val="28"/>
          <w:lang w:eastAsia="ru-RU"/>
        </w:rPr>
        <w:t xml:space="preserve"> </w:t>
      </w:r>
      <w:r w:rsidR="009677AF" w:rsidRPr="003F2FF9">
        <w:rPr>
          <w:rFonts w:eastAsia="Times New Roman" w:cs="Times New Roman"/>
          <w:szCs w:val="28"/>
          <w:lang w:eastAsia="ru-RU"/>
        </w:rPr>
        <w:t xml:space="preserve">и туризма Администрации города </w:t>
      </w:r>
      <w:r w:rsidRPr="003F2FF9">
        <w:rPr>
          <w:rFonts w:eastAsia="Times New Roman" w:cs="Times New Roman"/>
          <w:szCs w:val="28"/>
          <w:lang w:eastAsia="ru-RU"/>
        </w:rPr>
        <w:t>в соответствии</w:t>
      </w:r>
      <w:r w:rsidR="009677AF" w:rsidRPr="003F2FF9">
        <w:rPr>
          <w:rFonts w:eastAsia="Times New Roman" w:cs="Times New Roman"/>
          <w:szCs w:val="28"/>
          <w:lang w:eastAsia="ru-RU"/>
        </w:rPr>
        <w:t xml:space="preserve"> </w:t>
      </w:r>
      <w:r w:rsidRPr="003F2FF9">
        <w:rPr>
          <w:rFonts w:eastAsia="Times New Roman" w:cs="Times New Roman"/>
          <w:szCs w:val="28"/>
          <w:lang w:eastAsia="ru-RU"/>
        </w:rPr>
        <w:t xml:space="preserve">с порядком проведения экспертизы </w:t>
      </w:r>
      <w:r w:rsidR="009677AF" w:rsidRPr="003F2FF9">
        <w:rPr>
          <w:rFonts w:eastAsia="Times New Roman" w:cs="Times New Roman"/>
          <w:szCs w:val="28"/>
          <w:lang w:eastAsia="ru-RU"/>
        </w:rPr>
        <w:t xml:space="preserve">                            </w:t>
      </w:r>
      <w:r w:rsidRPr="003F2FF9">
        <w:rPr>
          <w:rFonts w:eastAsia="Times New Roman" w:cs="Times New Roman"/>
          <w:szCs w:val="28"/>
          <w:lang w:eastAsia="ru-RU"/>
        </w:rPr>
        <w:t>и оценки фактического воздействия действующих муниципальных нормативных правовых актов (далее – порядок),</w:t>
      </w:r>
      <w:r w:rsidR="009677AF" w:rsidRPr="003F2FF9">
        <w:rPr>
          <w:rFonts w:eastAsia="Times New Roman" w:cs="Times New Roman"/>
          <w:szCs w:val="28"/>
          <w:lang w:eastAsia="ru-RU"/>
        </w:rPr>
        <w:t xml:space="preserve"> </w:t>
      </w:r>
      <w:r w:rsidRPr="003F2FF9">
        <w:rPr>
          <w:rFonts w:eastAsia="Times New Roman" w:cs="Times New Roman"/>
          <w:szCs w:val="28"/>
          <w:lang w:eastAsia="ru-RU"/>
        </w:rPr>
        <w:t>утвержденн</w:t>
      </w:r>
      <w:r w:rsidR="00AF6EA0" w:rsidRPr="003F2FF9">
        <w:rPr>
          <w:rFonts w:eastAsia="Times New Roman" w:cs="Times New Roman"/>
          <w:szCs w:val="28"/>
          <w:lang w:eastAsia="ru-RU"/>
        </w:rPr>
        <w:t>ы</w:t>
      </w:r>
      <w:r w:rsidR="007B6D10" w:rsidRPr="003F2FF9">
        <w:rPr>
          <w:rFonts w:eastAsia="Times New Roman" w:cs="Times New Roman"/>
          <w:szCs w:val="28"/>
          <w:lang w:eastAsia="ru-RU"/>
        </w:rPr>
        <w:t>м</w:t>
      </w:r>
      <w:r w:rsidRPr="003F2FF9">
        <w:rPr>
          <w:rFonts w:eastAsia="Times New Roman" w:cs="Times New Roman"/>
          <w:szCs w:val="28"/>
          <w:lang w:eastAsia="ru-RU"/>
        </w:rPr>
        <w:t xml:space="preserve"> постановлением Главы города от </w:t>
      </w:r>
      <w:r w:rsidR="00F06539" w:rsidRPr="003F2FF9">
        <w:rPr>
          <w:rFonts w:eastAsia="Times New Roman" w:cs="Times New Roman"/>
          <w:szCs w:val="28"/>
          <w:lang w:eastAsia="ru-RU"/>
        </w:rPr>
        <w:t>14.11.2017</w:t>
      </w:r>
      <w:r w:rsidRPr="003F2FF9">
        <w:rPr>
          <w:rFonts w:eastAsia="Times New Roman" w:cs="Times New Roman"/>
          <w:szCs w:val="28"/>
          <w:lang w:eastAsia="ru-RU"/>
        </w:rPr>
        <w:t xml:space="preserve"> № </w:t>
      </w:r>
      <w:r w:rsidR="00F06539" w:rsidRPr="003F2FF9">
        <w:rPr>
          <w:rFonts w:eastAsia="Times New Roman" w:cs="Times New Roman"/>
          <w:szCs w:val="28"/>
          <w:lang w:eastAsia="ru-RU"/>
        </w:rPr>
        <w:t>172</w:t>
      </w:r>
      <w:r w:rsidRPr="003F2FF9">
        <w:rPr>
          <w:rFonts w:eastAsia="Times New Roman" w:cs="Times New Roman"/>
          <w:szCs w:val="28"/>
          <w:lang w:eastAsia="ru-RU"/>
        </w:rPr>
        <w:t>,</w:t>
      </w:r>
      <w:r w:rsidR="009677AF" w:rsidRPr="003F2FF9">
        <w:rPr>
          <w:rFonts w:eastAsia="Times New Roman" w:cs="Times New Roman"/>
          <w:szCs w:val="28"/>
          <w:lang w:eastAsia="ru-RU"/>
        </w:rPr>
        <w:t xml:space="preserve"> </w:t>
      </w:r>
      <w:r w:rsidRPr="003F2FF9">
        <w:rPr>
          <w:rFonts w:eastAsia="Times New Roman" w:cs="Times New Roman"/>
          <w:szCs w:val="28"/>
          <w:lang w:eastAsia="ru-RU"/>
        </w:rPr>
        <w:t>рассмотрев</w:t>
      </w:r>
      <w:r w:rsidR="00F06539" w:rsidRPr="003F2FF9">
        <w:rPr>
          <w:rFonts w:eastAsia="Times New Roman" w:cs="Times New Roman"/>
          <w:szCs w:val="28"/>
          <w:lang w:eastAsia="ru-RU"/>
        </w:rPr>
        <w:t xml:space="preserve"> </w:t>
      </w:r>
      <w:r w:rsidR="0081254B" w:rsidRPr="003F2FF9">
        <w:rPr>
          <w:rFonts w:eastAsia="Times New Roman" w:cs="Times New Roman"/>
          <w:szCs w:val="28"/>
          <w:lang w:eastAsia="ru-RU"/>
        </w:rPr>
        <w:t xml:space="preserve">действующий муниципальный нормативный правовой акт - </w:t>
      </w:r>
      <w:r w:rsidR="005520C5" w:rsidRPr="003F2FF9">
        <w:rPr>
          <w:rFonts w:cs="Times New Roman"/>
          <w:bCs/>
          <w:i/>
          <w:szCs w:val="28"/>
          <w:u w:val="single"/>
        </w:rPr>
        <w:t xml:space="preserve">постановление Администрации города </w:t>
      </w:r>
      <w:r w:rsidR="00871809" w:rsidRPr="003F2FF9">
        <w:rPr>
          <w:rFonts w:cs="Times New Roman"/>
          <w:i/>
          <w:szCs w:val="28"/>
          <w:u w:val="single"/>
        </w:rPr>
        <w:t xml:space="preserve">от </w:t>
      </w:r>
      <w:r w:rsidR="00871809" w:rsidRPr="003F2FF9">
        <w:rPr>
          <w:i/>
          <w:szCs w:val="28"/>
          <w:u w:val="single"/>
        </w:rPr>
        <w:t xml:space="preserve">07.02.2019 № 839 </w:t>
      </w:r>
      <w:r w:rsidR="00871809" w:rsidRPr="003F2FF9">
        <w:rPr>
          <w:i/>
          <w:szCs w:val="28"/>
          <w:u w:val="single"/>
        </w:rPr>
        <w:br/>
        <w:t xml:space="preserve">«О порядке предоставления дополнительной меры социальной поддержки </w:t>
      </w:r>
      <w:r w:rsidR="00871809" w:rsidRPr="003F2FF9">
        <w:rPr>
          <w:i/>
          <w:szCs w:val="28"/>
          <w:u w:val="single"/>
        </w:rPr>
        <w:br/>
        <w:t xml:space="preserve">по оплате содержания жилых помещений отдельным категориям граждан </w:t>
      </w:r>
      <w:r w:rsidR="00871809" w:rsidRPr="003F2FF9">
        <w:rPr>
          <w:i/>
          <w:szCs w:val="28"/>
          <w:u w:val="single"/>
        </w:rPr>
        <w:br/>
        <w:t>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sidR="00ED4CA0" w:rsidRPr="003F2FF9">
        <w:rPr>
          <w:rFonts w:cs="Times New Roman"/>
          <w:bCs/>
          <w:i/>
          <w:szCs w:val="28"/>
          <w:u w:val="single"/>
        </w:rPr>
        <w:t>»</w:t>
      </w:r>
      <w:r w:rsidR="0081254B" w:rsidRPr="003F2FF9">
        <w:rPr>
          <w:rFonts w:cs="Times New Roman"/>
          <w:bCs/>
          <w:i/>
          <w:szCs w:val="28"/>
          <w:u w:val="single"/>
        </w:rPr>
        <w:t>,</w:t>
      </w:r>
      <w:r w:rsidR="0081254B" w:rsidRPr="003F2FF9">
        <w:rPr>
          <w:rFonts w:cs="Times New Roman"/>
          <w:bCs/>
          <w:i/>
          <w:szCs w:val="28"/>
        </w:rPr>
        <w:t xml:space="preserve"> </w:t>
      </w:r>
      <w:r w:rsidR="0081254B" w:rsidRPr="003F2FF9">
        <w:rPr>
          <w:rFonts w:cs="Times New Roman"/>
          <w:szCs w:val="28"/>
        </w:rPr>
        <w:t xml:space="preserve">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 подготовленные </w:t>
      </w:r>
      <w:r w:rsidR="005520C5" w:rsidRPr="003F2FF9">
        <w:rPr>
          <w:rFonts w:cs="Times New Roman"/>
          <w:i/>
          <w:szCs w:val="28"/>
          <w:u w:val="single"/>
        </w:rPr>
        <w:t xml:space="preserve">департаментом </w:t>
      </w:r>
      <w:r w:rsidR="00C06ED1" w:rsidRPr="003F2FF9">
        <w:rPr>
          <w:rFonts w:cs="Times New Roman"/>
          <w:i/>
          <w:szCs w:val="28"/>
          <w:u w:val="single"/>
        </w:rPr>
        <w:t>городского хо</w:t>
      </w:r>
      <w:r w:rsidR="00BB4172" w:rsidRPr="003F2FF9">
        <w:rPr>
          <w:rFonts w:cs="Times New Roman"/>
          <w:i/>
          <w:szCs w:val="28"/>
          <w:u w:val="single"/>
        </w:rPr>
        <w:t>зяйства</w:t>
      </w:r>
      <w:r w:rsidR="003E51F4" w:rsidRPr="003F2FF9">
        <w:rPr>
          <w:rFonts w:cs="Times New Roman"/>
          <w:szCs w:val="28"/>
          <w:u w:val="single"/>
        </w:rPr>
        <w:t xml:space="preserve"> </w:t>
      </w:r>
      <w:r w:rsidR="0081254B" w:rsidRPr="003F2FF9">
        <w:rPr>
          <w:rFonts w:cs="Times New Roman"/>
          <w:i/>
          <w:szCs w:val="28"/>
          <w:u w:val="single"/>
        </w:rPr>
        <w:t xml:space="preserve">Администрации города, </w:t>
      </w:r>
      <w:r w:rsidR="0081254B" w:rsidRPr="003F2FF9">
        <w:rPr>
          <w:rFonts w:cs="Times New Roman"/>
          <w:szCs w:val="28"/>
        </w:rPr>
        <w:t>сообщает следующее.</w:t>
      </w:r>
    </w:p>
    <w:p w:rsidR="0081254B" w:rsidRPr="003F2FF9" w:rsidRDefault="0081254B" w:rsidP="006C75A6">
      <w:pPr>
        <w:ind w:firstLine="709"/>
        <w:jc w:val="both"/>
        <w:rPr>
          <w:rFonts w:cs="Times New Roman"/>
          <w:i/>
          <w:szCs w:val="28"/>
          <w:u w:val="single"/>
        </w:rPr>
      </w:pPr>
    </w:p>
    <w:p w:rsidR="0081254B" w:rsidRPr="003F2FF9" w:rsidRDefault="0081254B" w:rsidP="006C75A6">
      <w:pPr>
        <w:ind w:firstLine="709"/>
        <w:jc w:val="both"/>
        <w:rPr>
          <w:rFonts w:cs="Times New Roman"/>
          <w:szCs w:val="28"/>
        </w:rPr>
      </w:pPr>
      <w:r w:rsidRPr="003F2FF9">
        <w:rPr>
          <w:rFonts w:cs="Times New Roman"/>
          <w:szCs w:val="28"/>
        </w:rPr>
        <w:t>Нормативный акт подлежит оценке фактического воздействия                                             в соответствии с планом проведения оценки фактического воздействия</w:t>
      </w:r>
      <w:r w:rsidR="00BC3C71" w:rsidRPr="003F2FF9">
        <w:rPr>
          <w:rFonts w:cs="Times New Roman"/>
          <w:szCs w:val="28"/>
        </w:rPr>
        <w:t xml:space="preserve"> (далее</w:t>
      </w:r>
      <w:r w:rsidR="00CE7879" w:rsidRPr="003F2FF9">
        <w:rPr>
          <w:rFonts w:cs="Times New Roman"/>
          <w:szCs w:val="28"/>
        </w:rPr>
        <w:t xml:space="preserve"> -</w:t>
      </w:r>
      <w:r w:rsidR="00BC3C71" w:rsidRPr="003F2FF9">
        <w:rPr>
          <w:rFonts w:cs="Times New Roman"/>
          <w:szCs w:val="28"/>
        </w:rPr>
        <w:t xml:space="preserve"> ОФВ)</w:t>
      </w:r>
      <w:r w:rsidRPr="003F2FF9">
        <w:rPr>
          <w:rFonts w:cs="Times New Roman"/>
          <w:szCs w:val="28"/>
        </w:rPr>
        <w:t xml:space="preserve"> действующих муниципальных нормативных правовых актов</w:t>
      </w:r>
      <w:r w:rsidR="003E51F4" w:rsidRPr="003F2FF9">
        <w:rPr>
          <w:rFonts w:cs="Times New Roman"/>
          <w:szCs w:val="28"/>
        </w:rPr>
        <w:t xml:space="preserve"> на 202</w:t>
      </w:r>
      <w:r w:rsidR="00491D74" w:rsidRPr="003F2FF9">
        <w:rPr>
          <w:rFonts w:cs="Times New Roman"/>
          <w:szCs w:val="28"/>
        </w:rPr>
        <w:t>1</w:t>
      </w:r>
      <w:r w:rsidRPr="003F2FF9">
        <w:rPr>
          <w:rFonts w:cs="Times New Roman"/>
          <w:szCs w:val="28"/>
        </w:rPr>
        <w:t xml:space="preserve"> год, </w:t>
      </w:r>
      <w:r w:rsidR="00491D74" w:rsidRPr="003F2FF9">
        <w:rPr>
          <w:rFonts w:cs="Times New Roman"/>
          <w:szCs w:val="28"/>
        </w:rPr>
        <w:t xml:space="preserve"> утвержденным распоряжением Главы города от 12.01.2021 № 02                                             «Об утверждении плана проведения экспертизы действующих муниципальных нормативных правовых актов на 2021 год и плана проведения </w:t>
      </w:r>
      <w:r w:rsidR="000A5070" w:rsidRPr="003F2FF9">
        <w:rPr>
          <w:rFonts w:cs="Times New Roman"/>
          <w:szCs w:val="28"/>
        </w:rPr>
        <w:t>ОФВ</w:t>
      </w:r>
      <w:r w:rsidR="00491D74" w:rsidRPr="003F2FF9">
        <w:rPr>
          <w:rFonts w:cs="Times New Roman"/>
          <w:szCs w:val="28"/>
        </w:rPr>
        <w:t xml:space="preserve"> действующих муниципальных нормативных правовых актов на 2021 год»</w:t>
      </w:r>
      <w:r w:rsidRPr="003F2FF9">
        <w:rPr>
          <w:rFonts w:cs="Times New Roman"/>
          <w:szCs w:val="28"/>
        </w:rPr>
        <w:t>.</w:t>
      </w:r>
    </w:p>
    <w:p w:rsidR="00544533" w:rsidRPr="003F2FF9" w:rsidRDefault="00544533" w:rsidP="006C75A6">
      <w:pPr>
        <w:tabs>
          <w:tab w:val="left" w:pos="989"/>
        </w:tabs>
        <w:autoSpaceDE w:val="0"/>
        <w:autoSpaceDN w:val="0"/>
        <w:adjustRightInd w:val="0"/>
        <w:ind w:firstLine="709"/>
        <w:jc w:val="both"/>
        <w:rPr>
          <w:rFonts w:cs="Times New Roman"/>
          <w:szCs w:val="28"/>
        </w:rPr>
      </w:pPr>
    </w:p>
    <w:p w:rsidR="0081254B" w:rsidRPr="003F2FF9" w:rsidRDefault="0081254B" w:rsidP="006C75A6">
      <w:pPr>
        <w:tabs>
          <w:tab w:val="left" w:pos="989"/>
        </w:tabs>
        <w:autoSpaceDE w:val="0"/>
        <w:autoSpaceDN w:val="0"/>
        <w:adjustRightInd w:val="0"/>
        <w:ind w:firstLine="709"/>
        <w:jc w:val="both"/>
        <w:rPr>
          <w:rFonts w:cs="Times New Roman"/>
          <w:szCs w:val="28"/>
          <w:u w:val="single"/>
        </w:rPr>
      </w:pPr>
      <w:r w:rsidRPr="003F2FF9">
        <w:rPr>
          <w:rFonts w:cs="Times New Roman"/>
          <w:szCs w:val="28"/>
        </w:rPr>
        <w:t>Муниципальный нормативный правовой акт направлен для подготовки настоящего</w:t>
      </w:r>
      <w:r w:rsidRPr="003F2FF9">
        <w:rPr>
          <w:rFonts w:cs="Times New Roman"/>
          <w:szCs w:val="28"/>
        </w:rPr>
        <w:tab/>
        <w:t xml:space="preserve"> заключения </w:t>
      </w:r>
      <w:r w:rsidR="009677AF" w:rsidRPr="003F2FF9">
        <w:rPr>
          <w:rFonts w:cs="Times New Roman"/>
          <w:szCs w:val="28"/>
          <w:u w:val="single"/>
        </w:rPr>
        <w:t>повторно</w:t>
      </w:r>
      <w:r w:rsidR="008F0841" w:rsidRPr="003F2FF9">
        <w:rPr>
          <w:rFonts w:cs="Times New Roman"/>
          <w:szCs w:val="28"/>
          <w:u w:val="single"/>
        </w:rPr>
        <w:t>.</w:t>
      </w:r>
    </w:p>
    <w:p w:rsidR="009677AF" w:rsidRPr="003F2FF9" w:rsidRDefault="009677AF" w:rsidP="009677AF">
      <w:pPr>
        <w:ind w:firstLine="567"/>
        <w:jc w:val="both"/>
        <w:rPr>
          <w:rFonts w:eastAsia="Times New Roman" w:cs="Times New Roman"/>
          <w:szCs w:val="28"/>
          <w:lang w:eastAsia="ru-RU"/>
        </w:rPr>
      </w:pPr>
      <w:r w:rsidRPr="003F2FF9">
        <w:rPr>
          <w:rFonts w:eastAsia="Times New Roman" w:cs="Times New Roman"/>
          <w:color w:val="FF0000"/>
          <w:sz w:val="22"/>
          <w:szCs w:val="28"/>
          <w:lang w:eastAsia="ru-RU"/>
        </w:rPr>
        <w:t xml:space="preserve">   </w:t>
      </w:r>
      <w:r w:rsidRPr="003F2FF9">
        <w:rPr>
          <w:rFonts w:eastAsia="Times New Roman" w:cs="Times New Roman"/>
          <w:szCs w:val="28"/>
          <w:lang w:eastAsia="ru-RU"/>
        </w:rPr>
        <w:t xml:space="preserve">По итогам проведения ОФВ действующего муниципального нормативного правового акта уполномоченным органом подготовлено отрицательное заключение от </w:t>
      </w:r>
      <w:r w:rsidRPr="003F2FF9">
        <w:rPr>
          <w:rFonts w:eastAsia="Times New Roman" w:cs="Times New Roman"/>
          <w:szCs w:val="28"/>
          <w:lang w:eastAsia="ru-RU"/>
        </w:rPr>
        <w:t>25</w:t>
      </w:r>
      <w:r w:rsidRPr="003F2FF9">
        <w:rPr>
          <w:rFonts w:eastAsia="Times New Roman" w:cs="Times New Roman"/>
          <w:szCs w:val="28"/>
          <w:lang w:eastAsia="ru-RU"/>
        </w:rPr>
        <w:t xml:space="preserve">.05.2021 года. По результатам проделанной работы </w:t>
      </w:r>
      <w:r w:rsidRPr="003F2FF9">
        <w:rPr>
          <w:rFonts w:eastAsia="Times New Roman" w:cs="Arial"/>
          <w:szCs w:val="28"/>
          <w:lang w:eastAsia="ru-RU"/>
        </w:rPr>
        <w:t>устранены замечания к сводному отчету об ОФВ</w:t>
      </w:r>
      <w:r w:rsidRPr="003F2FF9">
        <w:rPr>
          <w:rFonts w:eastAsia="Times New Roman" w:cs="Times New Roman"/>
          <w:szCs w:val="28"/>
          <w:lang w:eastAsia="ru-RU"/>
        </w:rPr>
        <w:t xml:space="preserve">. </w:t>
      </w:r>
      <w:bookmarkStart w:id="1" w:name="_GoBack"/>
      <w:bookmarkEnd w:id="1"/>
    </w:p>
    <w:p w:rsidR="00D76B0E" w:rsidRPr="003F2FF9" w:rsidRDefault="00D76B0E" w:rsidP="006C75A6">
      <w:pPr>
        <w:tabs>
          <w:tab w:val="left" w:pos="989"/>
        </w:tabs>
        <w:autoSpaceDE w:val="0"/>
        <w:autoSpaceDN w:val="0"/>
        <w:adjustRightInd w:val="0"/>
        <w:ind w:firstLine="709"/>
        <w:jc w:val="both"/>
        <w:rPr>
          <w:rFonts w:cs="Times New Roman"/>
          <w:szCs w:val="28"/>
          <w:u w:val="single"/>
        </w:rPr>
      </w:pPr>
    </w:p>
    <w:p w:rsidR="00491D74" w:rsidRPr="003F2FF9" w:rsidRDefault="00124F61" w:rsidP="006C75A6">
      <w:pPr>
        <w:tabs>
          <w:tab w:val="left" w:pos="989"/>
        </w:tabs>
        <w:autoSpaceDE w:val="0"/>
        <w:autoSpaceDN w:val="0"/>
        <w:adjustRightInd w:val="0"/>
        <w:ind w:firstLine="709"/>
        <w:jc w:val="both"/>
        <w:rPr>
          <w:rFonts w:cs="Times New Roman"/>
          <w:szCs w:val="28"/>
          <w:u w:val="single"/>
        </w:rPr>
      </w:pPr>
      <w:r w:rsidRPr="003F2FF9">
        <w:rPr>
          <w:rFonts w:cs="Times New Roman"/>
          <w:szCs w:val="28"/>
        </w:rPr>
        <w:t xml:space="preserve">Публичные консультации при </w:t>
      </w:r>
      <w:r w:rsidR="003814EC" w:rsidRPr="003F2FF9">
        <w:rPr>
          <w:rFonts w:cs="Times New Roman"/>
          <w:szCs w:val="28"/>
        </w:rPr>
        <w:t xml:space="preserve">процедурах </w:t>
      </w:r>
      <w:r w:rsidRPr="003F2FF9">
        <w:rPr>
          <w:rFonts w:cs="Times New Roman"/>
          <w:szCs w:val="28"/>
        </w:rPr>
        <w:t>оценк</w:t>
      </w:r>
      <w:r w:rsidR="003814EC" w:rsidRPr="003F2FF9">
        <w:rPr>
          <w:rFonts w:cs="Times New Roman"/>
          <w:szCs w:val="28"/>
        </w:rPr>
        <w:t>и</w:t>
      </w:r>
      <w:r w:rsidRPr="003F2FF9">
        <w:rPr>
          <w:rFonts w:cs="Times New Roman"/>
          <w:szCs w:val="28"/>
        </w:rPr>
        <w:t xml:space="preserve"> регулирующего воздействия по нормативному правовому акту проводил</w:t>
      </w:r>
      <w:r w:rsidR="00471EC5" w:rsidRPr="003F2FF9">
        <w:rPr>
          <w:rFonts w:cs="Times New Roman"/>
          <w:szCs w:val="28"/>
        </w:rPr>
        <w:t>ись</w:t>
      </w:r>
      <w:r w:rsidR="00491D74" w:rsidRPr="003F2FF9">
        <w:rPr>
          <w:rFonts w:cs="Times New Roman"/>
          <w:szCs w:val="28"/>
          <w:u w:val="single"/>
        </w:rPr>
        <w:t xml:space="preserve"> с «</w:t>
      </w:r>
      <w:r w:rsidR="005743F3" w:rsidRPr="003F2FF9">
        <w:rPr>
          <w:rFonts w:cs="Times New Roman"/>
          <w:szCs w:val="28"/>
          <w:u w:val="single"/>
        </w:rPr>
        <w:t>05</w:t>
      </w:r>
      <w:r w:rsidR="00491D74" w:rsidRPr="003F2FF9">
        <w:rPr>
          <w:rFonts w:cs="Times New Roman"/>
          <w:szCs w:val="28"/>
          <w:u w:val="single"/>
        </w:rPr>
        <w:t xml:space="preserve">» </w:t>
      </w:r>
      <w:r w:rsidR="005743F3" w:rsidRPr="003F2FF9">
        <w:rPr>
          <w:rFonts w:cs="Times New Roman"/>
          <w:szCs w:val="28"/>
          <w:u w:val="single"/>
        </w:rPr>
        <w:t>декабря 2018 года</w:t>
      </w:r>
      <w:r w:rsidR="00871809" w:rsidRPr="003F2FF9">
        <w:rPr>
          <w:rFonts w:cs="Times New Roman"/>
          <w:szCs w:val="28"/>
          <w:u w:val="single"/>
        </w:rPr>
        <w:t xml:space="preserve"> </w:t>
      </w:r>
      <w:r w:rsidR="00491D74" w:rsidRPr="003F2FF9">
        <w:rPr>
          <w:rFonts w:cs="Times New Roman"/>
          <w:szCs w:val="28"/>
          <w:u w:val="single"/>
        </w:rPr>
        <w:t>по «</w:t>
      </w:r>
      <w:r w:rsidR="005743F3" w:rsidRPr="003F2FF9">
        <w:rPr>
          <w:rFonts w:cs="Times New Roman"/>
          <w:szCs w:val="28"/>
          <w:u w:val="single"/>
        </w:rPr>
        <w:t>09</w:t>
      </w:r>
      <w:r w:rsidR="00491D74" w:rsidRPr="003F2FF9">
        <w:rPr>
          <w:rFonts w:cs="Times New Roman"/>
          <w:szCs w:val="28"/>
          <w:u w:val="single"/>
        </w:rPr>
        <w:t xml:space="preserve">» </w:t>
      </w:r>
      <w:r w:rsidR="005743F3" w:rsidRPr="003F2FF9">
        <w:rPr>
          <w:rFonts w:cs="Times New Roman"/>
          <w:szCs w:val="28"/>
          <w:u w:val="single"/>
        </w:rPr>
        <w:t>января</w:t>
      </w:r>
      <w:r w:rsidR="00491D74" w:rsidRPr="003F2FF9">
        <w:rPr>
          <w:rFonts w:cs="Times New Roman"/>
          <w:szCs w:val="28"/>
          <w:u w:val="single"/>
        </w:rPr>
        <w:t xml:space="preserve"> 20</w:t>
      </w:r>
      <w:r w:rsidR="005743F3" w:rsidRPr="003F2FF9">
        <w:rPr>
          <w:rFonts w:cs="Times New Roman"/>
          <w:szCs w:val="28"/>
          <w:u w:val="single"/>
        </w:rPr>
        <w:t>19</w:t>
      </w:r>
      <w:r w:rsidR="00491D74" w:rsidRPr="003F2FF9">
        <w:rPr>
          <w:rFonts w:cs="Times New Roman"/>
          <w:szCs w:val="28"/>
          <w:u w:val="single"/>
        </w:rPr>
        <w:t xml:space="preserve"> года</w:t>
      </w:r>
      <w:r w:rsidR="00491D74" w:rsidRPr="003F2FF9">
        <w:rPr>
          <w:rFonts w:cs="Times New Roman"/>
          <w:i/>
          <w:szCs w:val="28"/>
        </w:rPr>
        <w:t>.</w:t>
      </w:r>
    </w:p>
    <w:p w:rsidR="00124F61" w:rsidRPr="003F2FF9" w:rsidRDefault="00124F61" w:rsidP="006C75A6">
      <w:pPr>
        <w:tabs>
          <w:tab w:val="left" w:pos="989"/>
        </w:tabs>
        <w:autoSpaceDE w:val="0"/>
        <w:autoSpaceDN w:val="0"/>
        <w:adjustRightInd w:val="0"/>
        <w:ind w:firstLine="709"/>
        <w:jc w:val="both"/>
        <w:rPr>
          <w:rFonts w:cs="Times New Roman"/>
          <w:szCs w:val="28"/>
        </w:rPr>
      </w:pPr>
    </w:p>
    <w:p w:rsidR="005520C5" w:rsidRPr="003F2FF9" w:rsidRDefault="004316FA" w:rsidP="006C75A6">
      <w:pPr>
        <w:tabs>
          <w:tab w:val="left" w:pos="989"/>
        </w:tabs>
        <w:autoSpaceDE w:val="0"/>
        <w:autoSpaceDN w:val="0"/>
        <w:adjustRightInd w:val="0"/>
        <w:ind w:firstLine="709"/>
        <w:jc w:val="both"/>
        <w:rPr>
          <w:rFonts w:cs="Times New Roman"/>
          <w:szCs w:val="28"/>
        </w:rPr>
      </w:pPr>
      <w:r w:rsidRPr="003F2FF9">
        <w:rPr>
          <w:rFonts w:cs="Times New Roman"/>
          <w:szCs w:val="28"/>
        </w:rPr>
        <w:t>Исходя из представленных сведений в отчете об ОФВ,</w:t>
      </w:r>
      <w:r w:rsidRPr="003F2FF9">
        <w:rPr>
          <w:szCs w:val="28"/>
          <w:lang w:eastAsia="ru-RU"/>
        </w:rPr>
        <w:t xml:space="preserve"> цел</w:t>
      </w:r>
      <w:r w:rsidR="00871809" w:rsidRPr="003F2FF9">
        <w:rPr>
          <w:szCs w:val="28"/>
          <w:lang w:eastAsia="ru-RU"/>
        </w:rPr>
        <w:t xml:space="preserve">ью правового </w:t>
      </w:r>
      <w:r w:rsidRPr="003F2FF9">
        <w:rPr>
          <w:szCs w:val="28"/>
          <w:lang w:eastAsia="ru-RU"/>
        </w:rPr>
        <w:t xml:space="preserve"> регулирования </w:t>
      </w:r>
      <w:r w:rsidR="00871809" w:rsidRPr="003F2FF9">
        <w:rPr>
          <w:szCs w:val="28"/>
          <w:lang w:eastAsia="ru-RU"/>
        </w:rPr>
        <w:t>является о</w:t>
      </w:r>
      <w:r w:rsidR="00871809" w:rsidRPr="003F2FF9">
        <w:t xml:space="preserve">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возмещение недополученных доходов, возникающих в связи                            </w:t>
      </w:r>
      <w:r w:rsidR="00871809" w:rsidRPr="003F2FF9">
        <w:lastRenderedPageBreak/>
        <w:t>со снижением размеров платы со держание жилых помещений отдельным категориям граждан, в соответствии с бюджетным законодательством</w:t>
      </w:r>
      <w:r w:rsidR="005520C5" w:rsidRPr="003F2FF9">
        <w:rPr>
          <w:rFonts w:cs="Times New Roman"/>
          <w:szCs w:val="28"/>
        </w:rPr>
        <w:t>.</w:t>
      </w:r>
    </w:p>
    <w:p w:rsidR="005520C5" w:rsidRPr="003F2FF9" w:rsidRDefault="005520C5" w:rsidP="006C75A6">
      <w:pPr>
        <w:tabs>
          <w:tab w:val="left" w:pos="989"/>
        </w:tabs>
        <w:autoSpaceDE w:val="0"/>
        <w:autoSpaceDN w:val="0"/>
        <w:adjustRightInd w:val="0"/>
        <w:ind w:firstLine="709"/>
        <w:jc w:val="both"/>
        <w:rPr>
          <w:szCs w:val="28"/>
          <w:lang w:eastAsia="ru-RU"/>
        </w:rPr>
      </w:pPr>
    </w:p>
    <w:p w:rsidR="00ED4978" w:rsidRPr="003F2FF9" w:rsidRDefault="004316FA" w:rsidP="006C75A6">
      <w:pPr>
        <w:widowControl w:val="0"/>
        <w:autoSpaceDE w:val="0"/>
        <w:autoSpaceDN w:val="0"/>
        <w:adjustRightInd w:val="0"/>
        <w:ind w:firstLine="709"/>
        <w:jc w:val="both"/>
        <w:rPr>
          <w:rFonts w:cs="Times New Roman"/>
          <w:szCs w:val="28"/>
        </w:rPr>
      </w:pPr>
      <w:r w:rsidRPr="003F2FF9">
        <w:rPr>
          <w:rFonts w:cs="Times New Roman"/>
          <w:szCs w:val="28"/>
        </w:rPr>
        <w:t>П</w:t>
      </w:r>
      <w:r w:rsidR="00DA60C3" w:rsidRPr="003F2FF9">
        <w:rPr>
          <w:rFonts w:cs="Times New Roman"/>
          <w:szCs w:val="28"/>
        </w:rPr>
        <w:t>отенциальными адресатами правового регулирования являются</w:t>
      </w:r>
      <w:r w:rsidR="006663C9" w:rsidRPr="003F2FF9">
        <w:rPr>
          <w:rFonts w:cs="Times New Roman"/>
          <w:szCs w:val="28"/>
        </w:rPr>
        <w:t xml:space="preserve"> </w:t>
      </w:r>
      <w:r w:rsidR="00871809" w:rsidRPr="003F2FF9">
        <w:rPr>
          <w:rFonts w:cs="Times New Roman"/>
          <w:szCs w:val="28"/>
        </w:rPr>
        <w:t>ю</w:t>
      </w:r>
      <w:r w:rsidR="00871809" w:rsidRPr="003F2FF9">
        <w:rPr>
          <w:szCs w:val="28"/>
        </w:rPr>
        <w:t xml:space="preserve">ридические лица (за исключением государственных (муниципальных) учреждений), осуществляющие управление многоквартирным, жилым домом                    и оказывающие услуги по содержанию жилых помещений отдельным категориям граждан </w:t>
      </w:r>
      <w:r w:rsidR="00ED4978" w:rsidRPr="003F2FF9">
        <w:rPr>
          <w:rFonts w:cs="Times New Roman"/>
          <w:iCs/>
          <w:szCs w:val="28"/>
        </w:rPr>
        <w:t>-</w:t>
      </w:r>
      <w:r w:rsidR="00871809" w:rsidRPr="003F2FF9">
        <w:rPr>
          <w:rFonts w:cs="Times New Roman"/>
          <w:iCs/>
          <w:szCs w:val="28"/>
        </w:rPr>
        <w:t xml:space="preserve"> </w:t>
      </w:r>
      <w:r w:rsidR="00491D74" w:rsidRPr="003F2FF9">
        <w:rPr>
          <w:rFonts w:cs="Times New Roman"/>
          <w:iCs/>
          <w:szCs w:val="28"/>
        </w:rPr>
        <w:t>2</w:t>
      </w:r>
      <w:r w:rsidR="00571A2C" w:rsidRPr="003F2FF9">
        <w:rPr>
          <w:rFonts w:cs="Times New Roman"/>
          <w:bCs/>
          <w:szCs w:val="28"/>
        </w:rPr>
        <w:t xml:space="preserve"> субъект</w:t>
      </w:r>
      <w:r w:rsidR="00491D74" w:rsidRPr="003F2FF9">
        <w:rPr>
          <w:rFonts w:cs="Times New Roman"/>
          <w:bCs/>
          <w:szCs w:val="28"/>
        </w:rPr>
        <w:t>а</w:t>
      </w:r>
      <w:r w:rsidR="00571A2C" w:rsidRPr="003F2FF9">
        <w:rPr>
          <w:rFonts w:cs="Times New Roman"/>
          <w:bCs/>
          <w:szCs w:val="28"/>
        </w:rPr>
        <w:t xml:space="preserve">, в соответствии </w:t>
      </w:r>
      <w:r w:rsidR="005520C5" w:rsidRPr="003F2FF9">
        <w:rPr>
          <w:rFonts w:cs="Times New Roman"/>
          <w:bCs/>
          <w:szCs w:val="28"/>
        </w:rPr>
        <w:t>с данными департамента городского хозяйства</w:t>
      </w:r>
      <w:r w:rsidR="00571A2C" w:rsidRPr="003F2FF9">
        <w:rPr>
          <w:rFonts w:cs="Times New Roman"/>
          <w:szCs w:val="28"/>
        </w:rPr>
        <w:t xml:space="preserve">. </w:t>
      </w:r>
    </w:p>
    <w:p w:rsidR="00124F61" w:rsidRPr="003F2FF9" w:rsidRDefault="00571A2C" w:rsidP="006C75A6">
      <w:pPr>
        <w:widowControl w:val="0"/>
        <w:autoSpaceDE w:val="0"/>
        <w:autoSpaceDN w:val="0"/>
        <w:adjustRightInd w:val="0"/>
        <w:ind w:firstLine="709"/>
        <w:jc w:val="both"/>
        <w:rPr>
          <w:rFonts w:cs="Times New Roman"/>
          <w:szCs w:val="28"/>
        </w:rPr>
      </w:pPr>
      <w:r w:rsidRPr="003F2FF9">
        <w:rPr>
          <w:rFonts w:cs="Times New Roman"/>
          <w:szCs w:val="28"/>
        </w:rPr>
        <w:t xml:space="preserve">С даты принятия муниципального нормативного правового акта количество </w:t>
      </w:r>
      <w:r w:rsidR="00335841" w:rsidRPr="003F2FF9">
        <w:rPr>
          <w:rFonts w:cs="Times New Roman"/>
          <w:szCs w:val="28"/>
        </w:rPr>
        <w:t>участников группы</w:t>
      </w:r>
      <w:r w:rsidRPr="003F2FF9">
        <w:rPr>
          <w:rFonts w:cs="Times New Roman"/>
          <w:szCs w:val="28"/>
        </w:rPr>
        <w:t xml:space="preserve"> </w:t>
      </w:r>
      <w:r w:rsidR="00491D74" w:rsidRPr="003F2FF9">
        <w:rPr>
          <w:rFonts w:cs="Times New Roman"/>
          <w:szCs w:val="28"/>
        </w:rPr>
        <w:t xml:space="preserve">снизилось на </w:t>
      </w:r>
      <w:r w:rsidR="00871809" w:rsidRPr="003F2FF9">
        <w:rPr>
          <w:rFonts w:cs="Times New Roman"/>
          <w:szCs w:val="28"/>
        </w:rPr>
        <w:t>2</w:t>
      </w:r>
      <w:r w:rsidR="00491D74" w:rsidRPr="003F2FF9">
        <w:rPr>
          <w:rFonts w:cs="Times New Roman"/>
          <w:szCs w:val="28"/>
        </w:rPr>
        <w:t xml:space="preserve"> субъект</w:t>
      </w:r>
      <w:r w:rsidR="00871809" w:rsidRPr="003F2FF9">
        <w:rPr>
          <w:rFonts w:cs="Times New Roman"/>
          <w:szCs w:val="28"/>
        </w:rPr>
        <w:t>а</w:t>
      </w:r>
      <w:r w:rsidR="00491D74" w:rsidRPr="003F2FF9">
        <w:rPr>
          <w:rFonts w:cs="Times New Roman"/>
          <w:szCs w:val="28"/>
        </w:rPr>
        <w:t xml:space="preserve"> </w:t>
      </w:r>
      <w:r w:rsidR="009677AF" w:rsidRPr="003F2FF9">
        <w:rPr>
          <w:rFonts w:cs="Times New Roman"/>
          <w:szCs w:val="28"/>
        </w:rPr>
        <w:t>по причине передачи обслуживаемого жилищного фонда (ООО «</w:t>
      </w:r>
      <w:r w:rsidR="003F2FF9" w:rsidRPr="003F2FF9">
        <w:rPr>
          <w:rFonts w:cs="Times New Roman"/>
          <w:szCs w:val="28"/>
        </w:rPr>
        <w:t>Управляющая компания ДЕЗ Восточного жилого района</w:t>
      </w:r>
      <w:r w:rsidR="009677AF" w:rsidRPr="003F2FF9">
        <w:rPr>
          <w:rFonts w:cs="Times New Roman"/>
          <w:szCs w:val="28"/>
        </w:rPr>
        <w:t>», СГМУП «Тепловик») управляющей организации, являющейся получателем субсидии (ООО «Стандарт Плюс»). Таким образом, принятие правового акта не повлияло на снижение численности потенциальных адресатов правового регулирования.</w:t>
      </w:r>
    </w:p>
    <w:p w:rsidR="00491D74" w:rsidRPr="003F2FF9" w:rsidRDefault="00491D74" w:rsidP="006C75A6">
      <w:pPr>
        <w:widowControl w:val="0"/>
        <w:autoSpaceDE w:val="0"/>
        <w:autoSpaceDN w:val="0"/>
        <w:adjustRightInd w:val="0"/>
        <w:ind w:firstLine="709"/>
        <w:jc w:val="both"/>
        <w:rPr>
          <w:rFonts w:cs="Times New Roman"/>
          <w:szCs w:val="28"/>
        </w:rPr>
      </w:pPr>
    </w:p>
    <w:p w:rsidR="00335841" w:rsidRPr="003F2FF9" w:rsidRDefault="00335841" w:rsidP="00335841">
      <w:pPr>
        <w:autoSpaceDE w:val="0"/>
        <w:autoSpaceDN w:val="0"/>
        <w:ind w:firstLine="567"/>
        <w:jc w:val="both"/>
        <w:rPr>
          <w:rFonts w:cs="Times New Roman"/>
          <w:b/>
          <w:szCs w:val="28"/>
        </w:rPr>
      </w:pPr>
      <w:r w:rsidRPr="003F2FF9">
        <w:rPr>
          <w:rFonts w:cs="Times New Roman"/>
          <w:szCs w:val="28"/>
        </w:rPr>
        <w:t>Исходя из объема бюджетных ассигнований, перечисленных из бюджета города на данные цели, субсидия представлена</w:t>
      </w:r>
      <w:r w:rsidR="00BC61BA" w:rsidRPr="003F2FF9">
        <w:rPr>
          <w:rFonts w:cs="Times New Roman"/>
          <w:szCs w:val="28"/>
        </w:rPr>
        <w:t xml:space="preserve"> </w:t>
      </w:r>
      <w:r w:rsidR="00BC61BA" w:rsidRPr="003F2FF9">
        <w:rPr>
          <w:rFonts w:cs="Times New Roman"/>
          <w:szCs w:val="28"/>
        </w:rPr>
        <w:t>3 субъектам</w:t>
      </w:r>
      <w:r w:rsidRPr="003F2FF9">
        <w:rPr>
          <w:rFonts w:cs="Times New Roman"/>
          <w:szCs w:val="28"/>
        </w:rPr>
        <w:t>:</w:t>
      </w:r>
    </w:p>
    <w:p w:rsidR="00335841" w:rsidRPr="003F2FF9" w:rsidRDefault="00335841" w:rsidP="00BC61BA">
      <w:pPr>
        <w:ind w:firstLine="567"/>
        <w:jc w:val="both"/>
        <w:rPr>
          <w:rFonts w:cs="Times New Roman"/>
          <w:szCs w:val="28"/>
        </w:rPr>
      </w:pPr>
      <w:r w:rsidRPr="003F2FF9">
        <w:rPr>
          <w:rFonts w:cs="Times New Roman"/>
          <w:szCs w:val="28"/>
        </w:rPr>
        <w:t>- в 201</w:t>
      </w:r>
      <w:r w:rsidRPr="003F2FF9">
        <w:rPr>
          <w:rFonts w:cs="Times New Roman"/>
          <w:szCs w:val="28"/>
        </w:rPr>
        <w:t>9</w:t>
      </w:r>
      <w:r w:rsidRPr="003F2FF9">
        <w:rPr>
          <w:rFonts w:cs="Times New Roman"/>
          <w:szCs w:val="28"/>
        </w:rPr>
        <w:t xml:space="preserve"> году в сумме </w:t>
      </w:r>
      <w:r w:rsidR="00BC61BA" w:rsidRPr="003F2FF9">
        <w:rPr>
          <w:rFonts w:cs="Times New Roman"/>
          <w:iCs/>
          <w:szCs w:val="28"/>
        </w:rPr>
        <w:t>8 697 970,72</w:t>
      </w:r>
      <w:r w:rsidR="00BC61BA" w:rsidRPr="003F2FF9">
        <w:rPr>
          <w:rFonts w:cs="Times New Roman"/>
          <w:i/>
          <w:iCs/>
          <w:szCs w:val="28"/>
        </w:rPr>
        <w:t xml:space="preserve"> </w:t>
      </w:r>
      <w:r w:rsidRPr="003F2FF9">
        <w:rPr>
          <w:rFonts w:cs="Times New Roman"/>
          <w:szCs w:val="28"/>
        </w:rPr>
        <w:t>руб. (9</w:t>
      </w:r>
      <w:r w:rsidR="00BC61BA" w:rsidRPr="003F2FF9">
        <w:rPr>
          <w:rFonts w:cs="Times New Roman"/>
          <w:szCs w:val="28"/>
        </w:rPr>
        <w:t xml:space="preserve">2,0 </w:t>
      </w:r>
      <w:r w:rsidRPr="003F2FF9">
        <w:rPr>
          <w:rFonts w:cs="Times New Roman"/>
          <w:szCs w:val="28"/>
        </w:rPr>
        <w:t>% от плана –</w:t>
      </w:r>
      <w:r w:rsidR="00BC61BA" w:rsidRPr="003F2FF9">
        <w:rPr>
          <w:rFonts w:cs="Times New Roman"/>
          <w:szCs w:val="28"/>
        </w:rPr>
        <w:t xml:space="preserve"> </w:t>
      </w:r>
      <w:r w:rsidR="00BC61BA" w:rsidRPr="003F2FF9">
        <w:rPr>
          <w:rFonts w:cs="Times New Roman"/>
          <w:szCs w:val="28"/>
        </w:rPr>
        <w:t>9 451 712,17</w:t>
      </w:r>
      <w:r w:rsidR="00BC61BA" w:rsidRPr="003F2FF9">
        <w:rPr>
          <w:rFonts w:cs="Times New Roman"/>
          <w:szCs w:val="28"/>
        </w:rPr>
        <w:t xml:space="preserve"> </w:t>
      </w:r>
      <w:r w:rsidRPr="003F2FF9">
        <w:rPr>
          <w:rFonts w:cs="Times New Roman"/>
          <w:szCs w:val="28"/>
        </w:rPr>
        <w:t>руб.);</w:t>
      </w:r>
    </w:p>
    <w:p w:rsidR="00BC61BA" w:rsidRPr="003F2FF9" w:rsidRDefault="00335841" w:rsidP="00BC61BA">
      <w:pPr>
        <w:autoSpaceDE w:val="0"/>
        <w:autoSpaceDN w:val="0"/>
        <w:ind w:firstLine="567"/>
        <w:jc w:val="both"/>
        <w:rPr>
          <w:rFonts w:cs="Times New Roman"/>
          <w:szCs w:val="28"/>
        </w:rPr>
      </w:pPr>
      <w:r w:rsidRPr="003F2FF9">
        <w:rPr>
          <w:rFonts w:cs="Times New Roman"/>
          <w:szCs w:val="28"/>
        </w:rPr>
        <w:t>- в 20</w:t>
      </w:r>
      <w:r w:rsidRPr="003F2FF9">
        <w:rPr>
          <w:rFonts w:cs="Times New Roman"/>
          <w:szCs w:val="28"/>
        </w:rPr>
        <w:t>20</w:t>
      </w:r>
      <w:r w:rsidRPr="003F2FF9">
        <w:rPr>
          <w:rFonts w:cs="Times New Roman"/>
          <w:szCs w:val="28"/>
        </w:rPr>
        <w:t xml:space="preserve"> году в сумме </w:t>
      </w:r>
      <w:r w:rsidR="00BC61BA" w:rsidRPr="003F2FF9">
        <w:rPr>
          <w:rFonts w:cs="Times New Roman"/>
          <w:iCs/>
          <w:szCs w:val="28"/>
        </w:rPr>
        <w:t>7 717 514,66</w:t>
      </w:r>
      <w:r w:rsidR="00BC61BA" w:rsidRPr="003F2FF9">
        <w:rPr>
          <w:rFonts w:cs="Times New Roman"/>
          <w:i/>
          <w:iCs/>
          <w:szCs w:val="28"/>
        </w:rPr>
        <w:t xml:space="preserve"> </w:t>
      </w:r>
      <w:r w:rsidRPr="003F2FF9">
        <w:rPr>
          <w:rFonts w:cs="Times New Roman"/>
          <w:szCs w:val="28"/>
        </w:rPr>
        <w:t>руб. (</w:t>
      </w:r>
      <w:r w:rsidR="00BC61BA" w:rsidRPr="003F2FF9">
        <w:rPr>
          <w:rFonts w:cs="Times New Roman"/>
          <w:szCs w:val="28"/>
        </w:rPr>
        <w:t xml:space="preserve">97,1 </w:t>
      </w:r>
      <w:r w:rsidRPr="003F2FF9">
        <w:rPr>
          <w:rFonts w:cs="Times New Roman"/>
          <w:szCs w:val="28"/>
        </w:rPr>
        <w:t xml:space="preserve">% от плана – </w:t>
      </w:r>
      <w:r w:rsidR="00BC61BA" w:rsidRPr="003F2FF9">
        <w:rPr>
          <w:rFonts w:cs="Times New Roman"/>
          <w:szCs w:val="28"/>
        </w:rPr>
        <w:t xml:space="preserve">7 947 870,84 </w:t>
      </w:r>
      <w:r w:rsidRPr="003F2FF9">
        <w:rPr>
          <w:rFonts w:cs="Times New Roman"/>
          <w:szCs w:val="28"/>
        </w:rPr>
        <w:t>руб.</w:t>
      </w:r>
      <w:r w:rsidR="00BC61BA" w:rsidRPr="003F2FF9">
        <w:rPr>
          <w:rFonts w:cs="Times New Roman"/>
          <w:szCs w:val="28"/>
        </w:rPr>
        <w:t>).</w:t>
      </w:r>
    </w:p>
    <w:p w:rsidR="00335841" w:rsidRPr="003F2FF9" w:rsidRDefault="00335841" w:rsidP="00BC61BA">
      <w:pPr>
        <w:autoSpaceDE w:val="0"/>
        <w:autoSpaceDN w:val="0"/>
        <w:ind w:firstLine="708"/>
        <w:jc w:val="both"/>
        <w:rPr>
          <w:rFonts w:cs="Times New Roman"/>
          <w:szCs w:val="28"/>
        </w:rPr>
      </w:pPr>
      <w:r w:rsidRPr="003F2FF9">
        <w:rPr>
          <w:rFonts w:cs="Times New Roman"/>
          <w:szCs w:val="28"/>
        </w:rPr>
        <w:t xml:space="preserve">Уточненный план бюджетного финансирования на 2021 год </w:t>
      </w:r>
      <w:r w:rsidR="00BC61BA" w:rsidRPr="003F2FF9">
        <w:rPr>
          <w:rFonts w:cs="Times New Roman"/>
          <w:szCs w:val="28"/>
        </w:rPr>
        <w:t>составляет</w:t>
      </w:r>
      <w:r w:rsidRPr="003F2FF9">
        <w:rPr>
          <w:rFonts w:cs="Times New Roman"/>
          <w:szCs w:val="28"/>
        </w:rPr>
        <w:t xml:space="preserve"> </w:t>
      </w:r>
      <w:r w:rsidRPr="003F2FF9">
        <w:rPr>
          <w:rFonts w:cs="Times New Roman"/>
          <w:iCs/>
          <w:szCs w:val="28"/>
        </w:rPr>
        <w:t>6 830 729,81 руб</w:t>
      </w:r>
      <w:r w:rsidR="008B7C98" w:rsidRPr="003F2FF9">
        <w:rPr>
          <w:rFonts w:cs="Times New Roman"/>
          <w:iCs/>
          <w:szCs w:val="28"/>
        </w:rPr>
        <w:t>лей.</w:t>
      </w:r>
    </w:p>
    <w:p w:rsidR="00335841" w:rsidRPr="003F2FF9" w:rsidRDefault="00335841" w:rsidP="00335841">
      <w:pPr>
        <w:ind w:firstLine="708"/>
        <w:jc w:val="both"/>
        <w:rPr>
          <w:rFonts w:cs="Times New Roman"/>
          <w:szCs w:val="28"/>
        </w:rPr>
      </w:pPr>
      <w:r w:rsidRPr="003F2FF9">
        <w:rPr>
          <w:rFonts w:cs="Times New Roman"/>
          <w:szCs w:val="28"/>
        </w:rPr>
        <w:t xml:space="preserve">Уровень исполнения бюджета </w:t>
      </w:r>
      <w:r w:rsidR="00BC61BA" w:rsidRPr="003F2FF9">
        <w:rPr>
          <w:rFonts w:cs="Times New Roman"/>
          <w:szCs w:val="28"/>
        </w:rPr>
        <w:t xml:space="preserve">за предшествующий период </w:t>
      </w:r>
      <w:r w:rsidRPr="003F2FF9">
        <w:rPr>
          <w:rFonts w:cs="Times New Roman"/>
          <w:szCs w:val="28"/>
        </w:rPr>
        <w:t>свидетельствует о востребованности данного вида субсидии.</w:t>
      </w:r>
    </w:p>
    <w:p w:rsidR="00335841" w:rsidRPr="003F2FF9" w:rsidRDefault="00335841" w:rsidP="006C75A6">
      <w:pPr>
        <w:ind w:firstLine="709"/>
        <w:jc w:val="both"/>
        <w:rPr>
          <w:rFonts w:eastAsia="Times New Roman" w:cs="Times New Roman"/>
          <w:szCs w:val="28"/>
          <w:lang w:eastAsia="ru-RU"/>
        </w:rPr>
      </w:pPr>
    </w:p>
    <w:p w:rsidR="004316FA" w:rsidRPr="003F2FF9" w:rsidRDefault="00B9145E" w:rsidP="006C75A6">
      <w:pPr>
        <w:ind w:firstLine="709"/>
        <w:jc w:val="both"/>
        <w:rPr>
          <w:rFonts w:eastAsia="Calibri" w:cs="Times New Roman"/>
          <w:szCs w:val="28"/>
          <w:lang w:eastAsia="ru-RU"/>
        </w:rPr>
      </w:pPr>
      <w:r w:rsidRPr="003F2FF9">
        <w:rPr>
          <w:rFonts w:eastAsia="Times New Roman" w:cs="Times New Roman"/>
          <w:szCs w:val="28"/>
          <w:lang w:eastAsia="ru-RU"/>
        </w:rPr>
        <w:t xml:space="preserve">В соответствии с представленным расчетом, правовым регулированием установлены обязанности для субъектов предпринимательской деятельности, которые </w:t>
      </w:r>
      <w:r w:rsidR="00D67732" w:rsidRPr="003F2FF9">
        <w:rPr>
          <w:rFonts w:eastAsia="Times New Roman" w:cs="Times New Roman"/>
          <w:szCs w:val="28"/>
          <w:lang w:eastAsia="ru-RU"/>
        </w:rPr>
        <w:t xml:space="preserve">при применении муниципального правового акта </w:t>
      </w:r>
      <w:r w:rsidRPr="003F2FF9">
        <w:rPr>
          <w:rFonts w:eastAsia="Times New Roman" w:cs="Times New Roman"/>
          <w:szCs w:val="28"/>
          <w:lang w:eastAsia="ru-RU"/>
        </w:rPr>
        <w:t xml:space="preserve">влекут </w:t>
      </w:r>
      <w:r w:rsidR="003300AA" w:rsidRPr="003F2FF9">
        <w:rPr>
          <w:rFonts w:eastAsia="Times New Roman" w:cs="Times New Roman"/>
          <w:szCs w:val="28"/>
          <w:lang w:eastAsia="ru-RU"/>
        </w:rPr>
        <w:t xml:space="preserve">следующие </w:t>
      </w:r>
      <w:r w:rsidRPr="003F2FF9">
        <w:rPr>
          <w:rFonts w:eastAsia="Times New Roman" w:cs="Times New Roman"/>
          <w:szCs w:val="28"/>
          <w:lang w:eastAsia="ru-RU"/>
        </w:rPr>
        <w:t xml:space="preserve">информационные </w:t>
      </w:r>
      <w:r w:rsidR="004316FA" w:rsidRPr="003F2FF9">
        <w:rPr>
          <w:rFonts w:eastAsia="Calibri" w:cs="Times New Roman"/>
          <w:szCs w:val="28"/>
          <w:lang w:eastAsia="ru-RU"/>
        </w:rPr>
        <w:t>издержки:</w:t>
      </w:r>
    </w:p>
    <w:p w:rsidR="004316FA" w:rsidRPr="003F2FF9" w:rsidRDefault="00F95FFF" w:rsidP="006C75A6">
      <w:pPr>
        <w:ind w:firstLine="709"/>
        <w:jc w:val="both"/>
        <w:rPr>
          <w:rFonts w:eastAsia="Times New Roman" w:cs="Times New Roman"/>
          <w:szCs w:val="28"/>
          <w:lang w:eastAsia="ru-RU"/>
        </w:rPr>
      </w:pPr>
      <w:r w:rsidRPr="003F2FF9">
        <w:rPr>
          <w:rFonts w:eastAsia="Times New Roman" w:cs="Times New Roman"/>
          <w:szCs w:val="28"/>
          <w:lang w:eastAsia="ru-RU"/>
        </w:rPr>
        <w:t>- расходы на оплату труда</w:t>
      </w:r>
      <w:r w:rsidR="008B459D" w:rsidRPr="003F2FF9">
        <w:rPr>
          <w:rFonts w:eastAsia="Times New Roman" w:cs="Times New Roman"/>
          <w:szCs w:val="28"/>
          <w:lang w:eastAsia="ru-RU"/>
        </w:rPr>
        <w:t>, включая отчисления во внебюджетные фонды</w:t>
      </w:r>
      <w:r w:rsidRPr="003F2FF9">
        <w:rPr>
          <w:rFonts w:eastAsia="Times New Roman" w:cs="Times New Roman"/>
          <w:szCs w:val="28"/>
          <w:lang w:eastAsia="ru-RU"/>
        </w:rPr>
        <w:t xml:space="preserve"> </w:t>
      </w:r>
      <w:r w:rsidR="004316FA" w:rsidRPr="003F2FF9">
        <w:rPr>
          <w:rFonts w:eastAsia="Times New Roman" w:cs="Times New Roman"/>
          <w:szCs w:val="28"/>
          <w:lang w:eastAsia="ru-RU"/>
        </w:rPr>
        <w:t xml:space="preserve">–  </w:t>
      </w:r>
      <w:r w:rsidR="00335841" w:rsidRPr="003F2FF9">
        <w:rPr>
          <w:rFonts w:eastAsia="Times New Roman" w:cs="Times New Roman"/>
          <w:szCs w:val="28"/>
          <w:lang w:eastAsia="ru-RU"/>
        </w:rPr>
        <w:t>57 190,32</w:t>
      </w:r>
      <w:r w:rsidR="00C40B7A" w:rsidRPr="003F2FF9">
        <w:rPr>
          <w:rFonts w:eastAsia="Calibri" w:cs="Times New Roman"/>
          <w:bCs/>
          <w:szCs w:val="28"/>
        </w:rPr>
        <w:t xml:space="preserve"> </w:t>
      </w:r>
      <w:r w:rsidR="004316FA" w:rsidRPr="003F2FF9">
        <w:rPr>
          <w:rFonts w:eastAsia="Times New Roman" w:cs="Times New Roman"/>
          <w:szCs w:val="28"/>
          <w:lang w:eastAsia="ru-RU"/>
        </w:rPr>
        <w:t>руб. (</w:t>
      </w:r>
      <w:r w:rsidR="00335841" w:rsidRPr="003F2FF9">
        <w:rPr>
          <w:rFonts w:eastAsia="Times New Roman" w:cs="Times New Roman"/>
          <w:szCs w:val="28"/>
          <w:lang w:eastAsia="ru-RU"/>
        </w:rPr>
        <w:t>108</w:t>
      </w:r>
      <w:r w:rsidR="00491D74" w:rsidRPr="003F2FF9">
        <w:rPr>
          <w:rFonts w:eastAsia="Times New Roman" w:cs="Times New Roman"/>
          <w:szCs w:val="28"/>
          <w:lang w:eastAsia="ru-RU"/>
        </w:rPr>
        <w:t xml:space="preserve"> </w:t>
      </w:r>
      <w:r w:rsidR="008B459D" w:rsidRPr="003F2FF9">
        <w:rPr>
          <w:rFonts w:eastAsia="Times New Roman" w:cs="Times New Roman"/>
          <w:szCs w:val="28"/>
          <w:lang w:eastAsia="ru-RU"/>
        </w:rPr>
        <w:t>час</w:t>
      </w:r>
      <w:r w:rsidR="00871809" w:rsidRPr="003F2FF9">
        <w:rPr>
          <w:rFonts w:eastAsia="Times New Roman" w:cs="Times New Roman"/>
          <w:szCs w:val="28"/>
          <w:lang w:eastAsia="ru-RU"/>
        </w:rPr>
        <w:t>ов</w:t>
      </w:r>
      <w:r w:rsidR="004316FA" w:rsidRPr="003F2FF9">
        <w:rPr>
          <w:rFonts w:eastAsia="Times New Roman" w:cs="Times New Roman"/>
          <w:szCs w:val="28"/>
          <w:lang w:eastAsia="ru-RU"/>
        </w:rPr>
        <w:t xml:space="preserve"> * </w:t>
      </w:r>
      <w:r w:rsidR="00871809" w:rsidRPr="003F2FF9">
        <w:rPr>
          <w:rFonts w:eastAsia="Times New Roman" w:cs="Times New Roman"/>
          <w:szCs w:val="28"/>
          <w:lang w:eastAsia="ru-RU"/>
        </w:rPr>
        <w:t xml:space="preserve">529,54 </w:t>
      </w:r>
      <w:r w:rsidR="004316FA" w:rsidRPr="003F2FF9">
        <w:rPr>
          <w:rFonts w:eastAsia="Times New Roman" w:cs="Times New Roman"/>
          <w:szCs w:val="28"/>
          <w:lang w:eastAsia="ru-RU"/>
        </w:rPr>
        <w:t>руб.);</w:t>
      </w:r>
    </w:p>
    <w:p w:rsidR="004316FA" w:rsidRPr="003F2FF9" w:rsidRDefault="004316FA" w:rsidP="006C75A6">
      <w:pPr>
        <w:ind w:firstLine="709"/>
        <w:jc w:val="both"/>
        <w:rPr>
          <w:rFonts w:eastAsia="Times New Roman" w:cs="Times New Roman"/>
          <w:szCs w:val="28"/>
          <w:lang w:eastAsia="ru-RU"/>
        </w:rPr>
      </w:pPr>
      <w:r w:rsidRPr="003F2FF9">
        <w:rPr>
          <w:rFonts w:eastAsia="Times New Roman" w:cs="Times New Roman"/>
          <w:szCs w:val="28"/>
          <w:lang w:eastAsia="ru-RU"/>
        </w:rPr>
        <w:t xml:space="preserve">- </w:t>
      </w:r>
      <w:r w:rsidR="00D67732" w:rsidRPr="003F2FF9">
        <w:rPr>
          <w:rFonts w:eastAsia="Times New Roman" w:cs="Times New Roman"/>
          <w:szCs w:val="28"/>
          <w:lang w:eastAsia="ru-RU"/>
        </w:rPr>
        <w:t xml:space="preserve">приобретение </w:t>
      </w:r>
      <w:r w:rsidRPr="003F2FF9">
        <w:rPr>
          <w:rFonts w:eastAsia="Times New Roman" w:cs="Times New Roman"/>
          <w:szCs w:val="28"/>
          <w:lang w:eastAsia="ru-RU"/>
        </w:rPr>
        <w:t>расходны</w:t>
      </w:r>
      <w:r w:rsidR="00D67732" w:rsidRPr="003F2FF9">
        <w:rPr>
          <w:rFonts w:eastAsia="Times New Roman" w:cs="Times New Roman"/>
          <w:szCs w:val="28"/>
          <w:lang w:eastAsia="ru-RU"/>
        </w:rPr>
        <w:t>х</w:t>
      </w:r>
      <w:r w:rsidRPr="003F2FF9">
        <w:rPr>
          <w:rFonts w:eastAsia="Times New Roman" w:cs="Times New Roman"/>
          <w:szCs w:val="28"/>
          <w:lang w:eastAsia="ru-RU"/>
        </w:rPr>
        <w:t xml:space="preserve"> материал</w:t>
      </w:r>
      <w:r w:rsidR="00D67732" w:rsidRPr="003F2FF9">
        <w:rPr>
          <w:rFonts w:eastAsia="Times New Roman" w:cs="Times New Roman"/>
          <w:szCs w:val="28"/>
          <w:lang w:eastAsia="ru-RU"/>
        </w:rPr>
        <w:t>ов</w:t>
      </w:r>
      <w:r w:rsidRPr="003F2FF9">
        <w:rPr>
          <w:rFonts w:eastAsia="Times New Roman" w:cs="Times New Roman"/>
          <w:szCs w:val="28"/>
          <w:lang w:eastAsia="ru-RU"/>
        </w:rPr>
        <w:t>, необходимы</w:t>
      </w:r>
      <w:r w:rsidR="00D67732" w:rsidRPr="003F2FF9">
        <w:rPr>
          <w:rFonts w:eastAsia="Times New Roman" w:cs="Times New Roman"/>
          <w:szCs w:val="28"/>
          <w:lang w:eastAsia="ru-RU"/>
        </w:rPr>
        <w:t>х</w:t>
      </w:r>
      <w:r w:rsidRPr="003F2FF9">
        <w:rPr>
          <w:rFonts w:eastAsia="Times New Roman" w:cs="Times New Roman"/>
          <w:szCs w:val="28"/>
          <w:lang w:eastAsia="ru-RU"/>
        </w:rPr>
        <w:t xml:space="preserve"> для выполнения информационных требований – </w:t>
      </w:r>
      <w:r w:rsidR="00491D74" w:rsidRPr="003F2FF9">
        <w:rPr>
          <w:rFonts w:eastAsia="Times New Roman" w:cs="Times New Roman"/>
          <w:szCs w:val="28"/>
          <w:lang w:eastAsia="ru-RU"/>
        </w:rPr>
        <w:t>2 250</w:t>
      </w:r>
      <w:r w:rsidR="0011064C" w:rsidRPr="003F2FF9">
        <w:rPr>
          <w:rFonts w:eastAsia="Times New Roman" w:cs="Times New Roman"/>
          <w:szCs w:val="28"/>
          <w:lang w:eastAsia="ru-RU"/>
        </w:rPr>
        <w:t xml:space="preserve"> </w:t>
      </w:r>
      <w:r w:rsidRPr="003F2FF9">
        <w:rPr>
          <w:rFonts w:eastAsia="Times New Roman" w:cs="Times New Roman"/>
          <w:szCs w:val="28"/>
          <w:lang w:eastAsia="ru-RU"/>
        </w:rPr>
        <w:t xml:space="preserve">руб. (картридж – </w:t>
      </w:r>
      <w:r w:rsidR="00491D74" w:rsidRPr="003F2FF9">
        <w:rPr>
          <w:rFonts w:eastAsia="Times New Roman" w:cs="Times New Roman"/>
          <w:szCs w:val="28"/>
          <w:lang w:eastAsia="ru-RU"/>
        </w:rPr>
        <w:t>2</w:t>
      </w:r>
      <w:r w:rsidR="00194A8A" w:rsidRPr="003F2FF9">
        <w:rPr>
          <w:rFonts w:eastAsia="Times New Roman" w:cs="Times New Roman"/>
          <w:szCs w:val="28"/>
          <w:lang w:eastAsia="ru-RU"/>
        </w:rPr>
        <w:t>000</w:t>
      </w:r>
      <w:r w:rsidRPr="003F2FF9">
        <w:rPr>
          <w:rFonts w:eastAsia="Times New Roman" w:cs="Times New Roman"/>
          <w:szCs w:val="28"/>
          <w:lang w:eastAsia="ru-RU"/>
        </w:rPr>
        <w:t xml:space="preserve"> руб.; бумага А4 –</w:t>
      </w:r>
      <w:r w:rsidR="00703BFC" w:rsidRPr="003F2FF9">
        <w:rPr>
          <w:rFonts w:eastAsia="Times New Roman" w:cs="Times New Roman"/>
          <w:szCs w:val="28"/>
          <w:lang w:eastAsia="ru-RU"/>
        </w:rPr>
        <w:t xml:space="preserve"> </w:t>
      </w:r>
      <w:r w:rsidR="00194A8A" w:rsidRPr="003F2FF9">
        <w:rPr>
          <w:rFonts w:eastAsia="Times New Roman" w:cs="Times New Roman"/>
          <w:szCs w:val="28"/>
          <w:lang w:eastAsia="ru-RU"/>
        </w:rPr>
        <w:t>2</w:t>
      </w:r>
      <w:r w:rsidR="00491D74" w:rsidRPr="003F2FF9">
        <w:rPr>
          <w:rFonts w:eastAsia="Times New Roman" w:cs="Times New Roman"/>
          <w:szCs w:val="28"/>
          <w:lang w:eastAsia="ru-RU"/>
        </w:rPr>
        <w:t>50</w:t>
      </w:r>
      <w:r w:rsidR="00194A8A" w:rsidRPr="003F2FF9">
        <w:rPr>
          <w:rFonts w:eastAsia="Times New Roman" w:cs="Times New Roman"/>
          <w:szCs w:val="28"/>
          <w:lang w:eastAsia="ru-RU"/>
        </w:rPr>
        <w:t xml:space="preserve"> руб.</w:t>
      </w:r>
      <w:r w:rsidRPr="003F2FF9">
        <w:rPr>
          <w:rFonts w:eastAsia="Times New Roman" w:cs="Times New Roman"/>
          <w:szCs w:val="28"/>
          <w:lang w:eastAsia="ru-RU"/>
        </w:rPr>
        <w:t>)</w:t>
      </w:r>
      <w:r w:rsidR="00071193" w:rsidRPr="003F2FF9">
        <w:rPr>
          <w:rFonts w:eastAsia="Times New Roman" w:cs="Times New Roman"/>
          <w:szCs w:val="28"/>
          <w:lang w:eastAsia="ru-RU"/>
        </w:rPr>
        <w:t>;</w:t>
      </w:r>
    </w:p>
    <w:p w:rsidR="00071193" w:rsidRPr="003F2FF9" w:rsidRDefault="00071193" w:rsidP="006C75A6">
      <w:pPr>
        <w:ind w:firstLine="709"/>
        <w:jc w:val="both"/>
        <w:rPr>
          <w:rFonts w:eastAsia="Times New Roman" w:cs="Times New Roman"/>
          <w:szCs w:val="28"/>
          <w:lang w:eastAsia="ru-RU"/>
        </w:rPr>
      </w:pPr>
      <w:r w:rsidRPr="003F2FF9">
        <w:rPr>
          <w:rFonts w:eastAsia="Times New Roman" w:cs="Times New Roman"/>
          <w:szCs w:val="28"/>
          <w:lang w:eastAsia="ru-RU"/>
        </w:rPr>
        <w:t>- транспортные расходы –</w:t>
      </w:r>
      <w:r w:rsidR="00491D74" w:rsidRPr="003F2FF9">
        <w:rPr>
          <w:rFonts w:eastAsia="Times New Roman" w:cs="Times New Roman"/>
          <w:szCs w:val="28"/>
          <w:lang w:eastAsia="ru-RU"/>
        </w:rPr>
        <w:t xml:space="preserve"> </w:t>
      </w:r>
      <w:r w:rsidR="00335841" w:rsidRPr="003F2FF9">
        <w:rPr>
          <w:rFonts w:eastAsia="Times New Roman" w:cs="Times New Roman"/>
          <w:szCs w:val="28"/>
          <w:lang w:eastAsia="ru-RU"/>
        </w:rPr>
        <w:t>988</w:t>
      </w:r>
      <w:r w:rsidR="00E767B7" w:rsidRPr="003F2FF9">
        <w:rPr>
          <w:rFonts w:eastAsia="Times New Roman" w:cs="Times New Roman"/>
          <w:szCs w:val="28"/>
          <w:lang w:eastAsia="ru-RU"/>
        </w:rPr>
        <w:t xml:space="preserve"> </w:t>
      </w:r>
      <w:r w:rsidRPr="003F2FF9">
        <w:rPr>
          <w:rFonts w:eastAsia="Times New Roman" w:cs="Times New Roman"/>
          <w:szCs w:val="28"/>
          <w:lang w:eastAsia="ru-RU"/>
        </w:rPr>
        <w:t>руб. (2</w:t>
      </w:r>
      <w:r w:rsidR="005F4AA2" w:rsidRPr="003F2FF9">
        <w:rPr>
          <w:rFonts w:eastAsia="Times New Roman" w:cs="Times New Roman"/>
          <w:szCs w:val="28"/>
          <w:lang w:eastAsia="ru-RU"/>
        </w:rPr>
        <w:t>6</w:t>
      </w:r>
      <w:r w:rsidRPr="003F2FF9">
        <w:rPr>
          <w:rFonts w:eastAsia="Times New Roman" w:cs="Times New Roman"/>
          <w:szCs w:val="28"/>
          <w:lang w:eastAsia="ru-RU"/>
        </w:rPr>
        <w:t xml:space="preserve"> руб. * </w:t>
      </w:r>
      <w:r w:rsidR="00335841" w:rsidRPr="003F2FF9">
        <w:rPr>
          <w:rFonts w:eastAsia="Times New Roman" w:cs="Times New Roman"/>
          <w:szCs w:val="28"/>
          <w:lang w:eastAsia="ru-RU"/>
        </w:rPr>
        <w:t>38</w:t>
      </w:r>
      <w:r w:rsidRPr="003F2FF9">
        <w:rPr>
          <w:rFonts w:eastAsia="Times New Roman" w:cs="Times New Roman"/>
          <w:szCs w:val="28"/>
          <w:lang w:eastAsia="ru-RU"/>
        </w:rPr>
        <w:t xml:space="preserve"> поезд</w:t>
      </w:r>
      <w:r w:rsidR="00871809" w:rsidRPr="003F2FF9">
        <w:rPr>
          <w:rFonts w:eastAsia="Times New Roman" w:cs="Times New Roman"/>
          <w:szCs w:val="28"/>
          <w:lang w:eastAsia="ru-RU"/>
        </w:rPr>
        <w:t>ок</w:t>
      </w:r>
      <w:r w:rsidRPr="003F2FF9">
        <w:rPr>
          <w:rFonts w:eastAsia="Times New Roman" w:cs="Times New Roman"/>
          <w:szCs w:val="28"/>
          <w:lang w:eastAsia="ru-RU"/>
        </w:rPr>
        <w:t>).</w:t>
      </w:r>
    </w:p>
    <w:p w:rsidR="007E30F6" w:rsidRPr="003F2FF9" w:rsidRDefault="004316FA" w:rsidP="006C75A6">
      <w:pPr>
        <w:ind w:firstLine="709"/>
        <w:jc w:val="both"/>
        <w:rPr>
          <w:rFonts w:eastAsia="Times New Roman" w:cs="Times New Roman"/>
          <w:szCs w:val="28"/>
          <w:lang w:eastAsia="ru-RU"/>
        </w:rPr>
      </w:pPr>
      <w:r w:rsidRPr="003F2FF9">
        <w:rPr>
          <w:rFonts w:eastAsia="Times New Roman" w:cs="Times New Roman"/>
          <w:szCs w:val="28"/>
          <w:lang w:eastAsia="ru-RU"/>
        </w:rPr>
        <w:t xml:space="preserve">Общая сумма информационных издержек одного субъекта </w:t>
      </w:r>
      <w:r w:rsidR="00335841" w:rsidRPr="003F2FF9">
        <w:rPr>
          <w:rFonts w:eastAsia="Times New Roman" w:cs="Times New Roman"/>
          <w:szCs w:val="28"/>
          <w:lang w:eastAsia="ru-RU"/>
        </w:rPr>
        <w:t xml:space="preserve">в 2020 году </w:t>
      </w:r>
      <w:r w:rsidRPr="003F2FF9">
        <w:rPr>
          <w:rFonts w:eastAsia="Times New Roman" w:cs="Times New Roman"/>
          <w:szCs w:val="28"/>
          <w:lang w:eastAsia="ru-RU"/>
        </w:rPr>
        <w:t>состави</w:t>
      </w:r>
      <w:r w:rsidR="00703BFC" w:rsidRPr="003F2FF9">
        <w:rPr>
          <w:rFonts w:eastAsia="Times New Roman" w:cs="Times New Roman"/>
          <w:szCs w:val="28"/>
          <w:lang w:eastAsia="ru-RU"/>
        </w:rPr>
        <w:t>ла</w:t>
      </w:r>
      <w:r w:rsidR="00335841" w:rsidRPr="003F2FF9">
        <w:rPr>
          <w:rFonts w:eastAsia="Times New Roman" w:cs="Times New Roman"/>
          <w:szCs w:val="28"/>
          <w:lang w:eastAsia="ru-RU"/>
        </w:rPr>
        <w:t xml:space="preserve"> </w:t>
      </w:r>
      <w:r w:rsidR="00335841" w:rsidRPr="003F2FF9">
        <w:rPr>
          <w:rFonts w:eastAsia="Calibri" w:cs="Times New Roman"/>
          <w:bCs/>
          <w:szCs w:val="28"/>
        </w:rPr>
        <w:t>60 428,32</w:t>
      </w:r>
      <w:r w:rsidR="007E30F6" w:rsidRPr="003F2FF9">
        <w:rPr>
          <w:rFonts w:eastAsia="Calibri" w:cs="Times New Roman"/>
          <w:bCs/>
          <w:szCs w:val="28"/>
        </w:rPr>
        <w:t xml:space="preserve"> </w:t>
      </w:r>
      <w:r w:rsidRPr="003F2FF9">
        <w:rPr>
          <w:rFonts w:eastAsia="Times New Roman" w:cs="Times New Roman"/>
          <w:szCs w:val="28"/>
          <w:lang w:eastAsia="ru-RU"/>
        </w:rPr>
        <w:t>рубл</w:t>
      </w:r>
      <w:r w:rsidR="004B491F" w:rsidRPr="003F2FF9">
        <w:rPr>
          <w:rFonts w:eastAsia="Times New Roman" w:cs="Times New Roman"/>
          <w:szCs w:val="28"/>
          <w:lang w:eastAsia="ru-RU"/>
        </w:rPr>
        <w:t>ей</w:t>
      </w:r>
      <w:r w:rsidR="00335841" w:rsidRPr="003F2FF9">
        <w:rPr>
          <w:rFonts w:cs="Times New Roman"/>
          <w:szCs w:val="28"/>
        </w:rPr>
        <w:t xml:space="preserve"> в год, трех получателей субсидии – 181 284,96 руб.</w:t>
      </w:r>
    </w:p>
    <w:p w:rsidR="00BC61BA" w:rsidRPr="003F2FF9" w:rsidRDefault="00BC61BA" w:rsidP="00BC61BA">
      <w:pPr>
        <w:ind w:firstLine="567"/>
        <w:jc w:val="both"/>
        <w:rPr>
          <w:rFonts w:eastAsia="Calibri" w:cs="Times New Roman"/>
          <w:color w:val="FF0000"/>
          <w:szCs w:val="28"/>
        </w:rPr>
      </w:pPr>
      <w:r w:rsidRPr="003F2FF9">
        <w:rPr>
          <w:rFonts w:eastAsia="Calibri" w:cs="Times New Roman"/>
          <w:szCs w:val="28"/>
        </w:rPr>
        <w:t xml:space="preserve">Установленные обязанности экономически обоснованы, исходя                                         из представленных в отчете расчетов. Расходы в 2020 году составили </w:t>
      </w:r>
      <w:r w:rsidRPr="003F2FF9">
        <w:rPr>
          <w:rFonts w:eastAsia="Calibri" w:cs="Times New Roman"/>
          <w:szCs w:val="28"/>
        </w:rPr>
        <w:t>2,35</w:t>
      </w:r>
      <w:r w:rsidRPr="003F2FF9">
        <w:rPr>
          <w:rFonts w:eastAsia="Calibri" w:cs="Times New Roman"/>
          <w:szCs w:val="28"/>
        </w:rPr>
        <w:t xml:space="preserve"> %                         к общему объему представленной субсидии.</w:t>
      </w:r>
    </w:p>
    <w:p w:rsidR="00BC61BA" w:rsidRPr="003F2FF9" w:rsidRDefault="00BC61BA" w:rsidP="006C75A6">
      <w:pPr>
        <w:ind w:firstLine="709"/>
        <w:jc w:val="both"/>
        <w:rPr>
          <w:rFonts w:cs="Times New Roman"/>
          <w:szCs w:val="28"/>
        </w:rPr>
      </w:pPr>
    </w:p>
    <w:p w:rsidR="0081254B" w:rsidRPr="003F2FF9" w:rsidRDefault="0081254B" w:rsidP="006C75A6">
      <w:pPr>
        <w:ind w:firstLine="709"/>
        <w:jc w:val="both"/>
        <w:rPr>
          <w:rFonts w:cs="Times New Roman"/>
          <w:color w:val="FF0000"/>
          <w:szCs w:val="28"/>
          <w:u w:val="single"/>
        </w:rPr>
      </w:pPr>
      <w:r w:rsidRPr="003F2FF9">
        <w:rPr>
          <w:rFonts w:cs="Times New Roman"/>
          <w:szCs w:val="28"/>
        </w:rPr>
        <w:t xml:space="preserve">Информация об </w:t>
      </w:r>
      <w:r w:rsidR="00BC3C71" w:rsidRPr="003F2FF9">
        <w:rPr>
          <w:rFonts w:cs="Times New Roman"/>
          <w:szCs w:val="28"/>
        </w:rPr>
        <w:t>ОФВ</w:t>
      </w:r>
      <w:r w:rsidRPr="003F2FF9">
        <w:rPr>
          <w:rFonts w:cs="Times New Roman"/>
          <w:szCs w:val="28"/>
        </w:rPr>
        <w:t xml:space="preserve"> действующего муниципального нормативного правового акта размещена структурным подразделением, на официальном портале Администрации города «</w:t>
      </w:r>
      <w:r w:rsidR="004B491F" w:rsidRPr="003F2FF9">
        <w:rPr>
          <w:rFonts w:cs="Times New Roman"/>
          <w:szCs w:val="28"/>
          <w:u w:val="single"/>
        </w:rPr>
        <w:t>1</w:t>
      </w:r>
      <w:r w:rsidR="00AF28E7" w:rsidRPr="003F2FF9">
        <w:rPr>
          <w:rFonts w:cs="Times New Roman"/>
          <w:szCs w:val="28"/>
          <w:u w:val="single"/>
        </w:rPr>
        <w:t>9</w:t>
      </w:r>
      <w:r w:rsidRPr="003F2FF9">
        <w:rPr>
          <w:rFonts w:cs="Times New Roman"/>
          <w:szCs w:val="28"/>
          <w:u w:val="single"/>
        </w:rPr>
        <w:t xml:space="preserve">» </w:t>
      </w:r>
      <w:r w:rsidR="004B491F" w:rsidRPr="003F2FF9">
        <w:rPr>
          <w:rFonts w:cs="Times New Roman"/>
          <w:szCs w:val="28"/>
          <w:u w:val="single"/>
        </w:rPr>
        <w:t>апреля</w:t>
      </w:r>
      <w:r w:rsidR="00BC3C71" w:rsidRPr="003F2FF9">
        <w:rPr>
          <w:rFonts w:cs="Times New Roman"/>
          <w:szCs w:val="28"/>
          <w:u w:val="single"/>
        </w:rPr>
        <w:t xml:space="preserve"> </w:t>
      </w:r>
      <w:r w:rsidRPr="003F2FF9">
        <w:rPr>
          <w:rFonts w:cs="Times New Roman"/>
          <w:szCs w:val="28"/>
          <w:u w:val="single"/>
        </w:rPr>
        <w:t>20</w:t>
      </w:r>
      <w:r w:rsidR="005F4AA2" w:rsidRPr="003F2FF9">
        <w:rPr>
          <w:rFonts w:cs="Times New Roman"/>
          <w:szCs w:val="28"/>
          <w:u w:val="single"/>
        </w:rPr>
        <w:t>2</w:t>
      </w:r>
      <w:r w:rsidR="004B491F" w:rsidRPr="003F2FF9">
        <w:rPr>
          <w:rFonts w:cs="Times New Roman"/>
          <w:szCs w:val="28"/>
          <w:u w:val="single"/>
        </w:rPr>
        <w:t>1</w:t>
      </w:r>
      <w:r w:rsidR="00BC3C71" w:rsidRPr="003F2FF9">
        <w:rPr>
          <w:rFonts w:cs="Times New Roman"/>
          <w:szCs w:val="28"/>
          <w:u w:val="single"/>
        </w:rPr>
        <w:t xml:space="preserve"> </w:t>
      </w:r>
      <w:r w:rsidRPr="003F2FF9">
        <w:rPr>
          <w:rFonts w:cs="Times New Roman"/>
          <w:szCs w:val="28"/>
          <w:u w:val="single"/>
        </w:rPr>
        <w:t>года.</w:t>
      </w:r>
    </w:p>
    <w:p w:rsidR="004316FA" w:rsidRPr="003F2FF9" w:rsidRDefault="00BC3C71" w:rsidP="006C75A6">
      <w:pPr>
        <w:ind w:firstLine="709"/>
        <w:contextualSpacing/>
        <w:jc w:val="both"/>
        <w:rPr>
          <w:rFonts w:cs="Times New Roman"/>
          <w:szCs w:val="28"/>
        </w:rPr>
      </w:pPr>
      <w:r w:rsidRPr="003F2FF9">
        <w:rPr>
          <w:rFonts w:eastAsia="Times New Roman" w:cs="Times New Roman"/>
          <w:szCs w:val="28"/>
          <w:lang w:eastAsia="ru-RU"/>
        </w:rPr>
        <w:t>Д</w:t>
      </w:r>
      <w:r w:rsidR="004316FA" w:rsidRPr="003F2FF9">
        <w:rPr>
          <w:rFonts w:eastAsia="Times New Roman" w:cs="Times New Roman"/>
          <w:szCs w:val="28"/>
          <w:lang w:eastAsia="ru-RU"/>
        </w:rPr>
        <w:t xml:space="preserve">ля привлечения </w:t>
      </w:r>
      <w:r w:rsidR="004316FA" w:rsidRPr="003F2FF9">
        <w:rPr>
          <w:rFonts w:cs="Times New Roman"/>
          <w:szCs w:val="28"/>
        </w:rPr>
        <w:t xml:space="preserve">субъектов предпринимательской и инвестиционной деятельности информация об </w:t>
      </w:r>
      <w:r w:rsidR="00135998" w:rsidRPr="003F2FF9">
        <w:rPr>
          <w:rFonts w:cs="Times New Roman"/>
          <w:szCs w:val="28"/>
        </w:rPr>
        <w:t>ОФВ,</w:t>
      </w:r>
      <w:r w:rsidR="004316FA" w:rsidRPr="003F2FF9">
        <w:rPr>
          <w:rFonts w:cs="Times New Roman"/>
          <w:szCs w:val="28"/>
        </w:rPr>
        <w:t xml:space="preserve"> </w:t>
      </w:r>
      <w:r w:rsidR="00135998" w:rsidRPr="003F2FF9">
        <w:rPr>
          <w:rFonts w:eastAsia="Times New Roman" w:cs="Times New Roman"/>
          <w:szCs w:val="28"/>
          <w:lang w:eastAsia="ru-RU"/>
        </w:rPr>
        <w:t>действующего</w:t>
      </w:r>
      <w:r w:rsidR="004316FA" w:rsidRPr="003F2FF9">
        <w:rPr>
          <w:rFonts w:eastAsia="Times New Roman" w:cs="Times New Roman"/>
          <w:szCs w:val="28"/>
          <w:lang w:eastAsia="ru-RU"/>
        </w:rPr>
        <w:t xml:space="preserve"> муниципального </w:t>
      </w:r>
      <w:r w:rsidR="004316FA" w:rsidRPr="003F2FF9">
        <w:rPr>
          <w:rFonts w:eastAsia="Times New Roman" w:cs="Times New Roman"/>
          <w:szCs w:val="28"/>
          <w:lang w:eastAsia="ru-RU"/>
        </w:rPr>
        <w:lastRenderedPageBreak/>
        <w:t>нормативного правового акта</w:t>
      </w:r>
      <w:r w:rsidR="00135998" w:rsidRPr="003F2FF9">
        <w:rPr>
          <w:rFonts w:eastAsia="Times New Roman" w:cs="Times New Roman"/>
          <w:szCs w:val="28"/>
          <w:lang w:eastAsia="ru-RU"/>
        </w:rPr>
        <w:t>,</w:t>
      </w:r>
      <w:r w:rsidR="004316FA" w:rsidRPr="003F2FF9">
        <w:rPr>
          <w:rFonts w:cs="Times New Roman"/>
          <w:szCs w:val="28"/>
        </w:rPr>
        <w:t xml:space="preserve"> размещена</w:t>
      </w:r>
      <w:r w:rsidR="00544533" w:rsidRPr="003F2FF9">
        <w:rPr>
          <w:rFonts w:cs="Times New Roman"/>
          <w:szCs w:val="28"/>
        </w:rPr>
        <w:t xml:space="preserve"> </w:t>
      </w:r>
      <w:r w:rsidR="004316FA" w:rsidRPr="003F2FF9">
        <w:rPr>
          <w:rFonts w:cs="Times New Roman"/>
          <w:szCs w:val="28"/>
        </w:rPr>
        <w:t>на портале проектов нормативных правовых актов (</w:t>
      </w:r>
      <w:bookmarkStart w:id="2" w:name="OLE_LINK5"/>
      <w:bookmarkStart w:id="3" w:name="OLE_LINK6"/>
      <w:r w:rsidR="00AF28E7" w:rsidRPr="003F2FF9">
        <w:rPr>
          <w:szCs w:val="28"/>
        </w:rPr>
        <w:fldChar w:fldCharType="begin"/>
      </w:r>
      <w:r w:rsidR="00AF28E7" w:rsidRPr="003F2FF9">
        <w:rPr>
          <w:szCs w:val="28"/>
        </w:rPr>
        <w:instrText>HYPERLINK "http://regulation.admhmao.ru/projects#npa=30080"</w:instrText>
      </w:r>
      <w:r w:rsidR="00AF28E7" w:rsidRPr="003F2FF9">
        <w:rPr>
          <w:szCs w:val="28"/>
        </w:rPr>
        <w:fldChar w:fldCharType="separate"/>
      </w:r>
      <w:r w:rsidR="00AF28E7" w:rsidRPr="003F2FF9">
        <w:rPr>
          <w:rStyle w:val="afff4"/>
          <w:lang w:val="en-US"/>
        </w:rPr>
        <w:t>http</w:t>
      </w:r>
      <w:r w:rsidR="00AF28E7" w:rsidRPr="003F2FF9">
        <w:rPr>
          <w:rStyle w:val="afff4"/>
        </w:rPr>
        <w:t>://</w:t>
      </w:r>
      <w:r w:rsidR="00AF28E7" w:rsidRPr="003F2FF9">
        <w:rPr>
          <w:rStyle w:val="afff4"/>
          <w:lang w:val="en-US"/>
        </w:rPr>
        <w:t>regulation</w:t>
      </w:r>
      <w:r w:rsidR="00AF28E7" w:rsidRPr="003F2FF9">
        <w:rPr>
          <w:rStyle w:val="afff4"/>
        </w:rPr>
        <w:t>.</w:t>
      </w:r>
      <w:proofErr w:type="spellStart"/>
      <w:r w:rsidR="00AF28E7" w:rsidRPr="003F2FF9">
        <w:rPr>
          <w:rStyle w:val="afff4"/>
          <w:lang w:val="en-US"/>
        </w:rPr>
        <w:t>admhmao</w:t>
      </w:r>
      <w:proofErr w:type="spellEnd"/>
      <w:r w:rsidR="00AF28E7" w:rsidRPr="003F2FF9">
        <w:rPr>
          <w:rStyle w:val="afff4"/>
        </w:rPr>
        <w:t>.</w:t>
      </w:r>
      <w:proofErr w:type="spellStart"/>
      <w:r w:rsidR="00AF28E7" w:rsidRPr="003F2FF9">
        <w:rPr>
          <w:rStyle w:val="afff4"/>
          <w:lang w:val="en-US"/>
        </w:rPr>
        <w:t>ru</w:t>
      </w:r>
      <w:proofErr w:type="spellEnd"/>
      <w:r w:rsidR="00AF28E7" w:rsidRPr="003F2FF9">
        <w:rPr>
          <w:rStyle w:val="afff4"/>
        </w:rPr>
        <w:t>/</w:t>
      </w:r>
      <w:r w:rsidR="00AF28E7" w:rsidRPr="003F2FF9">
        <w:rPr>
          <w:rStyle w:val="afff4"/>
          <w:lang w:val="en-US"/>
        </w:rPr>
        <w:t>projects</w:t>
      </w:r>
      <w:r w:rsidR="00AF28E7" w:rsidRPr="003F2FF9">
        <w:rPr>
          <w:rStyle w:val="afff4"/>
        </w:rPr>
        <w:t>#</w:t>
      </w:r>
      <w:proofErr w:type="spellStart"/>
      <w:r w:rsidR="00AF28E7" w:rsidRPr="003F2FF9">
        <w:rPr>
          <w:rStyle w:val="afff4"/>
          <w:lang w:val="en-US"/>
        </w:rPr>
        <w:t>npa</w:t>
      </w:r>
      <w:proofErr w:type="spellEnd"/>
      <w:r w:rsidR="00AF28E7" w:rsidRPr="003F2FF9">
        <w:rPr>
          <w:rStyle w:val="afff4"/>
        </w:rPr>
        <w:t>=30080</w:t>
      </w:r>
      <w:bookmarkEnd w:id="2"/>
      <w:bookmarkEnd w:id="3"/>
      <w:r w:rsidR="00AF28E7" w:rsidRPr="003F2FF9">
        <w:rPr>
          <w:szCs w:val="28"/>
        </w:rPr>
        <w:fldChar w:fldCharType="end"/>
      </w:r>
      <w:r w:rsidR="004316FA" w:rsidRPr="003F2FF9">
        <w:rPr>
          <w:rFonts w:cs="Times New Roman"/>
          <w:szCs w:val="28"/>
        </w:rPr>
        <w:t>)</w:t>
      </w:r>
      <w:r w:rsidR="004779FB" w:rsidRPr="003F2FF9">
        <w:rPr>
          <w:rFonts w:cs="Times New Roman"/>
          <w:szCs w:val="28"/>
        </w:rPr>
        <w:t xml:space="preserve"> (ID проекта </w:t>
      </w:r>
      <w:r w:rsidR="00AF28E7" w:rsidRPr="003F2FF9">
        <w:rPr>
          <w:rFonts w:cs="Times New Roman"/>
          <w:szCs w:val="28"/>
        </w:rPr>
        <w:t>02/24/04-21/00030080</w:t>
      </w:r>
      <w:r w:rsidR="004779FB" w:rsidRPr="003F2FF9">
        <w:rPr>
          <w:rFonts w:cs="Times New Roman"/>
          <w:szCs w:val="28"/>
        </w:rPr>
        <w:t>)</w:t>
      </w:r>
      <w:r w:rsidR="004316FA" w:rsidRPr="003F2FF9">
        <w:rPr>
          <w:rFonts w:cs="Times New Roman"/>
          <w:szCs w:val="28"/>
        </w:rPr>
        <w:t>.</w:t>
      </w:r>
    </w:p>
    <w:p w:rsidR="005F4AA2" w:rsidRPr="003F2FF9" w:rsidRDefault="005F4AA2" w:rsidP="006C75A6">
      <w:pPr>
        <w:ind w:firstLine="709"/>
        <w:contextualSpacing/>
        <w:jc w:val="both"/>
        <w:rPr>
          <w:rFonts w:cs="Times New Roman"/>
          <w:szCs w:val="28"/>
        </w:rPr>
      </w:pPr>
      <w:r w:rsidRPr="003F2FF9">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3F2FF9">
        <w:rPr>
          <w:rFonts w:cs="Times New Roman"/>
          <w:szCs w:val="28"/>
          <w:lang w:val="en-US"/>
        </w:rPr>
        <w:t>Viber</w:t>
      </w:r>
      <w:r w:rsidRPr="003F2FF9">
        <w:rPr>
          <w:rFonts w:cs="Times New Roman"/>
          <w:szCs w:val="28"/>
        </w:rPr>
        <w:t>» в групп</w:t>
      </w:r>
      <w:r w:rsidR="004B491F" w:rsidRPr="003F2FF9">
        <w:rPr>
          <w:rFonts w:cs="Times New Roman"/>
          <w:szCs w:val="28"/>
        </w:rPr>
        <w:t>ах</w:t>
      </w:r>
      <w:r w:rsidRPr="003F2FF9">
        <w:rPr>
          <w:rFonts w:cs="Times New Roman"/>
          <w:szCs w:val="28"/>
        </w:rPr>
        <w:t xml:space="preserve"> «ОРВ в Сургуте»</w:t>
      </w:r>
      <w:r w:rsidR="004B491F" w:rsidRPr="003F2FF9">
        <w:rPr>
          <w:rFonts w:cs="Times New Roman"/>
          <w:szCs w:val="28"/>
        </w:rPr>
        <w:t>, «Инвестируй в Сургут»</w:t>
      </w:r>
      <w:r w:rsidRPr="003F2FF9">
        <w:rPr>
          <w:rFonts w:cs="Times New Roman"/>
          <w:szCs w:val="28"/>
        </w:rPr>
        <w:t>.</w:t>
      </w:r>
    </w:p>
    <w:p w:rsidR="00DA60C3" w:rsidRPr="00C17078" w:rsidRDefault="00BC3C71" w:rsidP="006C75A6">
      <w:pPr>
        <w:ind w:firstLine="709"/>
        <w:jc w:val="both"/>
        <w:rPr>
          <w:rFonts w:eastAsia="Times New Roman" w:cs="Times New Roman"/>
          <w:color w:val="FF0000"/>
          <w:szCs w:val="28"/>
          <w:u w:val="single"/>
          <w:lang w:eastAsia="ru-RU"/>
        </w:rPr>
      </w:pPr>
      <w:r w:rsidRPr="003F2FF9">
        <w:rPr>
          <w:rFonts w:eastAsia="Times New Roman" w:cs="Times New Roman"/>
          <w:szCs w:val="28"/>
          <w:lang w:eastAsia="ru-RU"/>
        </w:rPr>
        <w:t>Ответственным за проведение ОФВ</w:t>
      </w:r>
      <w:r w:rsidR="00DA60C3" w:rsidRPr="003F2FF9">
        <w:rPr>
          <w:rFonts w:eastAsia="Times New Roman" w:cs="Times New Roman"/>
          <w:szCs w:val="28"/>
          <w:lang w:eastAsia="ru-RU"/>
        </w:rPr>
        <w:t xml:space="preserve"> проведены публичные консультации </w:t>
      </w:r>
      <w:r w:rsidR="004B491F" w:rsidRPr="003F2FF9">
        <w:rPr>
          <w:rFonts w:eastAsia="Times New Roman" w:cs="Times New Roman"/>
          <w:szCs w:val="28"/>
          <w:lang w:eastAsia="ru-RU"/>
        </w:rPr>
        <w:t xml:space="preserve">                  </w:t>
      </w:r>
      <w:r w:rsidR="00DA60C3" w:rsidRPr="003F2FF9">
        <w:rPr>
          <w:rFonts w:eastAsia="Times New Roman" w:cs="Times New Roman"/>
          <w:szCs w:val="28"/>
          <w:lang w:eastAsia="ru-RU"/>
        </w:rPr>
        <w:t xml:space="preserve">в период </w:t>
      </w:r>
      <w:r w:rsidR="00DA60C3" w:rsidRPr="003F2FF9">
        <w:rPr>
          <w:rFonts w:eastAsia="Times New Roman" w:cs="Times New Roman"/>
          <w:szCs w:val="28"/>
          <w:u w:val="single"/>
          <w:lang w:eastAsia="ru-RU"/>
        </w:rPr>
        <w:t>с «</w:t>
      </w:r>
      <w:r w:rsidR="005520C5" w:rsidRPr="003F2FF9">
        <w:rPr>
          <w:rFonts w:eastAsia="Times New Roman" w:cs="Times New Roman"/>
          <w:szCs w:val="28"/>
          <w:u w:val="single"/>
          <w:lang w:eastAsia="ru-RU"/>
        </w:rPr>
        <w:t>1</w:t>
      </w:r>
      <w:r w:rsidR="00AF28E7" w:rsidRPr="003F2FF9">
        <w:rPr>
          <w:rFonts w:eastAsia="Times New Roman" w:cs="Times New Roman"/>
          <w:szCs w:val="28"/>
          <w:u w:val="single"/>
          <w:lang w:eastAsia="ru-RU"/>
        </w:rPr>
        <w:t>9</w:t>
      </w:r>
      <w:r w:rsidR="00DA60C3" w:rsidRPr="003F2FF9">
        <w:rPr>
          <w:rFonts w:eastAsia="Times New Roman" w:cs="Times New Roman"/>
          <w:szCs w:val="28"/>
          <w:u w:val="single"/>
          <w:lang w:eastAsia="ru-RU"/>
        </w:rPr>
        <w:t xml:space="preserve">» </w:t>
      </w:r>
      <w:r w:rsidR="004B491F" w:rsidRPr="003F2FF9">
        <w:rPr>
          <w:rFonts w:eastAsia="Times New Roman" w:cs="Times New Roman"/>
          <w:szCs w:val="28"/>
          <w:u w:val="single"/>
          <w:lang w:eastAsia="ru-RU"/>
        </w:rPr>
        <w:t>апреля</w:t>
      </w:r>
      <w:r w:rsidR="00330BD0" w:rsidRPr="003F2FF9">
        <w:rPr>
          <w:rFonts w:eastAsia="Times New Roman" w:cs="Times New Roman"/>
          <w:szCs w:val="28"/>
          <w:u w:val="single"/>
          <w:lang w:eastAsia="ru-RU"/>
        </w:rPr>
        <w:t xml:space="preserve"> </w:t>
      </w:r>
      <w:r w:rsidR="00DA60C3" w:rsidRPr="003F2FF9">
        <w:rPr>
          <w:rFonts w:eastAsia="Times New Roman" w:cs="Times New Roman"/>
          <w:szCs w:val="28"/>
          <w:u w:val="single"/>
          <w:lang w:eastAsia="ru-RU"/>
        </w:rPr>
        <w:t>по «</w:t>
      </w:r>
      <w:r w:rsidR="00AF28E7" w:rsidRPr="003F2FF9">
        <w:rPr>
          <w:rFonts w:eastAsia="Times New Roman" w:cs="Times New Roman"/>
          <w:szCs w:val="28"/>
          <w:u w:val="single"/>
          <w:lang w:eastAsia="ru-RU"/>
        </w:rPr>
        <w:t>30</w:t>
      </w:r>
      <w:r w:rsidR="00DA60C3" w:rsidRPr="003F2FF9">
        <w:rPr>
          <w:rFonts w:eastAsia="Times New Roman" w:cs="Times New Roman"/>
          <w:szCs w:val="28"/>
          <w:u w:val="single"/>
          <w:lang w:eastAsia="ru-RU"/>
        </w:rPr>
        <w:t xml:space="preserve">» </w:t>
      </w:r>
      <w:r w:rsidR="004B491F" w:rsidRPr="003F2FF9">
        <w:rPr>
          <w:rFonts w:eastAsia="Times New Roman" w:cs="Times New Roman"/>
          <w:szCs w:val="28"/>
          <w:u w:val="single"/>
          <w:lang w:eastAsia="ru-RU"/>
        </w:rPr>
        <w:t>апреля</w:t>
      </w:r>
      <w:r w:rsidR="00DA60C3" w:rsidRPr="003F2FF9">
        <w:rPr>
          <w:rFonts w:eastAsia="Times New Roman" w:cs="Times New Roman"/>
          <w:szCs w:val="28"/>
          <w:u w:val="single"/>
          <w:lang w:eastAsia="ru-RU"/>
        </w:rPr>
        <w:t xml:space="preserve"> 20</w:t>
      </w:r>
      <w:r w:rsidR="005F4AA2" w:rsidRPr="003F2FF9">
        <w:rPr>
          <w:rFonts w:eastAsia="Times New Roman" w:cs="Times New Roman"/>
          <w:szCs w:val="28"/>
          <w:u w:val="single"/>
          <w:lang w:eastAsia="ru-RU"/>
        </w:rPr>
        <w:t>2</w:t>
      </w:r>
      <w:r w:rsidR="004B491F" w:rsidRPr="003F2FF9">
        <w:rPr>
          <w:rFonts w:eastAsia="Times New Roman" w:cs="Times New Roman"/>
          <w:szCs w:val="28"/>
          <w:u w:val="single"/>
          <w:lang w:eastAsia="ru-RU"/>
        </w:rPr>
        <w:t>1</w:t>
      </w:r>
      <w:r w:rsidR="00DA60C3" w:rsidRPr="003F2FF9">
        <w:rPr>
          <w:rFonts w:eastAsia="Times New Roman" w:cs="Times New Roman"/>
          <w:szCs w:val="28"/>
          <w:u w:val="single"/>
          <w:lang w:eastAsia="ru-RU"/>
        </w:rPr>
        <w:t xml:space="preserve"> года.</w:t>
      </w:r>
    </w:p>
    <w:p w:rsidR="00135998" w:rsidRPr="00C17078" w:rsidRDefault="00135998" w:rsidP="006C75A6">
      <w:pPr>
        <w:ind w:firstLine="709"/>
        <w:jc w:val="both"/>
        <w:rPr>
          <w:rFonts w:eastAsia="Times New Roman" w:cs="Times New Roman"/>
          <w:color w:val="FF0000"/>
          <w:szCs w:val="28"/>
          <w:lang w:eastAsia="ru-RU"/>
        </w:rPr>
      </w:pPr>
    </w:p>
    <w:p w:rsidR="006F71EF" w:rsidRPr="00C17078" w:rsidRDefault="00DA60C3" w:rsidP="006C75A6">
      <w:pPr>
        <w:ind w:firstLine="709"/>
        <w:jc w:val="both"/>
        <w:rPr>
          <w:rFonts w:eastAsia="Times New Roman" w:cs="Times New Roman"/>
          <w:szCs w:val="28"/>
          <w:lang w:eastAsia="ru-RU"/>
        </w:rPr>
      </w:pPr>
      <w:r w:rsidRPr="00C17078">
        <w:rPr>
          <w:rFonts w:eastAsia="Times New Roman" w:cs="Times New Roman"/>
          <w:szCs w:val="28"/>
          <w:lang w:eastAsia="ru-RU"/>
        </w:rPr>
        <w:t>Уведомления о проведении публичных консультаций были направлены:</w:t>
      </w:r>
    </w:p>
    <w:p w:rsidR="00AF28E7" w:rsidRPr="00684BDF" w:rsidRDefault="00AF28E7" w:rsidP="006C75A6">
      <w:pPr>
        <w:ind w:firstLine="709"/>
        <w:jc w:val="both"/>
        <w:rPr>
          <w:rFonts w:cs="Times New Roman"/>
          <w:bCs/>
          <w:szCs w:val="28"/>
        </w:rPr>
      </w:pPr>
      <w:r w:rsidRPr="00684BDF">
        <w:rPr>
          <w:rFonts w:cs="Times New Roman"/>
          <w:bCs/>
          <w:szCs w:val="28"/>
        </w:rPr>
        <w:t>- Уполномоченному по защите прав предпринимателей в Ханты-Мансийском автономном округе – Югре;</w:t>
      </w:r>
    </w:p>
    <w:p w:rsidR="00AF28E7" w:rsidRPr="00684BDF" w:rsidRDefault="00AF28E7" w:rsidP="006C75A6">
      <w:pPr>
        <w:ind w:firstLine="709"/>
        <w:jc w:val="both"/>
        <w:rPr>
          <w:rFonts w:cs="Times New Roman"/>
          <w:szCs w:val="28"/>
        </w:rPr>
      </w:pPr>
      <w:r w:rsidRPr="00684BDF">
        <w:rPr>
          <w:rFonts w:cs="Times New Roman"/>
          <w:szCs w:val="28"/>
        </w:rPr>
        <w:t>- Союзу «Сургутская торгово-промышленная палата»;</w:t>
      </w:r>
    </w:p>
    <w:p w:rsidR="00AF28E7" w:rsidRPr="00684BDF" w:rsidRDefault="00AF28E7" w:rsidP="006C75A6">
      <w:pPr>
        <w:ind w:firstLine="709"/>
        <w:jc w:val="both"/>
        <w:rPr>
          <w:rFonts w:cs="Times New Roman"/>
          <w:szCs w:val="28"/>
        </w:rPr>
      </w:pPr>
      <w:r w:rsidRPr="00684BDF">
        <w:rPr>
          <w:rFonts w:cs="Times New Roman"/>
          <w:szCs w:val="28"/>
        </w:rPr>
        <w:t>- Ассоциации строительных организаций города Сургута и Сургутского района;</w:t>
      </w:r>
    </w:p>
    <w:p w:rsidR="00AF28E7" w:rsidRPr="00684BDF" w:rsidRDefault="00AF28E7" w:rsidP="006C75A6">
      <w:pPr>
        <w:ind w:firstLine="709"/>
        <w:jc w:val="both"/>
        <w:rPr>
          <w:rFonts w:cs="Times New Roman"/>
          <w:bCs/>
          <w:szCs w:val="28"/>
        </w:rPr>
      </w:pPr>
      <w:r w:rsidRPr="00684BDF">
        <w:rPr>
          <w:rFonts w:cs="Times New Roman"/>
          <w:szCs w:val="28"/>
        </w:rPr>
        <w:t>- Н</w:t>
      </w:r>
      <w:r w:rsidRPr="00684BDF">
        <w:rPr>
          <w:rFonts w:cs="Times New Roman"/>
          <w:bCs/>
          <w:szCs w:val="28"/>
        </w:rPr>
        <w:t>екоммерческому партнерству «Энергоэффективность, Энергосбережение, Энергобезопасность» города Сургута;</w:t>
      </w:r>
    </w:p>
    <w:p w:rsidR="00AF28E7" w:rsidRPr="00684BDF" w:rsidRDefault="00AF28E7" w:rsidP="006C75A6">
      <w:pPr>
        <w:ind w:firstLine="709"/>
        <w:jc w:val="both"/>
        <w:rPr>
          <w:rFonts w:cs="Times New Roman"/>
          <w:szCs w:val="28"/>
        </w:rPr>
      </w:pPr>
      <w:r w:rsidRPr="00684BDF">
        <w:rPr>
          <w:rFonts w:cs="Times New Roman"/>
          <w:szCs w:val="28"/>
        </w:rPr>
        <w:t>- Общероссийской общественной организации содействия привлечению инвестиций в Российскую Федерацию «Инвестиционная Россия»;</w:t>
      </w:r>
    </w:p>
    <w:p w:rsidR="00AF28E7" w:rsidRPr="00684BDF" w:rsidRDefault="00AF28E7" w:rsidP="006C75A6">
      <w:pPr>
        <w:ind w:firstLine="709"/>
        <w:jc w:val="both"/>
        <w:rPr>
          <w:rFonts w:cs="Times New Roman"/>
          <w:szCs w:val="28"/>
        </w:rPr>
      </w:pPr>
      <w:r w:rsidRPr="00684BDF">
        <w:rPr>
          <w:rFonts w:cs="Times New Roman"/>
          <w:szCs w:val="28"/>
        </w:rPr>
        <w:t xml:space="preserve">- Комитету Сургутской торгово-промышленной палаты по развитию потребительского рынка; </w:t>
      </w:r>
    </w:p>
    <w:p w:rsidR="00AF28E7" w:rsidRPr="00684BDF" w:rsidRDefault="00AF28E7" w:rsidP="006C75A6">
      <w:pPr>
        <w:ind w:firstLine="709"/>
        <w:jc w:val="both"/>
        <w:rPr>
          <w:rFonts w:cs="Times New Roman"/>
          <w:szCs w:val="28"/>
        </w:rPr>
      </w:pPr>
      <w:r w:rsidRPr="00684BDF">
        <w:rPr>
          <w:rFonts w:cs="Times New Roman"/>
          <w:szCs w:val="28"/>
        </w:rPr>
        <w:t xml:space="preserve">- Ассоциации негосударственных </w:t>
      </w:r>
      <w:proofErr w:type="spellStart"/>
      <w:r w:rsidRPr="00684BDF">
        <w:rPr>
          <w:rFonts w:cs="Times New Roman"/>
          <w:szCs w:val="28"/>
        </w:rPr>
        <w:t>дошкольно</w:t>
      </w:r>
      <w:proofErr w:type="spellEnd"/>
      <w:r w:rsidRPr="00684BDF">
        <w:rPr>
          <w:rFonts w:cs="Times New Roman"/>
          <w:szCs w:val="28"/>
        </w:rPr>
        <w:t>-образовательных учреждений и центров времяпрепровождения детей Ханты-Мансийского автономного округа – Югры;</w:t>
      </w:r>
    </w:p>
    <w:p w:rsidR="00AF28E7" w:rsidRPr="00684BDF" w:rsidRDefault="00AF28E7" w:rsidP="006C75A6">
      <w:pPr>
        <w:spacing w:line="120" w:lineRule="atLeast"/>
        <w:ind w:firstLine="709"/>
        <w:jc w:val="both"/>
        <w:rPr>
          <w:rFonts w:cs="Times New Roman"/>
          <w:szCs w:val="28"/>
        </w:rPr>
      </w:pPr>
      <w:r w:rsidRPr="00684BDF">
        <w:rPr>
          <w:rFonts w:cs="Times New Roman"/>
          <w:szCs w:val="28"/>
        </w:rPr>
        <w:t>- Р</w:t>
      </w:r>
      <w:r w:rsidRPr="00684BDF">
        <w:rPr>
          <w:rFonts w:cs="Times New Roman"/>
          <w:bCs/>
          <w:szCs w:val="28"/>
        </w:rPr>
        <w:t>егиональному отделению Общероссийской Общественной Организации малого и среднего предпринимательства «Опора России»;</w:t>
      </w:r>
    </w:p>
    <w:p w:rsidR="00AF28E7" w:rsidRPr="00684BDF" w:rsidRDefault="00AF28E7" w:rsidP="006C75A6">
      <w:pPr>
        <w:spacing w:line="120" w:lineRule="atLeast"/>
        <w:ind w:firstLine="709"/>
        <w:jc w:val="both"/>
        <w:rPr>
          <w:rFonts w:cs="Times New Roman"/>
          <w:szCs w:val="28"/>
        </w:rPr>
      </w:pPr>
      <w:r w:rsidRPr="00684BDF">
        <w:rPr>
          <w:rFonts w:cs="Times New Roman"/>
          <w:szCs w:val="28"/>
        </w:rPr>
        <w:t>- Региональной ассоциации некоммерческих организаций Ханты-Мансийского автономного округ – Югры;</w:t>
      </w:r>
    </w:p>
    <w:p w:rsidR="00AF28E7" w:rsidRDefault="00AF28E7" w:rsidP="006C75A6">
      <w:pPr>
        <w:ind w:firstLine="709"/>
        <w:jc w:val="both"/>
        <w:rPr>
          <w:rFonts w:cs="Times New Roman"/>
        </w:rPr>
      </w:pPr>
      <w:r>
        <w:rPr>
          <w:rFonts w:cs="Times New Roman"/>
        </w:rPr>
        <w:t>- Обществу с ограниченной ответственность «</w:t>
      </w:r>
      <w:proofErr w:type="spellStart"/>
      <w:r>
        <w:rPr>
          <w:rFonts w:cs="Times New Roman"/>
        </w:rPr>
        <w:t>Сибжилсервис</w:t>
      </w:r>
      <w:proofErr w:type="spellEnd"/>
      <w:r>
        <w:rPr>
          <w:rFonts w:cs="Times New Roman"/>
        </w:rPr>
        <w:t>»;</w:t>
      </w:r>
    </w:p>
    <w:p w:rsidR="00AF28E7" w:rsidRPr="008B20C8" w:rsidRDefault="00AF28E7" w:rsidP="006C75A6">
      <w:pPr>
        <w:ind w:firstLine="709"/>
        <w:jc w:val="both"/>
        <w:rPr>
          <w:rFonts w:cs="Times New Roman"/>
        </w:rPr>
      </w:pPr>
      <w:r>
        <w:rPr>
          <w:rFonts w:cs="Times New Roman"/>
        </w:rPr>
        <w:t>- Обществу с ограниченной ответственностью «Стандарт Плюс».</w:t>
      </w:r>
    </w:p>
    <w:p w:rsidR="005520C5" w:rsidRPr="004779FB" w:rsidRDefault="005520C5" w:rsidP="006C75A6">
      <w:pPr>
        <w:ind w:firstLine="709"/>
        <w:jc w:val="both"/>
        <w:rPr>
          <w:rFonts w:cs="Times New Roman"/>
        </w:rPr>
      </w:pPr>
    </w:p>
    <w:p w:rsidR="004779FB" w:rsidRDefault="004779FB" w:rsidP="006C75A6">
      <w:pPr>
        <w:ind w:firstLine="709"/>
        <w:jc w:val="both"/>
        <w:rPr>
          <w:rFonts w:cs="Times New Roman"/>
        </w:rPr>
      </w:pPr>
      <w:r w:rsidRPr="004779FB">
        <w:rPr>
          <w:rFonts w:cs="Times New Roman"/>
        </w:rPr>
        <w:t xml:space="preserve">По результатам проведения публичных консультаций поступило </w:t>
      </w:r>
      <w:r w:rsidR="00AF28E7">
        <w:rPr>
          <w:rFonts w:cs="Times New Roman"/>
        </w:rPr>
        <w:t>3</w:t>
      </w:r>
      <w:r w:rsidRPr="004779FB">
        <w:rPr>
          <w:rFonts w:cs="Times New Roman"/>
        </w:rPr>
        <w:t xml:space="preserve"> отзыва, в том числе:</w:t>
      </w:r>
    </w:p>
    <w:p w:rsidR="004779FB" w:rsidRDefault="004779FB" w:rsidP="006C75A6">
      <w:pPr>
        <w:ind w:firstLine="709"/>
        <w:jc w:val="both"/>
        <w:rPr>
          <w:rFonts w:cs="Times New Roman"/>
        </w:rPr>
      </w:pPr>
      <w:r w:rsidRPr="004779FB">
        <w:rPr>
          <w:rFonts w:cs="Times New Roman"/>
        </w:rPr>
        <w:t xml:space="preserve">- 1 отзыв от Уполномоченного по защите прав предпринимателей в Ханты-Мансийском автономном округе – Югре, по заключенному соглашению </w:t>
      </w:r>
      <w:r>
        <w:rPr>
          <w:rFonts w:cs="Times New Roman"/>
        </w:rPr>
        <w:t xml:space="preserve">                              </w:t>
      </w:r>
      <w:r w:rsidRPr="004779FB">
        <w:rPr>
          <w:rFonts w:cs="Times New Roman"/>
        </w:rPr>
        <w:t xml:space="preserve">о взаимодействии при проведении ОРВ, экспертизы и оценки фактического воздействия, содержащий </w:t>
      </w:r>
      <w:r w:rsidR="00AF28E7">
        <w:rPr>
          <w:rFonts w:cs="Times New Roman"/>
        </w:rPr>
        <w:t>1</w:t>
      </w:r>
      <w:r w:rsidRPr="004779FB">
        <w:rPr>
          <w:rFonts w:cs="Times New Roman"/>
        </w:rPr>
        <w:t xml:space="preserve"> замечани</w:t>
      </w:r>
      <w:r w:rsidR="00AF28E7">
        <w:rPr>
          <w:rFonts w:cs="Times New Roman"/>
        </w:rPr>
        <w:t>е</w:t>
      </w:r>
      <w:r w:rsidRPr="004779FB">
        <w:rPr>
          <w:rFonts w:cs="Times New Roman"/>
        </w:rPr>
        <w:t xml:space="preserve"> (предложени</w:t>
      </w:r>
      <w:r w:rsidR="00AF28E7">
        <w:rPr>
          <w:rFonts w:cs="Times New Roman"/>
        </w:rPr>
        <w:t>е</w:t>
      </w:r>
      <w:r w:rsidRPr="004779FB">
        <w:rPr>
          <w:rFonts w:cs="Times New Roman"/>
        </w:rPr>
        <w:t>), котор</w:t>
      </w:r>
      <w:r w:rsidR="00AF28E7">
        <w:rPr>
          <w:rFonts w:cs="Times New Roman"/>
        </w:rPr>
        <w:t>о</w:t>
      </w:r>
      <w:r w:rsidR="001C62D6">
        <w:rPr>
          <w:rFonts w:cs="Times New Roman"/>
        </w:rPr>
        <w:t>е</w:t>
      </w:r>
      <w:r w:rsidRPr="004779FB">
        <w:rPr>
          <w:rFonts w:cs="Times New Roman"/>
        </w:rPr>
        <w:t xml:space="preserve"> принят</w:t>
      </w:r>
      <w:r w:rsidR="00AF28E7">
        <w:rPr>
          <w:rFonts w:cs="Times New Roman"/>
        </w:rPr>
        <w:t>о</w:t>
      </w:r>
      <w:r w:rsidR="001C62D6">
        <w:rPr>
          <w:rFonts w:cs="Times New Roman"/>
        </w:rPr>
        <w:t xml:space="preserve"> </w:t>
      </w:r>
      <w:r w:rsidR="000A5070">
        <w:rPr>
          <w:rFonts w:cs="Times New Roman"/>
        </w:rPr>
        <w:t xml:space="preserve">                            </w:t>
      </w:r>
      <w:r w:rsidR="001C62D6">
        <w:rPr>
          <w:rFonts w:cs="Times New Roman"/>
        </w:rPr>
        <w:t>для внесения изменений</w:t>
      </w:r>
      <w:r w:rsidRPr="004779FB">
        <w:rPr>
          <w:rFonts w:cs="Times New Roman"/>
        </w:rPr>
        <w:t>;</w:t>
      </w:r>
    </w:p>
    <w:p w:rsidR="004779FB" w:rsidRDefault="004779FB" w:rsidP="006C75A6">
      <w:pPr>
        <w:ind w:firstLine="709"/>
        <w:jc w:val="both"/>
        <w:rPr>
          <w:rFonts w:cs="Times New Roman"/>
        </w:rPr>
      </w:pPr>
      <w:r w:rsidRPr="004779FB">
        <w:rPr>
          <w:rFonts w:cs="Times New Roman"/>
        </w:rPr>
        <w:t xml:space="preserve">- 1 отзыв от </w:t>
      </w:r>
      <w:r w:rsidR="00AF28E7">
        <w:rPr>
          <w:rFonts w:cs="Times New Roman"/>
        </w:rPr>
        <w:t>ООО</w:t>
      </w:r>
      <w:r>
        <w:rPr>
          <w:rFonts w:cs="Times New Roman"/>
        </w:rPr>
        <w:t xml:space="preserve"> «</w:t>
      </w:r>
      <w:r w:rsidR="00AF28E7">
        <w:rPr>
          <w:rFonts w:cs="Times New Roman"/>
        </w:rPr>
        <w:t>Стандарт Плюс</w:t>
      </w:r>
      <w:r>
        <w:rPr>
          <w:rFonts w:cs="Times New Roman"/>
        </w:rPr>
        <w:t>»</w:t>
      </w:r>
      <w:r w:rsidRPr="004779FB">
        <w:rPr>
          <w:rFonts w:cs="Times New Roman"/>
        </w:rPr>
        <w:t xml:space="preserve">, содержащий информацию </w:t>
      </w:r>
      <w:r w:rsidR="00AF28E7">
        <w:rPr>
          <w:rFonts w:cs="Times New Roman"/>
        </w:rPr>
        <w:t xml:space="preserve">                                       </w:t>
      </w:r>
      <w:r w:rsidRPr="004779FB">
        <w:rPr>
          <w:rFonts w:cs="Times New Roman"/>
        </w:rPr>
        <w:t xml:space="preserve">об одобрении текущей редакции </w:t>
      </w:r>
      <w:r w:rsidR="00D630A2">
        <w:rPr>
          <w:rFonts w:cs="Times New Roman"/>
        </w:rPr>
        <w:t>действующего</w:t>
      </w:r>
      <w:r w:rsidRPr="004779FB">
        <w:rPr>
          <w:rFonts w:cs="Times New Roman"/>
        </w:rPr>
        <w:t xml:space="preserve"> нормативного правового акта </w:t>
      </w:r>
      <w:r w:rsidR="00D630A2">
        <w:rPr>
          <w:rFonts w:cs="Times New Roman"/>
        </w:rPr>
        <w:t xml:space="preserve">                                </w:t>
      </w:r>
      <w:r w:rsidRPr="004779FB">
        <w:rPr>
          <w:rFonts w:cs="Times New Roman"/>
        </w:rPr>
        <w:t>(об отсутствии замечаний и (или) предложений)</w:t>
      </w:r>
      <w:r>
        <w:rPr>
          <w:rFonts w:cs="Times New Roman"/>
        </w:rPr>
        <w:t>;</w:t>
      </w:r>
    </w:p>
    <w:p w:rsidR="004779FB" w:rsidRPr="004779FB" w:rsidRDefault="004779FB" w:rsidP="006C75A6">
      <w:pPr>
        <w:ind w:firstLine="709"/>
        <w:jc w:val="both"/>
        <w:rPr>
          <w:rFonts w:cs="Times New Roman"/>
        </w:rPr>
      </w:pPr>
      <w:r w:rsidRPr="004779FB">
        <w:rPr>
          <w:rFonts w:cs="Times New Roman"/>
        </w:rPr>
        <w:t>- 1 отзыв от</w:t>
      </w:r>
      <w:r w:rsidR="00AF28E7">
        <w:rPr>
          <w:rFonts w:cs="Times New Roman"/>
        </w:rPr>
        <w:t xml:space="preserve"> гр-на</w:t>
      </w:r>
      <w:r w:rsidRPr="004779FB">
        <w:rPr>
          <w:rFonts w:cs="Times New Roman"/>
        </w:rPr>
        <w:t xml:space="preserve"> </w:t>
      </w:r>
      <w:r w:rsidR="00AF28E7">
        <w:rPr>
          <w:rFonts w:cs="Times New Roman"/>
          <w:szCs w:val="28"/>
        </w:rPr>
        <w:t>Кудрявцева Михаила</w:t>
      </w:r>
      <w:r w:rsidRPr="004779FB">
        <w:rPr>
          <w:rFonts w:cs="Times New Roman"/>
        </w:rPr>
        <w:t xml:space="preserve"> в электронном виде, </w:t>
      </w:r>
      <w:r w:rsidR="00AF28E7">
        <w:rPr>
          <w:rFonts w:cs="Times New Roman"/>
        </w:rPr>
        <w:t xml:space="preserve">                                                 </w:t>
      </w:r>
      <w:r w:rsidRPr="004779FB">
        <w:rPr>
          <w:rFonts w:cs="Times New Roman"/>
        </w:rPr>
        <w:t xml:space="preserve">с использованием Портала проектов нормативных правовых актов </w:t>
      </w:r>
      <w:r w:rsidR="00AF28E7" w:rsidRPr="00C17078">
        <w:rPr>
          <w:rFonts w:cs="Times New Roman"/>
          <w:szCs w:val="28"/>
        </w:rPr>
        <w:t>(</w:t>
      </w:r>
      <w:hyperlink r:id="rId8" w:anchor="npa=30080" w:history="1">
        <w:r w:rsidR="00AF28E7" w:rsidRPr="00115A92">
          <w:rPr>
            <w:rStyle w:val="afff4"/>
            <w:lang w:val="en-US"/>
          </w:rPr>
          <w:t>http</w:t>
        </w:r>
        <w:r w:rsidR="00AF28E7" w:rsidRPr="00115A92">
          <w:rPr>
            <w:rStyle w:val="afff4"/>
          </w:rPr>
          <w:t>://</w:t>
        </w:r>
        <w:r w:rsidR="00AF28E7" w:rsidRPr="00115A92">
          <w:rPr>
            <w:rStyle w:val="afff4"/>
            <w:lang w:val="en-US"/>
          </w:rPr>
          <w:t>regulation</w:t>
        </w:r>
        <w:r w:rsidR="00AF28E7" w:rsidRPr="00115A92">
          <w:rPr>
            <w:rStyle w:val="afff4"/>
          </w:rPr>
          <w:t>.</w:t>
        </w:r>
        <w:proofErr w:type="spellStart"/>
        <w:r w:rsidR="00AF28E7" w:rsidRPr="00115A92">
          <w:rPr>
            <w:rStyle w:val="afff4"/>
            <w:lang w:val="en-US"/>
          </w:rPr>
          <w:t>admhmao</w:t>
        </w:r>
        <w:proofErr w:type="spellEnd"/>
        <w:r w:rsidR="00AF28E7" w:rsidRPr="00115A92">
          <w:rPr>
            <w:rStyle w:val="afff4"/>
          </w:rPr>
          <w:t>.</w:t>
        </w:r>
        <w:proofErr w:type="spellStart"/>
        <w:r w:rsidR="00AF28E7" w:rsidRPr="00115A92">
          <w:rPr>
            <w:rStyle w:val="afff4"/>
            <w:lang w:val="en-US"/>
          </w:rPr>
          <w:t>ru</w:t>
        </w:r>
        <w:proofErr w:type="spellEnd"/>
        <w:r w:rsidR="00AF28E7" w:rsidRPr="00115A92">
          <w:rPr>
            <w:rStyle w:val="afff4"/>
          </w:rPr>
          <w:t>/</w:t>
        </w:r>
        <w:r w:rsidR="00AF28E7" w:rsidRPr="00115A92">
          <w:rPr>
            <w:rStyle w:val="afff4"/>
            <w:lang w:val="en-US"/>
          </w:rPr>
          <w:t>projects</w:t>
        </w:r>
        <w:r w:rsidR="00AF28E7" w:rsidRPr="00115A92">
          <w:rPr>
            <w:rStyle w:val="afff4"/>
          </w:rPr>
          <w:t>#</w:t>
        </w:r>
        <w:proofErr w:type="spellStart"/>
        <w:r w:rsidR="00AF28E7" w:rsidRPr="00115A92">
          <w:rPr>
            <w:rStyle w:val="afff4"/>
            <w:lang w:val="en-US"/>
          </w:rPr>
          <w:t>npa</w:t>
        </w:r>
        <w:proofErr w:type="spellEnd"/>
        <w:r w:rsidR="00AF28E7" w:rsidRPr="00115A92">
          <w:rPr>
            <w:rStyle w:val="afff4"/>
          </w:rPr>
          <w:t>=30080</w:t>
        </w:r>
      </w:hyperlink>
      <w:r w:rsidR="00AF28E7" w:rsidRPr="00C17078">
        <w:rPr>
          <w:rFonts w:cs="Times New Roman"/>
          <w:szCs w:val="28"/>
        </w:rPr>
        <w:t>)</w:t>
      </w:r>
      <w:r w:rsidR="00AF28E7">
        <w:rPr>
          <w:rFonts w:cs="Times New Roman"/>
          <w:szCs w:val="28"/>
        </w:rPr>
        <w:t xml:space="preserve"> (</w:t>
      </w:r>
      <w:r w:rsidR="00AF28E7" w:rsidRPr="004779FB">
        <w:rPr>
          <w:rFonts w:cs="Times New Roman"/>
          <w:szCs w:val="28"/>
        </w:rPr>
        <w:t xml:space="preserve">ID проекта </w:t>
      </w:r>
      <w:r w:rsidR="00AF28E7" w:rsidRPr="00AF28E7">
        <w:rPr>
          <w:rFonts w:cs="Times New Roman"/>
          <w:szCs w:val="28"/>
        </w:rPr>
        <w:t>02/24/04-21/00030080</w:t>
      </w:r>
      <w:r>
        <w:rPr>
          <w:rFonts w:cs="Times New Roman"/>
          <w:szCs w:val="28"/>
        </w:rPr>
        <w:t>)</w:t>
      </w:r>
      <w:r w:rsidRPr="004779FB">
        <w:rPr>
          <w:rFonts w:cs="Times New Roman"/>
        </w:rPr>
        <w:t xml:space="preserve">, содержащий информацию об одобрении текущей редакции </w:t>
      </w:r>
      <w:r w:rsidR="00D630A2">
        <w:rPr>
          <w:rFonts w:cs="Times New Roman"/>
        </w:rPr>
        <w:t>действующего</w:t>
      </w:r>
      <w:r w:rsidRPr="004779FB">
        <w:rPr>
          <w:rFonts w:cs="Times New Roman"/>
        </w:rPr>
        <w:t xml:space="preserve"> нормативного правового акта (об отсутствии замечаний </w:t>
      </w:r>
      <w:r w:rsidR="00A43093">
        <w:rPr>
          <w:rFonts w:cs="Times New Roman"/>
        </w:rPr>
        <w:t xml:space="preserve">                                 </w:t>
      </w:r>
      <w:r w:rsidRPr="004779FB">
        <w:rPr>
          <w:rFonts w:cs="Times New Roman"/>
        </w:rPr>
        <w:t>и (или) предложений).</w:t>
      </w:r>
    </w:p>
    <w:p w:rsidR="004779FB" w:rsidRDefault="004779FB" w:rsidP="006C75A6">
      <w:pPr>
        <w:pStyle w:val="afff9"/>
        <w:ind w:left="0" w:firstLine="709"/>
        <w:jc w:val="both"/>
        <w:rPr>
          <w:rFonts w:ascii="Times New Roman" w:hAnsi="Times New Roman" w:cs="Times New Roman"/>
          <w:color w:val="FF0000"/>
          <w:sz w:val="28"/>
          <w:szCs w:val="28"/>
        </w:rPr>
      </w:pPr>
    </w:p>
    <w:p w:rsidR="000C2996" w:rsidRDefault="000C2996" w:rsidP="006C75A6">
      <w:pPr>
        <w:ind w:firstLine="709"/>
        <w:jc w:val="both"/>
        <w:rPr>
          <w:rFonts w:cs="Times New Roman"/>
        </w:rPr>
      </w:pPr>
      <w:r>
        <w:rPr>
          <w:rFonts w:cs="Times New Roman"/>
        </w:rPr>
        <w:t xml:space="preserve">Результаты публичных консультаций и позиция ответственного                                       за проведение </w:t>
      </w:r>
      <w:r w:rsidR="005743F3">
        <w:rPr>
          <w:rFonts w:cs="Times New Roman"/>
        </w:rPr>
        <w:t>ОФВ</w:t>
      </w:r>
      <w:r>
        <w:rPr>
          <w:rFonts w:cs="Times New Roman"/>
        </w:rPr>
        <w:t xml:space="preserve"> отражены в таблице результатов публичных консультаций.</w:t>
      </w:r>
    </w:p>
    <w:p w:rsidR="00AF28E7" w:rsidRDefault="00AF28E7" w:rsidP="006C75A6">
      <w:pPr>
        <w:ind w:firstLine="709"/>
        <w:jc w:val="both"/>
        <w:rPr>
          <w:rFonts w:cs="Times New Roman"/>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119"/>
        <w:gridCol w:w="2268"/>
        <w:gridCol w:w="2126"/>
      </w:tblGrid>
      <w:tr w:rsidR="000C2996" w:rsidRPr="008B20C8" w:rsidTr="000C2996">
        <w:tc>
          <w:tcPr>
            <w:tcW w:w="2155" w:type="dxa"/>
            <w:shd w:val="clear" w:color="auto" w:fill="auto"/>
          </w:tcPr>
          <w:p w:rsidR="000C2996" w:rsidRPr="000C2996" w:rsidRDefault="000C2996" w:rsidP="002B0BCD">
            <w:pPr>
              <w:jc w:val="center"/>
              <w:rPr>
                <w:rFonts w:cs="Times New Roman"/>
                <w:sz w:val="20"/>
                <w:szCs w:val="20"/>
              </w:rPr>
            </w:pPr>
            <w:r w:rsidRPr="000C2996">
              <w:rPr>
                <w:rFonts w:cs="Times New Roman"/>
                <w:sz w:val="20"/>
                <w:szCs w:val="20"/>
              </w:rPr>
              <w:t>Наименование участника</w:t>
            </w:r>
          </w:p>
          <w:p w:rsidR="000C2996" w:rsidRPr="000C2996" w:rsidRDefault="000C2996" w:rsidP="002B0BCD">
            <w:pPr>
              <w:jc w:val="center"/>
              <w:rPr>
                <w:rFonts w:cs="Times New Roman"/>
                <w:sz w:val="20"/>
                <w:szCs w:val="20"/>
              </w:rPr>
            </w:pPr>
            <w:r w:rsidRPr="000C2996">
              <w:rPr>
                <w:rFonts w:cs="Times New Roman"/>
                <w:sz w:val="20"/>
                <w:szCs w:val="20"/>
              </w:rPr>
              <w:t>публичных консультаций</w:t>
            </w:r>
          </w:p>
        </w:tc>
        <w:tc>
          <w:tcPr>
            <w:tcW w:w="3119" w:type="dxa"/>
            <w:shd w:val="clear" w:color="auto" w:fill="auto"/>
          </w:tcPr>
          <w:p w:rsidR="000C2996" w:rsidRPr="000C2996" w:rsidRDefault="000C2996" w:rsidP="002B0BCD">
            <w:pPr>
              <w:jc w:val="center"/>
              <w:rPr>
                <w:rFonts w:cs="Times New Roman"/>
                <w:sz w:val="20"/>
                <w:szCs w:val="20"/>
              </w:rPr>
            </w:pPr>
            <w:r w:rsidRPr="000C2996">
              <w:rPr>
                <w:rFonts w:cs="Times New Roman"/>
                <w:sz w:val="20"/>
                <w:szCs w:val="20"/>
              </w:rPr>
              <w:t>Содержание</w:t>
            </w:r>
          </w:p>
          <w:p w:rsidR="000C2996" w:rsidRPr="000C2996" w:rsidRDefault="000C2996" w:rsidP="002B0BCD">
            <w:pPr>
              <w:jc w:val="center"/>
              <w:rPr>
                <w:rFonts w:cs="Times New Roman"/>
                <w:sz w:val="20"/>
                <w:szCs w:val="20"/>
              </w:rPr>
            </w:pPr>
            <w:r w:rsidRPr="000C2996">
              <w:rPr>
                <w:rFonts w:cs="Times New Roman"/>
                <w:sz w:val="20"/>
                <w:szCs w:val="20"/>
              </w:rPr>
              <w:t>замечания</w:t>
            </w:r>
          </w:p>
          <w:p w:rsidR="000C2996" w:rsidRPr="000C2996" w:rsidRDefault="000C2996" w:rsidP="002B0BCD">
            <w:pPr>
              <w:jc w:val="center"/>
              <w:rPr>
                <w:rFonts w:cs="Times New Roman"/>
                <w:sz w:val="20"/>
                <w:szCs w:val="20"/>
              </w:rPr>
            </w:pPr>
            <w:r w:rsidRPr="000C2996">
              <w:rPr>
                <w:rFonts w:cs="Times New Roman"/>
                <w:sz w:val="20"/>
                <w:szCs w:val="20"/>
              </w:rPr>
              <w:t>и (или) предложения</w:t>
            </w:r>
          </w:p>
        </w:tc>
        <w:tc>
          <w:tcPr>
            <w:tcW w:w="2268" w:type="dxa"/>
            <w:shd w:val="clear" w:color="auto" w:fill="auto"/>
          </w:tcPr>
          <w:p w:rsidR="000C2996" w:rsidRPr="000C2996" w:rsidRDefault="000C2996" w:rsidP="002B0BCD">
            <w:pPr>
              <w:jc w:val="center"/>
              <w:rPr>
                <w:rFonts w:cs="Times New Roman"/>
                <w:sz w:val="20"/>
                <w:szCs w:val="20"/>
              </w:rPr>
            </w:pPr>
            <w:r w:rsidRPr="000C2996">
              <w:rPr>
                <w:rFonts w:cs="Times New Roman"/>
                <w:sz w:val="20"/>
                <w:szCs w:val="20"/>
              </w:rPr>
              <w:t>Позиция</w:t>
            </w:r>
            <w:r w:rsidRPr="000C2996">
              <w:rPr>
                <w:rFonts w:cs="Times New Roman"/>
                <w:sz w:val="20"/>
                <w:szCs w:val="20"/>
              </w:rPr>
              <w:br/>
              <w:t>ответственного за проведение ОФВ</w:t>
            </w:r>
          </w:p>
          <w:p w:rsidR="000C2996" w:rsidRPr="000C2996" w:rsidRDefault="000C2996" w:rsidP="002B0BCD">
            <w:pPr>
              <w:jc w:val="center"/>
              <w:rPr>
                <w:rFonts w:cs="Times New Roman"/>
                <w:sz w:val="20"/>
                <w:szCs w:val="20"/>
              </w:rPr>
            </w:pPr>
            <w:r w:rsidRPr="000C2996">
              <w:rPr>
                <w:rFonts w:cs="Times New Roman"/>
                <w:sz w:val="20"/>
                <w:szCs w:val="20"/>
              </w:rPr>
              <w:t>об учете (принятии) или отклонении замечания и (или) предложения,</w:t>
            </w:r>
          </w:p>
          <w:p w:rsidR="000C2996" w:rsidRPr="000C2996" w:rsidRDefault="000C2996" w:rsidP="002B0BCD">
            <w:pPr>
              <w:jc w:val="center"/>
              <w:rPr>
                <w:rFonts w:cs="Times New Roman"/>
                <w:sz w:val="20"/>
                <w:szCs w:val="20"/>
              </w:rPr>
            </w:pPr>
            <w:r w:rsidRPr="000C2996">
              <w:rPr>
                <w:rFonts w:cs="Times New Roman"/>
                <w:sz w:val="20"/>
                <w:szCs w:val="20"/>
              </w:rPr>
              <w:t>полученного от участника</w:t>
            </w:r>
          </w:p>
          <w:p w:rsidR="000C2996" w:rsidRPr="000C2996" w:rsidRDefault="000C2996" w:rsidP="002B0BCD">
            <w:pPr>
              <w:jc w:val="center"/>
              <w:rPr>
                <w:rFonts w:cs="Times New Roman"/>
                <w:sz w:val="20"/>
                <w:szCs w:val="20"/>
              </w:rPr>
            </w:pPr>
            <w:r w:rsidRPr="000C2996">
              <w:rPr>
                <w:rFonts w:cs="Times New Roman"/>
                <w:sz w:val="20"/>
                <w:szCs w:val="20"/>
              </w:rPr>
              <w:t>публичных консультаций</w:t>
            </w:r>
          </w:p>
          <w:p w:rsidR="000C2996" w:rsidRPr="000C2996" w:rsidRDefault="000C2996" w:rsidP="002B0BCD">
            <w:pPr>
              <w:jc w:val="center"/>
              <w:rPr>
                <w:rFonts w:cs="Times New Roman"/>
                <w:sz w:val="20"/>
                <w:szCs w:val="20"/>
              </w:rPr>
            </w:pPr>
            <w:r w:rsidRPr="000C2996">
              <w:rPr>
                <w:rFonts w:cs="Times New Roman"/>
                <w:sz w:val="20"/>
                <w:szCs w:val="20"/>
              </w:rPr>
              <w:t>(с обоснованием позиции)</w:t>
            </w:r>
          </w:p>
        </w:tc>
        <w:tc>
          <w:tcPr>
            <w:tcW w:w="2126" w:type="dxa"/>
            <w:shd w:val="clear" w:color="auto" w:fill="auto"/>
          </w:tcPr>
          <w:p w:rsidR="000C2996" w:rsidRPr="000C2996" w:rsidRDefault="000C2996" w:rsidP="002B0BCD">
            <w:pPr>
              <w:jc w:val="center"/>
              <w:rPr>
                <w:rFonts w:cs="Times New Roman"/>
                <w:sz w:val="20"/>
                <w:szCs w:val="20"/>
              </w:rPr>
            </w:pPr>
            <w:r w:rsidRPr="000C2996">
              <w:rPr>
                <w:rFonts w:cs="Times New Roman"/>
                <w:sz w:val="20"/>
                <w:szCs w:val="20"/>
              </w:rPr>
              <w:t xml:space="preserve">Принятое решение </w:t>
            </w:r>
            <w:r w:rsidRPr="000C2996">
              <w:rPr>
                <w:rFonts w:cs="Times New Roman"/>
                <w:sz w:val="20"/>
                <w:szCs w:val="20"/>
              </w:rPr>
              <w:br/>
              <w:t>об учете (принятии) или отклонении</w:t>
            </w:r>
          </w:p>
          <w:p w:rsidR="000C2996" w:rsidRPr="000C2996" w:rsidRDefault="002B0BCD" w:rsidP="002B0BCD">
            <w:pPr>
              <w:jc w:val="center"/>
              <w:rPr>
                <w:rFonts w:cs="Times New Roman"/>
                <w:strike/>
                <w:color w:val="FF0000"/>
                <w:sz w:val="20"/>
                <w:szCs w:val="20"/>
              </w:rPr>
            </w:pPr>
            <w:r w:rsidRPr="000C2996">
              <w:rPr>
                <w:rFonts w:cs="Times New Roman"/>
                <w:sz w:val="20"/>
                <w:szCs w:val="20"/>
              </w:rPr>
              <w:t>З</w:t>
            </w:r>
            <w:r w:rsidR="000C2996" w:rsidRPr="000C2996">
              <w:rPr>
                <w:rFonts w:cs="Times New Roman"/>
                <w:sz w:val="20"/>
                <w:szCs w:val="20"/>
              </w:rPr>
              <w:t>амечания</w:t>
            </w:r>
            <w:r>
              <w:rPr>
                <w:rFonts w:cs="Times New Roman"/>
                <w:sz w:val="20"/>
                <w:szCs w:val="20"/>
              </w:rPr>
              <w:t xml:space="preserve"> </w:t>
            </w:r>
            <w:r w:rsidR="000C2996" w:rsidRPr="000C2996">
              <w:rPr>
                <w:rFonts w:cs="Times New Roman"/>
                <w:sz w:val="20"/>
                <w:szCs w:val="20"/>
              </w:rPr>
              <w:t>и (или) предложения</w:t>
            </w:r>
          </w:p>
          <w:p w:rsidR="000C2996" w:rsidRPr="000C2996" w:rsidRDefault="000C2996" w:rsidP="002B0BCD">
            <w:pPr>
              <w:jc w:val="center"/>
              <w:rPr>
                <w:rFonts w:cs="Times New Roman"/>
                <w:sz w:val="20"/>
                <w:szCs w:val="20"/>
              </w:rPr>
            </w:pPr>
            <w:r w:rsidRPr="000C2996">
              <w:rPr>
                <w:rFonts w:cs="Times New Roman"/>
                <w:sz w:val="20"/>
                <w:szCs w:val="20"/>
              </w:rPr>
              <w:t>(по результатам</w:t>
            </w:r>
          </w:p>
          <w:p w:rsidR="000C2996" w:rsidRPr="000C2996" w:rsidRDefault="000C2996" w:rsidP="002B0BCD">
            <w:pPr>
              <w:jc w:val="center"/>
              <w:rPr>
                <w:rFonts w:cs="Times New Roman"/>
                <w:sz w:val="20"/>
                <w:szCs w:val="20"/>
              </w:rPr>
            </w:pPr>
            <w:r w:rsidRPr="000C2996">
              <w:rPr>
                <w:rFonts w:cs="Times New Roman"/>
                <w:sz w:val="20"/>
                <w:szCs w:val="20"/>
              </w:rPr>
              <w:t>урегулирования</w:t>
            </w:r>
          </w:p>
          <w:p w:rsidR="000C2996" w:rsidRPr="000C2996" w:rsidRDefault="000C2996" w:rsidP="002B0BCD">
            <w:pPr>
              <w:jc w:val="center"/>
              <w:rPr>
                <w:rFonts w:cs="Times New Roman"/>
                <w:sz w:val="20"/>
                <w:szCs w:val="20"/>
              </w:rPr>
            </w:pPr>
            <w:r w:rsidRPr="000C2996">
              <w:rPr>
                <w:rFonts w:cs="Times New Roman"/>
                <w:sz w:val="20"/>
                <w:szCs w:val="20"/>
              </w:rPr>
              <w:t xml:space="preserve">разногласий </w:t>
            </w:r>
            <w:r w:rsidRPr="000C2996">
              <w:rPr>
                <w:rFonts w:cs="Times New Roman"/>
                <w:sz w:val="20"/>
                <w:szCs w:val="20"/>
              </w:rPr>
              <w:br/>
              <w:t>с участниками</w:t>
            </w:r>
          </w:p>
          <w:p w:rsidR="000C2996" w:rsidRPr="000C2996" w:rsidRDefault="000C2996" w:rsidP="002B0BCD">
            <w:pPr>
              <w:jc w:val="center"/>
              <w:rPr>
                <w:rFonts w:cs="Times New Roman"/>
                <w:sz w:val="20"/>
                <w:szCs w:val="20"/>
              </w:rPr>
            </w:pPr>
            <w:r w:rsidRPr="000C2996">
              <w:rPr>
                <w:rFonts w:cs="Times New Roman"/>
                <w:sz w:val="20"/>
                <w:szCs w:val="20"/>
              </w:rPr>
              <w:t>публичных</w:t>
            </w:r>
          </w:p>
          <w:p w:rsidR="000C2996" w:rsidRPr="000C2996" w:rsidRDefault="000C2996" w:rsidP="002B0BCD">
            <w:pPr>
              <w:jc w:val="center"/>
              <w:rPr>
                <w:rFonts w:cs="Times New Roman"/>
                <w:sz w:val="20"/>
                <w:szCs w:val="20"/>
              </w:rPr>
            </w:pPr>
            <w:r w:rsidRPr="000C2996">
              <w:rPr>
                <w:rFonts w:cs="Times New Roman"/>
                <w:sz w:val="20"/>
                <w:szCs w:val="20"/>
              </w:rPr>
              <w:t>консультаций)</w:t>
            </w:r>
          </w:p>
        </w:tc>
      </w:tr>
      <w:tr w:rsidR="00AF28E7" w:rsidRPr="008B20C8" w:rsidTr="000C2996">
        <w:tc>
          <w:tcPr>
            <w:tcW w:w="2155" w:type="dxa"/>
            <w:shd w:val="clear" w:color="auto" w:fill="auto"/>
          </w:tcPr>
          <w:p w:rsidR="00AF28E7" w:rsidRPr="00AF28E7" w:rsidRDefault="00AF28E7" w:rsidP="00A43093">
            <w:pPr>
              <w:rPr>
                <w:rFonts w:cs="Times New Roman"/>
                <w:sz w:val="24"/>
                <w:szCs w:val="24"/>
              </w:rPr>
            </w:pPr>
            <w:r w:rsidRPr="00AF28E7">
              <w:rPr>
                <w:rFonts w:eastAsia="Calibri" w:cs="Times New Roman"/>
                <w:bCs/>
                <w:sz w:val="24"/>
                <w:szCs w:val="24"/>
              </w:rPr>
              <w:t>Уполномоченный по защите прав предпринимателей в Ханты-Мансийском автономном округе – Югре</w:t>
            </w:r>
          </w:p>
        </w:tc>
        <w:tc>
          <w:tcPr>
            <w:tcW w:w="3119" w:type="dxa"/>
            <w:shd w:val="clear" w:color="auto" w:fill="auto"/>
          </w:tcPr>
          <w:p w:rsidR="00AF28E7" w:rsidRPr="00AF28E7" w:rsidRDefault="00AF28E7" w:rsidP="00A43093">
            <w:pPr>
              <w:rPr>
                <w:rFonts w:cs="Times New Roman"/>
                <w:sz w:val="24"/>
                <w:szCs w:val="24"/>
              </w:rPr>
            </w:pPr>
            <w:r w:rsidRPr="00AF28E7">
              <w:rPr>
                <w:rFonts w:cs="Times New Roman"/>
                <w:sz w:val="24"/>
                <w:szCs w:val="24"/>
              </w:rPr>
              <w:t>Необходимо привести в соответствие постановлению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268" w:type="dxa"/>
            <w:shd w:val="clear" w:color="auto" w:fill="auto"/>
          </w:tcPr>
          <w:p w:rsidR="00AF28E7" w:rsidRPr="00AF28E7" w:rsidRDefault="00AF28E7" w:rsidP="00A43093">
            <w:pPr>
              <w:rPr>
                <w:rFonts w:cs="Times New Roman"/>
                <w:sz w:val="24"/>
                <w:szCs w:val="24"/>
                <w:u w:val="single"/>
              </w:rPr>
            </w:pPr>
            <w:r w:rsidRPr="00AF28E7">
              <w:rPr>
                <w:rFonts w:cs="Times New Roman"/>
                <w:sz w:val="24"/>
                <w:szCs w:val="24"/>
                <w:u w:val="single"/>
              </w:rPr>
              <w:t>Принять.</w:t>
            </w:r>
          </w:p>
          <w:p w:rsidR="00AF28E7" w:rsidRPr="00AF28E7" w:rsidRDefault="00AF28E7" w:rsidP="00A43093">
            <w:pPr>
              <w:rPr>
                <w:rFonts w:cs="Times New Roman"/>
                <w:sz w:val="24"/>
                <w:szCs w:val="24"/>
              </w:rPr>
            </w:pPr>
            <w:r w:rsidRPr="00AF28E7">
              <w:rPr>
                <w:sz w:val="24"/>
                <w:szCs w:val="24"/>
              </w:rPr>
              <w:t>В постановление будут внесены соответствующие корректировки.</w:t>
            </w:r>
          </w:p>
        </w:tc>
        <w:tc>
          <w:tcPr>
            <w:tcW w:w="2126" w:type="dxa"/>
            <w:shd w:val="clear" w:color="auto" w:fill="auto"/>
          </w:tcPr>
          <w:p w:rsidR="00AF28E7" w:rsidRPr="00AF28E7" w:rsidRDefault="00AF28E7" w:rsidP="00A43093">
            <w:pPr>
              <w:jc w:val="center"/>
              <w:rPr>
                <w:rFonts w:cs="Times New Roman"/>
                <w:sz w:val="24"/>
                <w:szCs w:val="24"/>
              </w:rPr>
            </w:pPr>
            <w:r w:rsidRPr="00AF28E7">
              <w:rPr>
                <w:rFonts w:cs="Times New Roman"/>
                <w:sz w:val="24"/>
                <w:szCs w:val="24"/>
              </w:rPr>
              <w:t>-</w:t>
            </w:r>
          </w:p>
        </w:tc>
      </w:tr>
      <w:tr w:rsidR="00AF28E7" w:rsidRPr="008B20C8" w:rsidTr="000C2996">
        <w:tc>
          <w:tcPr>
            <w:tcW w:w="2155" w:type="dxa"/>
            <w:shd w:val="clear" w:color="auto" w:fill="auto"/>
          </w:tcPr>
          <w:p w:rsidR="00AF28E7" w:rsidRPr="00AF28E7" w:rsidRDefault="00AF28E7" w:rsidP="00A43093">
            <w:pPr>
              <w:rPr>
                <w:rFonts w:cs="Times New Roman"/>
                <w:sz w:val="24"/>
                <w:szCs w:val="24"/>
              </w:rPr>
            </w:pPr>
            <w:r w:rsidRPr="00AF28E7">
              <w:rPr>
                <w:rFonts w:cs="Times New Roman"/>
                <w:sz w:val="24"/>
                <w:szCs w:val="24"/>
              </w:rPr>
              <w:t>ООО «Стандарт Плюс»</w:t>
            </w:r>
          </w:p>
        </w:tc>
        <w:tc>
          <w:tcPr>
            <w:tcW w:w="3119" w:type="dxa"/>
            <w:shd w:val="clear" w:color="auto" w:fill="auto"/>
          </w:tcPr>
          <w:p w:rsidR="00AF28E7" w:rsidRPr="00AF28E7" w:rsidRDefault="00AF28E7" w:rsidP="00A43093">
            <w:pPr>
              <w:jc w:val="center"/>
              <w:rPr>
                <w:rFonts w:cs="Times New Roman"/>
                <w:sz w:val="24"/>
                <w:szCs w:val="24"/>
              </w:rPr>
            </w:pPr>
            <w:r w:rsidRPr="00AF28E7">
              <w:rPr>
                <w:rFonts w:cs="Times New Roman"/>
                <w:sz w:val="24"/>
                <w:szCs w:val="24"/>
              </w:rPr>
              <w:t>Замечания</w:t>
            </w:r>
          </w:p>
          <w:p w:rsidR="00AF28E7" w:rsidRPr="00AF28E7" w:rsidRDefault="00AF28E7" w:rsidP="00A43093">
            <w:pPr>
              <w:jc w:val="center"/>
              <w:rPr>
                <w:rFonts w:cs="Times New Roman"/>
                <w:sz w:val="24"/>
                <w:szCs w:val="24"/>
              </w:rPr>
            </w:pPr>
            <w:r w:rsidRPr="00AF28E7">
              <w:rPr>
                <w:rFonts w:cs="Times New Roman"/>
                <w:sz w:val="24"/>
                <w:szCs w:val="24"/>
              </w:rPr>
              <w:t>и (или) предложения отсутствуют</w:t>
            </w:r>
          </w:p>
        </w:tc>
        <w:tc>
          <w:tcPr>
            <w:tcW w:w="2268" w:type="dxa"/>
            <w:shd w:val="clear" w:color="auto" w:fill="auto"/>
          </w:tcPr>
          <w:p w:rsidR="00AF28E7" w:rsidRPr="00AF28E7" w:rsidRDefault="00AF28E7" w:rsidP="00A43093">
            <w:pPr>
              <w:jc w:val="center"/>
              <w:rPr>
                <w:rFonts w:cs="Times New Roman"/>
                <w:sz w:val="24"/>
                <w:szCs w:val="24"/>
              </w:rPr>
            </w:pPr>
            <w:r w:rsidRPr="00AF28E7">
              <w:rPr>
                <w:rFonts w:cs="Times New Roman"/>
                <w:sz w:val="24"/>
                <w:szCs w:val="24"/>
              </w:rPr>
              <w:t>-</w:t>
            </w:r>
          </w:p>
        </w:tc>
        <w:tc>
          <w:tcPr>
            <w:tcW w:w="2126" w:type="dxa"/>
            <w:shd w:val="clear" w:color="auto" w:fill="auto"/>
          </w:tcPr>
          <w:p w:rsidR="00AF28E7" w:rsidRPr="00AF28E7" w:rsidRDefault="00AF28E7" w:rsidP="00A43093">
            <w:pPr>
              <w:jc w:val="center"/>
              <w:rPr>
                <w:rFonts w:cs="Times New Roman"/>
                <w:sz w:val="24"/>
                <w:szCs w:val="24"/>
              </w:rPr>
            </w:pPr>
            <w:r w:rsidRPr="00AF28E7">
              <w:rPr>
                <w:rFonts w:cs="Times New Roman"/>
                <w:sz w:val="24"/>
                <w:szCs w:val="24"/>
              </w:rPr>
              <w:t>-</w:t>
            </w:r>
          </w:p>
        </w:tc>
      </w:tr>
      <w:tr w:rsidR="00AF28E7" w:rsidRPr="008B20C8" w:rsidTr="000C2996">
        <w:tc>
          <w:tcPr>
            <w:tcW w:w="2155" w:type="dxa"/>
            <w:shd w:val="clear" w:color="auto" w:fill="auto"/>
          </w:tcPr>
          <w:p w:rsidR="00AF28E7" w:rsidRPr="00AF28E7" w:rsidRDefault="00AF28E7" w:rsidP="00A43093">
            <w:pPr>
              <w:rPr>
                <w:rFonts w:cs="Times New Roman"/>
                <w:sz w:val="24"/>
                <w:szCs w:val="24"/>
              </w:rPr>
            </w:pPr>
            <w:r w:rsidRPr="00AF28E7">
              <w:rPr>
                <w:rFonts w:cs="Times New Roman"/>
                <w:sz w:val="24"/>
                <w:szCs w:val="24"/>
              </w:rPr>
              <w:t>Кудрявцев Михаил</w:t>
            </w:r>
          </w:p>
        </w:tc>
        <w:tc>
          <w:tcPr>
            <w:tcW w:w="3119" w:type="dxa"/>
            <w:shd w:val="clear" w:color="auto" w:fill="auto"/>
          </w:tcPr>
          <w:p w:rsidR="00AF28E7" w:rsidRPr="00AF28E7" w:rsidRDefault="00AF28E7" w:rsidP="00A43093">
            <w:pPr>
              <w:jc w:val="center"/>
              <w:rPr>
                <w:rFonts w:cs="Times New Roman"/>
                <w:sz w:val="24"/>
                <w:szCs w:val="24"/>
              </w:rPr>
            </w:pPr>
            <w:r w:rsidRPr="00AF28E7">
              <w:rPr>
                <w:rFonts w:cs="Times New Roman"/>
                <w:sz w:val="24"/>
                <w:szCs w:val="24"/>
              </w:rPr>
              <w:t>Замечания</w:t>
            </w:r>
          </w:p>
          <w:p w:rsidR="00AF28E7" w:rsidRPr="00AF28E7" w:rsidRDefault="00AF28E7" w:rsidP="00A43093">
            <w:pPr>
              <w:jc w:val="center"/>
              <w:rPr>
                <w:rFonts w:cs="Times New Roman"/>
                <w:sz w:val="24"/>
                <w:szCs w:val="24"/>
              </w:rPr>
            </w:pPr>
            <w:r w:rsidRPr="00AF28E7">
              <w:rPr>
                <w:rFonts w:cs="Times New Roman"/>
                <w:sz w:val="24"/>
                <w:szCs w:val="24"/>
              </w:rPr>
              <w:t>и (или) предложения отсутствуют</w:t>
            </w:r>
          </w:p>
        </w:tc>
        <w:tc>
          <w:tcPr>
            <w:tcW w:w="2268" w:type="dxa"/>
            <w:shd w:val="clear" w:color="auto" w:fill="auto"/>
          </w:tcPr>
          <w:p w:rsidR="00AF28E7" w:rsidRPr="00AF28E7" w:rsidRDefault="00AF28E7" w:rsidP="00A43093">
            <w:pPr>
              <w:jc w:val="center"/>
              <w:rPr>
                <w:rFonts w:cs="Times New Roman"/>
                <w:sz w:val="24"/>
                <w:szCs w:val="24"/>
              </w:rPr>
            </w:pPr>
            <w:r w:rsidRPr="00AF28E7">
              <w:rPr>
                <w:rFonts w:cs="Times New Roman"/>
                <w:sz w:val="24"/>
                <w:szCs w:val="24"/>
              </w:rPr>
              <w:t>-</w:t>
            </w:r>
          </w:p>
        </w:tc>
        <w:tc>
          <w:tcPr>
            <w:tcW w:w="2126" w:type="dxa"/>
            <w:shd w:val="clear" w:color="auto" w:fill="auto"/>
          </w:tcPr>
          <w:p w:rsidR="00AF28E7" w:rsidRPr="00AF28E7" w:rsidRDefault="00AF28E7" w:rsidP="00A43093">
            <w:pPr>
              <w:jc w:val="center"/>
              <w:rPr>
                <w:rFonts w:cs="Times New Roman"/>
                <w:sz w:val="24"/>
                <w:szCs w:val="24"/>
              </w:rPr>
            </w:pPr>
            <w:r w:rsidRPr="00AF28E7">
              <w:rPr>
                <w:rFonts w:cs="Times New Roman"/>
                <w:sz w:val="24"/>
                <w:szCs w:val="24"/>
              </w:rPr>
              <w:t>-</w:t>
            </w:r>
          </w:p>
        </w:tc>
      </w:tr>
    </w:tbl>
    <w:p w:rsidR="00664779" w:rsidRPr="004779FB" w:rsidRDefault="00664779" w:rsidP="006C75A6">
      <w:pPr>
        <w:pStyle w:val="afff9"/>
        <w:ind w:left="0" w:firstLine="709"/>
        <w:jc w:val="both"/>
        <w:rPr>
          <w:rFonts w:ascii="Times New Roman" w:hAnsi="Times New Roman" w:cs="Times New Roman"/>
          <w:color w:val="FF0000"/>
          <w:sz w:val="28"/>
          <w:szCs w:val="28"/>
        </w:rPr>
      </w:pPr>
    </w:p>
    <w:p w:rsidR="000C2996" w:rsidRDefault="000C2996" w:rsidP="006C75A6">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По результатам рассмотрения замечани</w:t>
      </w:r>
      <w:r w:rsidR="0070072D">
        <w:rPr>
          <w:rFonts w:eastAsia="Times New Roman" w:cs="Times New Roman"/>
          <w:szCs w:val="28"/>
          <w:lang w:eastAsia="ru-RU"/>
        </w:rPr>
        <w:t>я</w:t>
      </w:r>
      <w:r>
        <w:rPr>
          <w:rFonts w:eastAsia="Times New Roman" w:cs="Times New Roman"/>
          <w:szCs w:val="28"/>
          <w:lang w:eastAsia="ru-RU"/>
        </w:rPr>
        <w:t xml:space="preserve"> (предложени</w:t>
      </w:r>
      <w:r w:rsidR="0070072D">
        <w:rPr>
          <w:rFonts w:eastAsia="Times New Roman" w:cs="Times New Roman"/>
          <w:szCs w:val="28"/>
          <w:lang w:eastAsia="ru-RU"/>
        </w:rPr>
        <w:t>я</w:t>
      </w:r>
      <w:r>
        <w:rPr>
          <w:rFonts w:eastAsia="Times New Roman" w:cs="Times New Roman"/>
          <w:szCs w:val="28"/>
          <w:lang w:eastAsia="ru-RU"/>
        </w:rPr>
        <w:t>) в адрес участника публичных консультаций направлено письмо-уведомление о результатах принятых решений.</w:t>
      </w:r>
    </w:p>
    <w:p w:rsidR="0070072D" w:rsidRDefault="0070072D" w:rsidP="006C75A6">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В связи с принятием замечания (предложения), процедуры урегулирования разногласий не проводились.</w:t>
      </w:r>
    </w:p>
    <w:p w:rsidR="004316FA" w:rsidRPr="00C17078" w:rsidRDefault="004316FA" w:rsidP="006C75A6">
      <w:pPr>
        <w:ind w:firstLine="709"/>
        <w:jc w:val="both"/>
        <w:rPr>
          <w:rFonts w:eastAsia="Times New Roman" w:cs="Times New Roman"/>
          <w:szCs w:val="28"/>
          <w:lang w:eastAsia="ru-RU"/>
        </w:rPr>
      </w:pPr>
    </w:p>
    <w:p w:rsidR="00664779" w:rsidRPr="00C17078" w:rsidRDefault="00664779" w:rsidP="006C75A6">
      <w:pPr>
        <w:ind w:firstLine="709"/>
        <w:jc w:val="both"/>
        <w:rPr>
          <w:rFonts w:cs="Times New Roman"/>
          <w:szCs w:val="28"/>
        </w:rPr>
      </w:pPr>
      <w:r w:rsidRPr="00C17078">
        <w:rPr>
          <w:rFonts w:cs="Times New Roman"/>
          <w:szCs w:val="28"/>
        </w:rPr>
        <w:lastRenderedPageBreak/>
        <w:t>По результатам рассмотрения представленных документов установлено:</w:t>
      </w:r>
    </w:p>
    <w:p w:rsidR="00760966" w:rsidRDefault="00664779" w:rsidP="006C75A6">
      <w:pPr>
        <w:ind w:firstLine="709"/>
        <w:jc w:val="both"/>
        <w:rPr>
          <w:rFonts w:cs="Times New Roman"/>
          <w:i/>
          <w:szCs w:val="28"/>
          <w:u w:val="single"/>
        </w:rPr>
      </w:pPr>
      <w:r w:rsidRPr="00C17078">
        <w:rPr>
          <w:rFonts w:cs="Times New Roman"/>
          <w:szCs w:val="28"/>
        </w:rPr>
        <w:t xml:space="preserve">1. Процедуры ОФВ, предусмотренные порядком, </w:t>
      </w:r>
      <w:r w:rsidRPr="000C2996">
        <w:rPr>
          <w:rFonts w:cs="Times New Roman"/>
          <w:i/>
          <w:szCs w:val="28"/>
          <w:u w:val="single"/>
        </w:rPr>
        <w:t>с</w:t>
      </w:r>
      <w:r w:rsidRPr="00C17078">
        <w:rPr>
          <w:rFonts w:cs="Times New Roman"/>
          <w:i/>
          <w:szCs w:val="28"/>
          <w:u w:val="single"/>
        </w:rPr>
        <w:t>облюдены.</w:t>
      </w:r>
    </w:p>
    <w:p w:rsidR="00664779" w:rsidRPr="00C17078" w:rsidRDefault="00664779" w:rsidP="006C75A6">
      <w:pPr>
        <w:ind w:firstLine="709"/>
        <w:jc w:val="both"/>
        <w:rPr>
          <w:szCs w:val="28"/>
        </w:rPr>
      </w:pPr>
      <w:r w:rsidRPr="00C17078">
        <w:rPr>
          <w:rFonts w:cs="Times New Roman"/>
          <w:szCs w:val="28"/>
        </w:rPr>
        <w:t>2. С</w:t>
      </w:r>
      <w:r w:rsidRPr="00C17078">
        <w:rPr>
          <w:szCs w:val="28"/>
        </w:rPr>
        <w:t>водный отчет об оценке фактического воздействия:</w:t>
      </w:r>
    </w:p>
    <w:p w:rsidR="00664779" w:rsidRPr="00C17078" w:rsidRDefault="00664779" w:rsidP="006C75A6">
      <w:pPr>
        <w:ind w:firstLine="709"/>
        <w:jc w:val="both"/>
        <w:rPr>
          <w:szCs w:val="28"/>
        </w:rPr>
      </w:pPr>
      <w:r w:rsidRPr="00C17078">
        <w:rPr>
          <w:szCs w:val="28"/>
        </w:rPr>
        <w:t xml:space="preserve">2.1. Форма отчета </w:t>
      </w:r>
      <w:r w:rsidRPr="00C17078">
        <w:rPr>
          <w:i/>
          <w:szCs w:val="28"/>
          <w:u w:val="single"/>
        </w:rPr>
        <w:t>соответствует</w:t>
      </w:r>
      <w:r w:rsidRPr="00C17078">
        <w:rPr>
          <w:szCs w:val="28"/>
        </w:rPr>
        <w:t xml:space="preserve"> порядку.</w:t>
      </w:r>
    </w:p>
    <w:p w:rsidR="006E62DB" w:rsidRPr="00BB4172" w:rsidRDefault="006E62DB" w:rsidP="006C75A6">
      <w:pPr>
        <w:ind w:firstLine="709"/>
        <w:jc w:val="both"/>
        <w:rPr>
          <w:i/>
          <w:szCs w:val="28"/>
          <w:u w:val="single"/>
        </w:rPr>
      </w:pPr>
      <w:r w:rsidRPr="00BB4172">
        <w:rPr>
          <w:spacing w:val="-6"/>
          <w:szCs w:val="28"/>
        </w:rPr>
        <w:t xml:space="preserve">2.2. Информация, содержащаяся в отчете об ОФВ, </w:t>
      </w:r>
      <w:r w:rsidRPr="00243C57">
        <w:rPr>
          <w:i/>
          <w:szCs w:val="28"/>
          <w:u w:val="single"/>
        </w:rPr>
        <w:t>достаточна.</w:t>
      </w:r>
    </w:p>
    <w:p w:rsidR="006E62DB" w:rsidRPr="00BB4172" w:rsidRDefault="006E62DB" w:rsidP="006C75A6">
      <w:pPr>
        <w:keepNext/>
        <w:ind w:firstLine="709"/>
        <w:jc w:val="both"/>
        <w:outlineLvl w:val="1"/>
        <w:rPr>
          <w:rFonts w:eastAsia="Times New Roman" w:cs="Times New Roman"/>
          <w:szCs w:val="28"/>
          <w:lang w:eastAsia="ru-RU"/>
        </w:rPr>
      </w:pPr>
      <w:r w:rsidRPr="00BB4172">
        <w:rPr>
          <w:rFonts w:cs="Times New Roman"/>
          <w:szCs w:val="28"/>
        </w:rPr>
        <w:t xml:space="preserve">В приложении к отчету осуществлен расчет </w:t>
      </w:r>
      <w:r w:rsidRPr="00BB4172">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Pr="00BB4172">
        <w:rPr>
          <w:rFonts w:cs="Times New Roman"/>
          <w:szCs w:val="28"/>
        </w:rPr>
        <w:t xml:space="preserve">с применением методики </w:t>
      </w:r>
      <w:r w:rsidRPr="00BB4172">
        <w:rPr>
          <w:rFonts w:eastAsia="Times New Roman" w:cs="Times New Roman"/>
          <w:szCs w:val="28"/>
          <w:lang w:eastAsia="ru-RU"/>
        </w:rPr>
        <w:t xml:space="preserve">оценки стандартных издержек субъектов предпринимательской </w:t>
      </w:r>
      <w:r w:rsidR="00243C57">
        <w:rPr>
          <w:rFonts w:eastAsia="Times New Roman" w:cs="Times New Roman"/>
          <w:szCs w:val="28"/>
          <w:lang w:eastAsia="ru-RU"/>
        </w:rPr>
        <w:t xml:space="preserve">                             </w:t>
      </w:r>
      <w:r w:rsidRPr="00BB4172">
        <w:rPr>
          <w:rFonts w:eastAsia="Times New Roman" w:cs="Times New Roman"/>
          <w:szCs w:val="28"/>
          <w:lang w:eastAsia="ru-RU"/>
        </w:rPr>
        <w:t xml:space="preserve">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BB4172">
        <w:rPr>
          <w:rFonts w:cs="Times New Roman"/>
          <w:szCs w:val="28"/>
        </w:rPr>
        <w:t xml:space="preserve">30.09.2013 № 155 </w:t>
      </w:r>
      <w:r w:rsidRPr="00BB4172">
        <w:rPr>
          <w:rFonts w:eastAsia="Times New Roman" w:cs="Times New Roman"/>
          <w:szCs w:val="28"/>
          <w:lang w:eastAsia="ru-RU"/>
        </w:rPr>
        <w:t xml:space="preserve">(с изменениями </w:t>
      </w:r>
      <w:r w:rsidR="00243C57">
        <w:rPr>
          <w:rFonts w:eastAsia="Times New Roman" w:cs="Times New Roman"/>
          <w:szCs w:val="28"/>
          <w:lang w:eastAsia="ru-RU"/>
        </w:rPr>
        <w:t xml:space="preserve">                      </w:t>
      </w:r>
      <w:r w:rsidRPr="00BB4172">
        <w:rPr>
          <w:rFonts w:eastAsia="Times New Roman" w:cs="Times New Roman"/>
          <w:szCs w:val="28"/>
          <w:lang w:eastAsia="ru-RU"/>
        </w:rPr>
        <w:t>от 30.09.2015 № 200).</w:t>
      </w:r>
    </w:p>
    <w:p w:rsidR="002524CB" w:rsidRPr="00C17078" w:rsidRDefault="002524CB" w:rsidP="006C75A6">
      <w:pPr>
        <w:ind w:firstLine="709"/>
        <w:jc w:val="both"/>
        <w:rPr>
          <w:rFonts w:eastAsia="Times New Roman" w:cs="Times New Roman"/>
          <w:color w:val="FF0000"/>
          <w:szCs w:val="28"/>
          <w:lang w:eastAsia="ru-RU"/>
        </w:rPr>
      </w:pPr>
      <w:r w:rsidRPr="00C17078">
        <w:rPr>
          <w:rFonts w:eastAsia="Times New Roman" w:cs="Times New Roman"/>
          <w:color w:val="FF0000"/>
          <w:szCs w:val="28"/>
          <w:lang w:eastAsia="ru-RU"/>
        </w:rPr>
        <w:t xml:space="preserve">  </w:t>
      </w:r>
    </w:p>
    <w:p w:rsidR="003F2FF9" w:rsidRDefault="006E62DB" w:rsidP="003F2FF9">
      <w:pPr>
        <w:ind w:firstLine="709"/>
        <w:jc w:val="both"/>
        <w:rPr>
          <w:i/>
          <w:szCs w:val="28"/>
          <w:u w:val="single"/>
        </w:rPr>
      </w:pPr>
      <w:r w:rsidRPr="00C17078">
        <w:rPr>
          <w:rFonts w:cs="Times New Roman"/>
          <w:szCs w:val="28"/>
        </w:rPr>
        <w:t xml:space="preserve">3. </w:t>
      </w:r>
      <w:r w:rsidR="003F2FF9" w:rsidRPr="00C17078">
        <w:rPr>
          <w:rFonts w:cs="Times New Roman"/>
          <w:szCs w:val="28"/>
        </w:rPr>
        <w:t xml:space="preserve">Заявленные цели правового регулирования </w:t>
      </w:r>
      <w:r w:rsidR="003F2FF9" w:rsidRPr="00C17078">
        <w:rPr>
          <w:i/>
          <w:szCs w:val="28"/>
          <w:u w:val="single"/>
        </w:rPr>
        <w:t>достигнуты.</w:t>
      </w:r>
    </w:p>
    <w:p w:rsidR="006E62DB" w:rsidRPr="00C17078" w:rsidRDefault="006E62DB" w:rsidP="006C75A6">
      <w:pPr>
        <w:ind w:firstLine="709"/>
        <w:jc w:val="center"/>
        <w:rPr>
          <w:rFonts w:cs="Times New Roman"/>
          <w:color w:val="FF0000"/>
          <w:sz w:val="22"/>
          <w:szCs w:val="28"/>
        </w:rPr>
      </w:pPr>
    </w:p>
    <w:p w:rsidR="003F2FF9" w:rsidRPr="00C17078" w:rsidRDefault="006E62DB" w:rsidP="003F2FF9">
      <w:pPr>
        <w:ind w:firstLine="709"/>
        <w:jc w:val="both"/>
        <w:rPr>
          <w:rFonts w:eastAsia="Calibri" w:cs="Times New Roman"/>
          <w:szCs w:val="28"/>
        </w:rPr>
      </w:pPr>
      <w:r w:rsidRPr="00C17078">
        <w:rPr>
          <w:rFonts w:cs="Times New Roman"/>
          <w:szCs w:val="28"/>
        </w:rPr>
        <w:t xml:space="preserve">4. </w:t>
      </w:r>
      <w:r w:rsidR="003F2FF9" w:rsidRPr="00C17078">
        <w:rPr>
          <w:rFonts w:cs="Times New Roman"/>
          <w:szCs w:val="28"/>
        </w:rPr>
        <w:t xml:space="preserve">В действующем муниципальном нормативном правовом акте </w:t>
      </w:r>
      <w:r w:rsidR="003F2FF9" w:rsidRPr="00C17078">
        <w:rPr>
          <w:rFonts w:cs="Times New Roman"/>
          <w:i/>
          <w:szCs w:val="28"/>
          <w:u w:val="single"/>
        </w:rPr>
        <w:t>отсутствуют</w:t>
      </w:r>
      <w:r w:rsidR="003F2FF9" w:rsidRPr="00C17078">
        <w:rPr>
          <w:rFonts w:cs="Times New Roman"/>
          <w:szCs w:val="28"/>
        </w:rPr>
        <w:t xml:space="preserve"> фактические отрицательные последствия принятия муниципального нормативного правового акта.</w:t>
      </w:r>
    </w:p>
    <w:p w:rsidR="00E23E68" w:rsidRPr="00C17078" w:rsidRDefault="00E23E68" w:rsidP="006C75A6">
      <w:pPr>
        <w:ind w:firstLine="709"/>
        <w:jc w:val="both"/>
        <w:rPr>
          <w:rFonts w:cs="Times New Roman"/>
          <w:szCs w:val="28"/>
        </w:rPr>
      </w:pPr>
    </w:p>
    <w:p w:rsidR="006F71EF" w:rsidRDefault="00664779" w:rsidP="006C75A6">
      <w:pPr>
        <w:ind w:firstLine="709"/>
        <w:jc w:val="both"/>
        <w:rPr>
          <w:rFonts w:cs="Times New Roman"/>
          <w:szCs w:val="28"/>
        </w:rPr>
      </w:pPr>
      <w:r w:rsidRPr="00C17078">
        <w:rPr>
          <w:rFonts w:cs="Times New Roman"/>
          <w:szCs w:val="28"/>
        </w:rPr>
        <w:t xml:space="preserve">5. В действующем муниципальном нормативном правовом                                            акте </w:t>
      </w:r>
      <w:r w:rsidRPr="00983958">
        <w:rPr>
          <w:rFonts w:cs="Times New Roman"/>
          <w:i/>
          <w:szCs w:val="28"/>
          <w:u w:val="single"/>
        </w:rPr>
        <w:t>в</w:t>
      </w:r>
      <w:r w:rsidRPr="00C17078">
        <w:rPr>
          <w:rFonts w:cs="Times New Roman"/>
          <w:i/>
          <w:szCs w:val="28"/>
          <w:u w:val="single"/>
        </w:rPr>
        <w:t>ыявлены</w:t>
      </w:r>
      <w:r w:rsidRPr="00C17078">
        <w:rPr>
          <w:rFonts w:cs="Times New Roman"/>
          <w:szCs w:val="28"/>
        </w:rPr>
        <w:t xml:space="preserve"> положения, необоснованно затрудняющие</w:t>
      </w:r>
      <w:r w:rsidR="003300AA" w:rsidRPr="00C17078">
        <w:rPr>
          <w:rFonts w:cs="Times New Roman"/>
          <w:szCs w:val="28"/>
        </w:rPr>
        <w:t xml:space="preserve"> </w:t>
      </w:r>
      <w:r w:rsidRPr="00C17078">
        <w:rPr>
          <w:rFonts w:cs="Times New Roman"/>
          <w:szCs w:val="28"/>
        </w:rPr>
        <w:t>осуществление предпринимательской и инвестиционной деятельности</w:t>
      </w:r>
      <w:r w:rsidR="006F71EF" w:rsidRPr="00C17078">
        <w:rPr>
          <w:rFonts w:cs="Times New Roman"/>
          <w:szCs w:val="28"/>
        </w:rPr>
        <w:t>.</w:t>
      </w:r>
    </w:p>
    <w:p w:rsidR="00A2283F" w:rsidRDefault="000111EC" w:rsidP="006C75A6">
      <w:pPr>
        <w:ind w:firstLine="709"/>
        <w:jc w:val="both"/>
        <w:rPr>
          <w:rFonts w:cs="Times New Roman"/>
          <w:szCs w:val="28"/>
        </w:rPr>
      </w:pPr>
      <w:r>
        <w:rPr>
          <w:rFonts w:cs="Times New Roman"/>
          <w:szCs w:val="28"/>
        </w:rPr>
        <w:t xml:space="preserve">5.1. </w:t>
      </w:r>
      <w:r w:rsidR="00A2283F">
        <w:rPr>
          <w:rFonts w:cs="Times New Roman"/>
          <w:szCs w:val="28"/>
        </w:rPr>
        <w:t>Пунктом 5 приложения 1 к постановлению установлено,                                       что д</w:t>
      </w:r>
      <w:r w:rsidR="00A2283F" w:rsidRPr="00A2283F">
        <w:rPr>
          <w:rFonts w:cs="Times New Roman"/>
          <w:szCs w:val="28"/>
        </w:rPr>
        <w:t xml:space="preserve">епартамент ежегодно запрашивает на граждан, проживающих </w:t>
      </w:r>
      <w:r w:rsidR="00A2283F">
        <w:rPr>
          <w:rFonts w:cs="Times New Roman"/>
          <w:szCs w:val="28"/>
        </w:rPr>
        <w:t xml:space="preserve">                                          </w:t>
      </w:r>
      <w:r w:rsidR="00A2283F" w:rsidRPr="00A2283F">
        <w:rPr>
          <w:rFonts w:cs="Times New Roman"/>
          <w:szCs w:val="28"/>
        </w:rPr>
        <w:t xml:space="preserve">в приспособленных для проживания строениях, </w:t>
      </w:r>
      <w:r w:rsidR="00A2283F" w:rsidRPr="00A2283F">
        <w:rPr>
          <w:rFonts w:cs="Times New Roman"/>
          <w:szCs w:val="28"/>
          <w:u w:val="single"/>
        </w:rPr>
        <w:t>справки</w:t>
      </w:r>
      <w:r w:rsidR="00A2283F" w:rsidRPr="00A2283F">
        <w:rPr>
          <w:rFonts w:cs="Times New Roman"/>
          <w:szCs w:val="28"/>
        </w:rPr>
        <w:t xml:space="preserve"> из органа, осуществляющего государственную регистрацию прав, о наличии </w:t>
      </w:r>
      <w:r w:rsidR="00A2283F">
        <w:rPr>
          <w:rFonts w:cs="Times New Roman"/>
          <w:szCs w:val="28"/>
        </w:rPr>
        <w:t xml:space="preserve">                                        </w:t>
      </w:r>
      <w:r w:rsidR="00A2283F" w:rsidRPr="00A2283F">
        <w:rPr>
          <w:rFonts w:cs="Times New Roman"/>
          <w:szCs w:val="28"/>
        </w:rPr>
        <w:t xml:space="preserve">или отсутствии на территории Российской Федерации жилых помещений </w:t>
      </w:r>
      <w:r w:rsidR="00A2283F">
        <w:rPr>
          <w:rFonts w:cs="Times New Roman"/>
          <w:szCs w:val="28"/>
        </w:rPr>
        <w:t xml:space="preserve">                            </w:t>
      </w:r>
      <w:r w:rsidR="00A2283F" w:rsidRPr="00A2283F">
        <w:rPr>
          <w:rFonts w:cs="Times New Roman"/>
          <w:szCs w:val="28"/>
        </w:rPr>
        <w:t xml:space="preserve">в собственности, в том числе и на всех совместно проживающих членов семьи, </w:t>
      </w:r>
      <w:r w:rsidR="00A2283F">
        <w:rPr>
          <w:rFonts w:cs="Times New Roman"/>
          <w:szCs w:val="28"/>
        </w:rPr>
        <w:t xml:space="preserve">                  </w:t>
      </w:r>
      <w:r w:rsidR="00A2283F" w:rsidRPr="00A2283F">
        <w:rPr>
          <w:rFonts w:cs="Times New Roman"/>
          <w:szCs w:val="28"/>
        </w:rPr>
        <w:t xml:space="preserve">в том числе на ранее существовавшее имя в случае изменения фамилии, имени, </w:t>
      </w:r>
      <w:r w:rsidR="00A2283F" w:rsidRPr="00D630A2">
        <w:rPr>
          <w:rFonts w:cs="Times New Roman"/>
          <w:i/>
          <w:szCs w:val="28"/>
          <w:u w:val="single"/>
        </w:rPr>
        <w:t>отчества</w:t>
      </w:r>
      <w:r w:rsidR="00A2283F" w:rsidRPr="00A2283F">
        <w:rPr>
          <w:rFonts w:cs="Times New Roman"/>
          <w:szCs w:val="28"/>
        </w:rPr>
        <w:t xml:space="preserve"> (</w:t>
      </w:r>
      <w:r w:rsidR="00A2283F" w:rsidRPr="00A2283F">
        <w:rPr>
          <w:rFonts w:cs="Times New Roman"/>
          <w:szCs w:val="28"/>
          <w:u w:val="single"/>
        </w:rPr>
        <w:t>выписка из Единого государственного реестра прав на недвижимое имущество и сделок с ним</w:t>
      </w:r>
      <w:r w:rsidR="00A2283F" w:rsidRPr="00A2283F">
        <w:rPr>
          <w:rFonts w:cs="Times New Roman"/>
          <w:szCs w:val="28"/>
        </w:rPr>
        <w:t xml:space="preserve"> о зарегистрированных и прекращенных правах).</w:t>
      </w:r>
    </w:p>
    <w:p w:rsidR="00D630A2" w:rsidRPr="006E6768" w:rsidRDefault="00D630A2" w:rsidP="006C75A6">
      <w:pPr>
        <w:ind w:firstLine="709"/>
        <w:jc w:val="both"/>
        <w:rPr>
          <w:rFonts w:cs="Times New Roman"/>
          <w:szCs w:val="28"/>
        </w:rPr>
      </w:pPr>
      <w:r w:rsidRPr="00CD398C">
        <w:rPr>
          <w:rFonts w:cs="Times New Roman"/>
          <w:szCs w:val="28"/>
        </w:rPr>
        <w:t>5.1.</w:t>
      </w:r>
      <w:r>
        <w:rPr>
          <w:rFonts w:cs="Times New Roman"/>
          <w:szCs w:val="28"/>
        </w:rPr>
        <w:t>1</w:t>
      </w:r>
      <w:r w:rsidRPr="00CD398C">
        <w:rPr>
          <w:rFonts w:cs="Times New Roman"/>
          <w:szCs w:val="28"/>
        </w:rPr>
        <w:t>.</w:t>
      </w:r>
      <w:r>
        <w:rPr>
          <w:rFonts w:cs="Times New Roman"/>
          <w:b/>
          <w:szCs w:val="28"/>
        </w:rPr>
        <w:t xml:space="preserve"> </w:t>
      </w:r>
      <w:r w:rsidRPr="006E6768">
        <w:rPr>
          <w:rFonts w:cs="Times New Roman"/>
          <w:szCs w:val="28"/>
        </w:rPr>
        <w:t xml:space="preserve">В настоящее время во многих правовых актах регионального </w:t>
      </w:r>
      <w:r>
        <w:rPr>
          <w:rFonts w:cs="Times New Roman"/>
          <w:szCs w:val="28"/>
        </w:rPr>
        <w:t xml:space="preserve">                                               </w:t>
      </w:r>
      <w:r w:rsidRPr="006E6768">
        <w:rPr>
          <w:rFonts w:cs="Times New Roman"/>
          <w:szCs w:val="28"/>
        </w:rPr>
        <w:t>и федерального уровней слово «отчество» используется в словосочетании «</w:t>
      </w:r>
      <w:r w:rsidRPr="006E6768">
        <w:rPr>
          <w:rFonts w:cs="Times New Roman"/>
          <w:szCs w:val="28"/>
          <w:u w:val="single"/>
        </w:rPr>
        <w:t>отчество (при наличии)</w:t>
      </w:r>
      <w:r w:rsidRPr="006E6768">
        <w:rPr>
          <w:rFonts w:cs="Times New Roman"/>
          <w:szCs w:val="28"/>
        </w:rPr>
        <w:t>»</w:t>
      </w:r>
      <w:r>
        <w:rPr>
          <w:rFonts w:cs="Times New Roman"/>
          <w:szCs w:val="28"/>
        </w:rPr>
        <w:t xml:space="preserve"> или «Ф.И.О</w:t>
      </w:r>
      <w:r w:rsidRPr="006E6768">
        <w:rPr>
          <w:rFonts w:cs="Times New Roman"/>
          <w:szCs w:val="28"/>
        </w:rPr>
        <w:t>.</w:t>
      </w:r>
      <w:r>
        <w:rPr>
          <w:rFonts w:cs="Times New Roman"/>
          <w:szCs w:val="28"/>
        </w:rPr>
        <w:t xml:space="preserve"> (последнее – при наличии)».</w:t>
      </w:r>
    </w:p>
    <w:p w:rsidR="00D630A2" w:rsidRPr="006E6768" w:rsidRDefault="00D630A2" w:rsidP="006C75A6">
      <w:pPr>
        <w:ind w:firstLine="709"/>
        <w:jc w:val="both"/>
        <w:rPr>
          <w:rFonts w:cs="Times New Roman"/>
          <w:szCs w:val="28"/>
        </w:rPr>
      </w:pPr>
      <w:r w:rsidRPr="006E6768">
        <w:rPr>
          <w:rFonts w:cs="Times New Roman"/>
          <w:szCs w:val="28"/>
        </w:rPr>
        <w:t xml:space="preserve">Для большинства стран мира использование имени и фамилии достаточно                         для того чтобы обозначить человека как индивидуальную личность. И выделение отца в имени ребенка, не предусматривается. Поэтому если такие люди, например, приезжают в жить Россию, то они получают документы (паспорт, вид на жительство, СНИЛС и т.д.) без отчества. </w:t>
      </w:r>
    </w:p>
    <w:p w:rsidR="00D630A2" w:rsidRPr="00185D75" w:rsidRDefault="00D630A2" w:rsidP="006C75A6">
      <w:pPr>
        <w:ind w:firstLine="709"/>
        <w:jc w:val="both"/>
      </w:pPr>
      <w:r w:rsidRPr="00185D75">
        <w:t>Аналогичное изменение следует внести в заявку на предоставление субсидии.</w:t>
      </w:r>
    </w:p>
    <w:p w:rsidR="00D630A2" w:rsidRPr="00185D75" w:rsidRDefault="00D630A2" w:rsidP="006C75A6">
      <w:pPr>
        <w:ind w:firstLine="709"/>
        <w:jc w:val="both"/>
        <w:rPr>
          <w:rFonts w:eastAsia="Times New Roman" w:cs="Times New Roman"/>
          <w:bCs/>
          <w:i/>
          <w:szCs w:val="28"/>
          <w:lang w:eastAsia="ru-RU"/>
        </w:rPr>
      </w:pPr>
      <w:r w:rsidRPr="00185D75">
        <w:rPr>
          <w:rFonts w:eastAsia="Times New Roman" w:cs="Times New Roman"/>
          <w:bCs/>
          <w:i/>
          <w:szCs w:val="28"/>
          <w:lang w:eastAsia="ru-RU"/>
        </w:rPr>
        <w:t>Излишнее требование является ограничением для субъектов предпринимательской и инвестиционной деятельности.</w:t>
      </w:r>
    </w:p>
    <w:p w:rsidR="00A2283F" w:rsidRPr="00185D75" w:rsidRDefault="00CD398C" w:rsidP="006C75A6">
      <w:pPr>
        <w:ind w:firstLine="709"/>
        <w:jc w:val="both"/>
        <w:rPr>
          <w:rFonts w:cs="Times New Roman"/>
          <w:szCs w:val="28"/>
        </w:rPr>
      </w:pPr>
      <w:r w:rsidRPr="00185D75">
        <w:rPr>
          <w:rFonts w:cs="Times New Roman"/>
          <w:szCs w:val="28"/>
        </w:rPr>
        <w:t>5.1.</w:t>
      </w:r>
      <w:r w:rsidR="00D630A2" w:rsidRPr="00185D75">
        <w:rPr>
          <w:rFonts w:cs="Times New Roman"/>
          <w:szCs w:val="28"/>
        </w:rPr>
        <w:t>2</w:t>
      </w:r>
      <w:r w:rsidRPr="00185D75">
        <w:rPr>
          <w:rFonts w:cs="Times New Roman"/>
          <w:szCs w:val="28"/>
        </w:rPr>
        <w:t xml:space="preserve">. </w:t>
      </w:r>
      <w:r w:rsidR="00A2283F" w:rsidRPr="00185D75">
        <w:rPr>
          <w:rFonts w:cs="Times New Roman"/>
          <w:szCs w:val="28"/>
        </w:rPr>
        <w:t>Из указанной нормы не представляется возможным определить какой документ запрашивается справка или выписка.</w:t>
      </w:r>
      <w:r w:rsidRPr="00185D75">
        <w:rPr>
          <w:rFonts w:cs="Times New Roman"/>
          <w:szCs w:val="28"/>
        </w:rPr>
        <w:t xml:space="preserve"> А также не представляется </w:t>
      </w:r>
      <w:r w:rsidRPr="00185D75">
        <w:rPr>
          <w:rFonts w:cs="Times New Roman"/>
          <w:szCs w:val="28"/>
        </w:rPr>
        <w:lastRenderedPageBreak/>
        <w:t xml:space="preserve">возможным определить сколько запрашивается справок или выписок                                    (на каждого члена семьи или это единый документ). </w:t>
      </w:r>
    </w:p>
    <w:p w:rsidR="00A2283F" w:rsidRPr="00185D75" w:rsidRDefault="00A2283F" w:rsidP="006C75A6">
      <w:pPr>
        <w:ind w:firstLine="709"/>
        <w:jc w:val="both"/>
        <w:rPr>
          <w:rFonts w:eastAsia="Calibri" w:cs="Times New Roman"/>
          <w:i/>
          <w:szCs w:val="28"/>
        </w:rPr>
      </w:pPr>
      <w:r w:rsidRPr="00185D75">
        <w:rPr>
          <w:rFonts w:cs="Times New Roman"/>
          <w:i/>
          <w:szCs w:val="28"/>
        </w:rPr>
        <w:t xml:space="preserve">Непрозрачность административных процедур </w:t>
      </w:r>
      <w:r w:rsidRPr="00185D75">
        <w:rPr>
          <w:rFonts w:eastAsia="Calibri" w:cs="Times New Roman"/>
          <w:i/>
          <w:szCs w:val="28"/>
        </w:rPr>
        <w:t>затрудняет осуществление предпринимательской и инвестиционной деятельности.</w:t>
      </w:r>
    </w:p>
    <w:p w:rsidR="00A2283F" w:rsidRPr="003F2FF9" w:rsidRDefault="00A2283F" w:rsidP="006C75A6">
      <w:pPr>
        <w:ind w:firstLine="709"/>
        <w:jc w:val="both"/>
        <w:rPr>
          <w:rFonts w:cs="Times New Roman"/>
          <w:b/>
          <w:szCs w:val="28"/>
        </w:rPr>
      </w:pPr>
      <w:r w:rsidRPr="003F2FF9">
        <w:rPr>
          <w:rFonts w:cs="Times New Roman"/>
          <w:b/>
          <w:szCs w:val="28"/>
        </w:rPr>
        <w:t>В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(далее – Порядок):</w:t>
      </w:r>
    </w:p>
    <w:p w:rsidR="007009DA" w:rsidRPr="00185D75" w:rsidRDefault="008D42EB" w:rsidP="006C75A6">
      <w:pPr>
        <w:ind w:firstLine="709"/>
        <w:jc w:val="both"/>
        <w:rPr>
          <w:szCs w:val="28"/>
        </w:rPr>
      </w:pPr>
      <w:r w:rsidRPr="00185D75">
        <w:t>5.</w:t>
      </w:r>
      <w:r w:rsidR="00A2283F" w:rsidRPr="00185D75">
        <w:t>2</w:t>
      </w:r>
      <w:r w:rsidRPr="00185D75">
        <w:t>.</w:t>
      </w:r>
      <w:r w:rsidR="007009DA" w:rsidRPr="00185D75">
        <w:t xml:space="preserve"> </w:t>
      </w:r>
      <w:r w:rsidR="007009DA" w:rsidRPr="00185D75">
        <w:rPr>
          <w:szCs w:val="28"/>
        </w:rPr>
        <w:t>Порядок не в полной мере советует Общим требованиям, утвержденным приложением к постановлению Правительства</w:t>
      </w:r>
      <w:r w:rsidR="007009DA" w:rsidRPr="00185D75">
        <w:t xml:space="preserve"> </w:t>
      </w:r>
      <w:r w:rsidR="007009DA" w:rsidRPr="00185D75">
        <w:rPr>
          <w:szCs w:val="28"/>
        </w:rPr>
        <w:t xml:space="preserve">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p>
    <w:p w:rsidR="00A2283F" w:rsidRPr="00185D75" w:rsidRDefault="00A2283F" w:rsidP="006C75A6">
      <w:pPr>
        <w:ind w:firstLine="709"/>
        <w:jc w:val="both"/>
      </w:pPr>
      <w:r w:rsidRPr="00185D75">
        <w:rPr>
          <w:szCs w:val="28"/>
        </w:rPr>
        <w:t xml:space="preserve">5.2.1. Пунктом 3 </w:t>
      </w:r>
      <w:r w:rsidRPr="00185D75">
        <w:t xml:space="preserve">раздела </w:t>
      </w:r>
      <w:r w:rsidRPr="00185D75">
        <w:rPr>
          <w:lang w:val="en-US"/>
        </w:rPr>
        <w:t>I</w:t>
      </w:r>
      <w:r w:rsidRPr="00185D75">
        <w:t xml:space="preserve"> установлено, что субсидия носит целевой характер и не может быть использована на другие цели.</w:t>
      </w:r>
    </w:p>
    <w:p w:rsidR="00A2283F" w:rsidRPr="00185D75" w:rsidRDefault="00A2283F" w:rsidP="006C75A6">
      <w:pPr>
        <w:ind w:firstLine="709"/>
        <w:jc w:val="both"/>
      </w:pPr>
      <w:r w:rsidRPr="00185D75">
        <w:t>При этом правовым Порядком не установлена цель предоставления субсидии, что не соответствует  подпункту б) пункта 3 Общих требований.</w:t>
      </w:r>
    </w:p>
    <w:p w:rsidR="00A2283F" w:rsidRPr="00185D75" w:rsidRDefault="00A2283F" w:rsidP="006C75A6">
      <w:pPr>
        <w:ind w:firstLine="709"/>
        <w:jc w:val="both"/>
        <w:rPr>
          <w:szCs w:val="28"/>
        </w:rPr>
      </w:pP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A63975" w:rsidRPr="00185D75" w:rsidRDefault="00A63975" w:rsidP="006C75A6">
      <w:pPr>
        <w:ind w:firstLine="709"/>
        <w:jc w:val="both"/>
      </w:pPr>
      <w:r w:rsidRPr="00185D75">
        <w:t>5.</w:t>
      </w:r>
      <w:r w:rsidR="00A2283F" w:rsidRPr="00185D75">
        <w:t>2</w:t>
      </w:r>
      <w:r w:rsidRPr="00185D75">
        <w:t>.</w:t>
      </w:r>
      <w:r w:rsidR="00A2283F" w:rsidRPr="00185D75">
        <w:t>2</w:t>
      </w:r>
      <w:r w:rsidRPr="00185D75">
        <w:t xml:space="preserve">. Пункт 4 раздела </w:t>
      </w:r>
      <w:r w:rsidRPr="00185D75">
        <w:rPr>
          <w:lang w:val="en-US"/>
        </w:rPr>
        <w:t>I</w:t>
      </w:r>
      <w:r w:rsidRPr="00185D75">
        <w:t xml:space="preserve"> </w:t>
      </w:r>
      <w:r w:rsidR="00F07FAF" w:rsidRPr="00185D75">
        <w:t xml:space="preserve">следует </w:t>
      </w:r>
      <w:r w:rsidRPr="00185D75">
        <w:t>скорректировать с учетом норм подпункта д) пункта 3 Общих требований.</w:t>
      </w:r>
    </w:p>
    <w:p w:rsidR="00A63975" w:rsidRPr="00185D75" w:rsidRDefault="00A63975" w:rsidP="006C75A6">
      <w:pPr>
        <w:ind w:firstLine="709"/>
        <w:jc w:val="both"/>
        <w:rPr>
          <w:rFonts w:eastAsia="Calibri" w:cs="Times New Roman"/>
          <w:i/>
          <w:szCs w:val="28"/>
        </w:rPr>
      </w:pPr>
      <w:r w:rsidRPr="00185D75">
        <w:t xml:space="preserve"> </w:t>
      </w: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4A5D76" w:rsidRPr="00185D75" w:rsidRDefault="004A5D76" w:rsidP="006C75A6">
      <w:pPr>
        <w:ind w:firstLine="709"/>
        <w:jc w:val="both"/>
      </w:pPr>
      <w:r w:rsidRPr="00185D75">
        <w:t xml:space="preserve">5.2.3. Абзац пятый пункта 3 раздела </w:t>
      </w:r>
      <w:r w:rsidR="00CD398C" w:rsidRPr="00185D75">
        <w:t xml:space="preserve">II </w:t>
      </w:r>
      <w:r w:rsidRPr="00185D75">
        <w:t xml:space="preserve">Порядка следует привести </w:t>
      </w:r>
      <w:r w:rsidR="00CD398C" w:rsidRPr="00185D75">
        <w:t xml:space="preserve">                                   </w:t>
      </w:r>
      <w:r w:rsidRPr="00185D75">
        <w:t>в соответствие абзац</w:t>
      </w:r>
      <w:r w:rsidR="00CD398C" w:rsidRPr="00185D75">
        <w:t xml:space="preserve">у </w:t>
      </w:r>
      <w:r w:rsidRPr="00185D75">
        <w:t>седьмому подпункта в) пункта 4 Общих требований.</w:t>
      </w:r>
    </w:p>
    <w:p w:rsidR="004A5D76" w:rsidRPr="00185D75" w:rsidRDefault="004A5D76" w:rsidP="006C75A6">
      <w:pPr>
        <w:ind w:firstLine="709"/>
        <w:jc w:val="both"/>
      </w:pPr>
      <w:r w:rsidRPr="00185D75">
        <w:t>Аналогичн</w:t>
      </w:r>
      <w:r w:rsidR="00CD398C" w:rsidRPr="00185D75">
        <w:t>ое</w:t>
      </w:r>
      <w:r w:rsidRPr="00185D75">
        <w:t xml:space="preserve"> изменени</w:t>
      </w:r>
      <w:r w:rsidR="00CD398C" w:rsidRPr="00185D75">
        <w:t>е</w:t>
      </w:r>
      <w:r w:rsidRPr="00185D75">
        <w:t xml:space="preserve"> следует внести в приложение к Порядку (в заявку на предоставление субсидии).</w:t>
      </w:r>
    </w:p>
    <w:p w:rsidR="004A5D76" w:rsidRPr="00185D75" w:rsidRDefault="004A5D76" w:rsidP="006C75A6">
      <w:pPr>
        <w:ind w:firstLine="709"/>
        <w:jc w:val="both"/>
        <w:rPr>
          <w:rFonts w:eastAsia="Calibri" w:cs="Times New Roman"/>
          <w:i/>
          <w:szCs w:val="28"/>
        </w:rPr>
      </w:pPr>
      <w:r w:rsidRPr="00185D75">
        <w:t xml:space="preserve"> </w:t>
      </w: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9858A6" w:rsidRPr="00185D75" w:rsidRDefault="00A55131" w:rsidP="006C75A6">
      <w:pPr>
        <w:ind w:firstLine="709"/>
        <w:jc w:val="both"/>
      </w:pPr>
      <w:r w:rsidRPr="00185D75">
        <w:t>5.2.</w:t>
      </w:r>
      <w:r w:rsidR="004A5D76" w:rsidRPr="00185D75">
        <w:t>4</w:t>
      </w:r>
      <w:r w:rsidRPr="00185D75">
        <w:t>. Пункт 9</w:t>
      </w:r>
      <w:r w:rsidR="009858A6" w:rsidRPr="00185D75">
        <w:t xml:space="preserve"> раздела II Порядка следует привести в соответствие                                   с подпунктом и) пункта 5 Общих требований (в части ссылки на типовые формы).</w:t>
      </w:r>
    </w:p>
    <w:p w:rsidR="009858A6" w:rsidRPr="00185D75" w:rsidRDefault="009858A6" w:rsidP="006C75A6">
      <w:pPr>
        <w:ind w:firstLine="709"/>
        <w:jc w:val="both"/>
        <w:rPr>
          <w:color w:val="FF0000"/>
        </w:rPr>
      </w:pP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9858A6" w:rsidRPr="00185D75" w:rsidRDefault="00674D5E" w:rsidP="006C75A6">
      <w:pPr>
        <w:ind w:firstLine="709"/>
        <w:jc w:val="both"/>
      </w:pPr>
      <w:r w:rsidRPr="00185D75">
        <w:t>5.</w:t>
      </w:r>
      <w:r w:rsidR="00A55131" w:rsidRPr="00185D75">
        <w:t>2</w:t>
      </w:r>
      <w:r w:rsidRPr="00185D75">
        <w:t>.</w:t>
      </w:r>
      <w:r w:rsidR="004A5D76" w:rsidRPr="00185D75">
        <w:t>5</w:t>
      </w:r>
      <w:r w:rsidRPr="00185D75">
        <w:t xml:space="preserve">. </w:t>
      </w:r>
      <w:r w:rsidR="009858A6" w:rsidRPr="00185D75">
        <w:t xml:space="preserve">Пункт 1.2 раздела </w:t>
      </w:r>
      <w:r w:rsidR="009858A6" w:rsidRPr="00185D75">
        <w:rPr>
          <w:lang w:val="en-US"/>
        </w:rPr>
        <w:t>IV</w:t>
      </w:r>
      <w:r w:rsidR="009858A6" w:rsidRPr="00185D75">
        <w:t xml:space="preserve"> Порядка следует привести в соответствие абзацу второму подпункта б) пункта 7 Общих требований (в части случая возврата субсидии).</w:t>
      </w:r>
    </w:p>
    <w:p w:rsidR="009858A6" w:rsidRPr="00185D75" w:rsidRDefault="009858A6" w:rsidP="006C75A6">
      <w:pPr>
        <w:ind w:firstLine="709"/>
        <w:jc w:val="both"/>
        <w:rPr>
          <w:color w:val="FF0000"/>
        </w:rPr>
      </w:pP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A2283F" w:rsidRPr="00185D75" w:rsidRDefault="00A2283F" w:rsidP="006C75A6">
      <w:pPr>
        <w:ind w:firstLine="709"/>
        <w:jc w:val="both"/>
      </w:pPr>
      <w:r w:rsidRPr="00185D75">
        <w:t xml:space="preserve">5.3. В абзаце втором пункта 3 раздела II Порядка исключить слова </w:t>
      </w:r>
      <w:r w:rsidR="00A55131" w:rsidRPr="00185D75">
        <w:t xml:space="preserve">                              </w:t>
      </w:r>
      <w:r w:rsidRPr="00185D75">
        <w:t>«</w:t>
      </w:r>
      <w:r w:rsidR="00A55131" w:rsidRPr="00185D75">
        <w:t xml:space="preserve">, </w:t>
      </w:r>
      <w:r w:rsidRPr="00185D75">
        <w:t xml:space="preserve">а индивидуальные предприниматели не должны прекратить деятельность </w:t>
      </w:r>
      <w:r w:rsidR="00A55131" w:rsidRPr="00185D75">
        <w:t xml:space="preserve">                          </w:t>
      </w:r>
      <w:r w:rsidRPr="00185D75">
        <w:t xml:space="preserve">в качестве индивидуального предпринимателя», </w:t>
      </w:r>
      <w:r w:rsidR="00A55131" w:rsidRPr="00185D75">
        <w:t>п</w:t>
      </w:r>
      <w:r w:rsidRPr="00185D75">
        <w:t>оскольку получателями субсидии являются только юридические лица.</w:t>
      </w:r>
    </w:p>
    <w:p w:rsidR="00A2283F" w:rsidRPr="00185D75" w:rsidRDefault="00A2283F" w:rsidP="006C75A6">
      <w:pPr>
        <w:ind w:firstLine="709"/>
        <w:jc w:val="both"/>
        <w:rPr>
          <w:rFonts w:eastAsia="Calibri" w:cs="Times New Roman"/>
          <w:i/>
          <w:szCs w:val="28"/>
        </w:rPr>
      </w:pPr>
      <w:r w:rsidRPr="00185D75">
        <w:rPr>
          <w:rFonts w:eastAsia="Calibri" w:cs="Times New Roman"/>
          <w:i/>
          <w:szCs w:val="28"/>
        </w:rPr>
        <w:lastRenderedPageBreak/>
        <w:t xml:space="preserve"> </w:t>
      </w:r>
      <w:r w:rsidR="00A55131" w:rsidRPr="00185D75">
        <w:rPr>
          <w:rFonts w:eastAsia="Calibri" w:cs="Times New Roman"/>
          <w:i/>
          <w:szCs w:val="28"/>
        </w:rPr>
        <w:t>Взаимное несоответствие положений затрудняет</w:t>
      </w:r>
      <w:r w:rsidR="00A55131" w:rsidRPr="00185D75">
        <w:t xml:space="preserve"> </w:t>
      </w:r>
      <w:r w:rsidRPr="00185D75">
        <w:rPr>
          <w:rFonts w:eastAsia="Calibri" w:cs="Times New Roman"/>
          <w:i/>
          <w:szCs w:val="28"/>
        </w:rPr>
        <w:t>осуществление предпринимательской и инвестиционной деятельности.</w:t>
      </w:r>
    </w:p>
    <w:p w:rsidR="00A55131" w:rsidRPr="00185D75" w:rsidRDefault="00A55131" w:rsidP="006C75A6">
      <w:pPr>
        <w:ind w:firstLine="709"/>
        <w:jc w:val="both"/>
        <w:rPr>
          <w:szCs w:val="28"/>
        </w:rPr>
      </w:pPr>
      <w:r w:rsidRPr="00185D75">
        <w:t xml:space="preserve">5.4. Пункт 5.1 раздела II Порядка дополнить процедурой получения </w:t>
      </w:r>
      <w:r w:rsidRPr="00185D75">
        <w:rPr>
          <w:szCs w:val="28"/>
        </w:rPr>
        <w:t>информация, содержащаяся в Едином Федеральном реестре сведений                                          о банкротстве, размещенном в открытом доступе в информационно-телекоммуникационной сети «Интернет» (</w:t>
      </w:r>
      <w:r w:rsidRPr="00185D75">
        <w:rPr>
          <w:szCs w:val="28"/>
          <w:lang w:val="en-US"/>
        </w:rPr>
        <w:t>https</w:t>
      </w:r>
      <w:r w:rsidRPr="00185D75">
        <w:rPr>
          <w:szCs w:val="28"/>
        </w:rPr>
        <w:t>://</w:t>
      </w:r>
      <w:proofErr w:type="spellStart"/>
      <w:r w:rsidRPr="00185D75">
        <w:rPr>
          <w:szCs w:val="28"/>
          <w:lang w:val="en-US"/>
        </w:rPr>
        <w:t>bankrot</w:t>
      </w:r>
      <w:proofErr w:type="spellEnd"/>
      <w:r w:rsidRPr="00185D75">
        <w:rPr>
          <w:szCs w:val="28"/>
        </w:rPr>
        <w:t>.</w:t>
      </w:r>
      <w:proofErr w:type="spellStart"/>
      <w:r w:rsidRPr="00185D75">
        <w:rPr>
          <w:szCs w:val="28"/>
          <w:lang w:val="en-US"/>
        </w:rPr>
        <w:t>fedresurs</w:t>
      </w:r>
      <w:proofErr w:type="spellEnd"/>
      <w:r w:rsidRPr="00185D75">
        <w:rPr>
          <w:szCs w:val="28"/>
        </w:rPr>
        <w:t>.</w:t>
      </w:r>
      <w:proofErr w:type="spellStart"/>
      <w:r w:rsidRPr="00185D75">
        <w:rPr>
          <w:szCs w:val="28"/>
          <w:lang w:val="en-US"/>
        </w:rPr>
        <w:t>ru</w:t>
      </w:r>
      <w:proofErr w:type="spellEnd"/>
      <w:r w:rsidRPr="00185D75">
        <w:rPr>
          <w:szCs w:val="28"/>
        </w:rPr>
        <w:t xml:space="preserve">/). </w:t>
      </w:r>
    </w:p>
    <w:p w:rsidR="00A55131" w:rsidRPr="00185D75" w:rsidRDefault="00A55131" w:rsidP="006C75A6">
      <w:pPr>
        <w:ind w:firstLine="709"/>
        <w:jc w:val="both"/>
        <w:rPr>
          <w:rFonts w:eastAsia="Calibri" w:cs="Times New Roman"/>
          <w:i/>
          <w:szCs w:val="28"/>
        </w:rPr>
      </w:pPr>
      <w:r w:rsidRPr="00185D75">
        <w:rPr>
          <w:rFonts w:cs="Times New Roman"/>
          <w:i/>
          <w:szCs w:val="28"/>
        </w:rPr>
        <w:t xml:space="preserve">Непрозрачность административных процедур </w:t>
      </w:r>
      <w:r w:rsidRPr="00185D75">
        <w:rPr>
          <w:rFonts w:eastAsia="Calibri" w:cs="Times New Roman"/>
          <w:i/>
          <w:szCs w:val="28"/>
        </w:rPr>
        <w:t>затрудняет осуществление предпринимательской и инвестиционной деятельности.</w:t>
      </w:r>
    </w:p>
    <w:p w:rsidR="001164C2" w:rsidRPr="00185D75" w:rsidRDefault="00610354" w:rsidP="006C75A6">
      <w:pPr>
        <w:ind w:firstLine="709"/>
        <w:jc w:val="both"/>
      </w:pPr>
      <w:r w:rsidRPr="00185D75">
        <w:rPr>
          <w:rFonts w:eastAsia="Calibri" w:cs="Times New Roman"/>
          <w:szCs w:val="28"/>
        </w:rPr>
        <w:t>5.</w:t>
      </w:r>
      <w:r w:rsidR="00A55131" w:rsidRPr="00185D75">
        <w:rPr>
          <w:rFonts w:eastAsia="Calibri" w:cs="Times New Roman"/>
          <w:szCs w:val="28"/>
        </w:rPr>
        <w:t>5</w:t>
      </w:r>
      <w:r w:rsidRPr="00185D75">
        <w:rPr>
          <w:rFonts w:eastAsia="Calibri" w:cs="Times New Roman"/>
          <w:szCs w:val="28"/>
        </w:rPr>
        <w:t>.</w:t>
      </w:r>
      <w:r w:rsidRPr="00185D75">
        <w:t xml:space="preserve"> </w:t>
      </w:r>
      <w:r w:rsidR="00A55131" w:rsidRPr="00185D75">
        <w:t>Р</w:t>
      </w:r>
      <w:r w:rsidR="001164C2" w:rsidRPr="00185D75">
        <w:t>аздела II Порядка следует дополнить процедурами</w:t>
      </w:r>
      <w:r w:rsidR="00A55131" w:rsidRPr="00185D75">
        <w:t xml:space="preserve"> </w:t>
      </w:r>
      <w:r w:rsidR="001164C2" w:rsidRPr="00185D75">
        <w:t xml:space="preserve">по регистрации заявок потенциальных получателей субсидии </w:t>
      </w:r>
      <w:r w:rsidRPr="00185D75">
        <w:t>(письмо Департамента экономического развития ХМАО</w:t>
      </w:r>
      <w:r w:rsidR="00340C29" w:rsidRPr="00185D75">
        <w:t xml:space="preserve"> – </w:t>
      </w:r>
      <w:r w:rsidRPr="00185D75">
        <w:t>Югры от 30.03.2021</w:t>
      </w:r>
      <w:r w:rsidR="00A55131" w:rsidRPr="00185D75">
        <w:t xml:space="preserve"> </w:t>
      </w:r>
      <w:r w:rsidRPr="00185D75">
        <w:t>№ 22-Исх-3712)</w:t>
      </w:r>
      <w:r w:rsidR="001164C2" w:rsidRPr="00185D75">
        <w:t>.</w:t>
      </w:r>
    </w:p>
    <w:p w:rsidR="001164C2" w:rsidRPr="00185D75" w:rsidRDefault="001164C2" w:rsidP="006C75A6">
      <w:pPr>
        <w:ind w:firstLine="709"/>
        <w:jc w:val="both"/>
        <w:rPr>
          <w:rFonts w:eastAsia="Calibri" w:cs="Times New Roman"/>
          <w:i/>
          <w:szCs w:val="28"/>
        </w:rPr>
      </w:pPr>
      <w:r w:rsidRPr="00185D75">
        <w:rPr>
          <w:rFonts w:eastAsia="Calibri" w:cs="Times New Roman"/>
          <w:i/>
          <w:szCs w:val="28"/>
        </w:rPr>
        <w:t>Непрозрачность административных процедур затрудняет осуществление предпринимательской и инвестиционной деятельности.</w:t>
      </w:r>
    </w:p>
    <w:p w:rsidR="000A5070" w:rsidRPr="00185D75" w:rsidRDefault="000A5070" w:rsidP="006C75A6">
      <w:pPr>
        <w:ind w:firstLine="709"/>
        <w:jc w:val="both"/>
      </w:pPr>
      <w:r w:rsidRPr="00185D75">
        <w:t>5.</w:t>
      </w:r>
      <w:r w:rsidR="00A55131" w:rsidRPr="00185D75">
        <w:t>6</w:t>
      </w:r>
      <w:r w:rsidRPr="00185D75">
        <w:t xml:space="preserve">. В разделе </w:t>
      </w:r>
      <w:r w:rsidRPr="00185D75">
        <w:rPr>
          <w:lang w:val="en-US"/>
        </w:rPr>
        <w:t>IV</w:t>
      </w:r>
      <w:r w:rsidRPr="00185D75">
        <w:t xml:space="preserve"> Порядка слова «с момента» следует заменить словами                         «с даты», поскольку «момент» определяется не только датой, но и конкретным временем с которого начинается отсчёт. При этом, порядком не предусмотрено фиксирование момента времени, в который выполнены указанные административные процедуры. </w:t>
      </w:r>
    </w:p>
    <w:p w:rsidR="000A5070" w:rsidRPr="00185D75" w:rsidRDefault="000A5070" w:rsidP="006C75A6">
      <w:pPr>
        <w:ind w:firstLine="709"/>
        <w:jc w:val="both"/>
        <w:rPr>
          <w:rFonts w:eastAsia="Times New Roman" w:cs="Times New Roman"/>
          <w:bCs/>
          <w:i/>
          <w:szCs w:val="28"/>
          <w:lang w:eastAsia="ru-RU"/>
        </w:rPr>
      </w:pPr>
      <w:r w:rsidRPr="00185D75">
        <w:rPr>
          <w:rFonts w:eastAsia="Times New Roman" w:cs="Times New Roman"/>
          <w:bCs/>
          <w:i/>
          <w:szCs w:val="28"/>
          <w:lang w:eastAsia="ru-RU"/>
        </w:rPr>
        <w:t>Непрозрачность административных процедур затрудняет осуществление предпринимательской и инвестиционной деятельности.</w:t>
      </w:r>
    </w:p>
    <w:p w:rsidR="00D630A2" w:rsidRPr="00185D75" w:rsidRDefault="00D630A2" w:rsidP="006C75A6">
      <w:pPr>
        <w:ind w:firstLine="709"/>
        <w:jc w:val="both"/>
        <w:rPr>
          <w:rFonts w:cs="Times New Roman"/>
          <w:szCs w:val="28"/>
          <w:u w:val="single"/>
        </w:rPr>
      </w:pPr>
    </w:p>
    <w:p w:rsidR="00760966" w:rsidRPr="00185D75" w:rsidRDefault="00664779" w:rsidP="006C75A6">
      <w:pPr>
        <w:ind w:firstLine="709"/>
        <w:jc w:val="both"/>
        <w:rPr>
          <w:rFonts w:cs="Times New Roman"/>
          <w:szCs w:val="28"/>
          <w:u w:val="single"/>
        </w:rPr>
      </w:pPr>
      <w:r w:rsidRPr="00185D75">
        <w:rPr>
          <w:rFonts w:cs="Times New Roman"/>
          <w:szCs w:val="28"/>
          <w:u w:val="single"/>
        </w:rPr>
        <w:t>Выводы и предложения:</w:t>
      </w:r>
    </w:p>
    <w:p w:rsidR="009C2D6C" w:rsidRPr="00185D75" w:rsidRDefault="001B4A3B" w:rsidP="006C75A6">
      <w:pPr>
        <w:ind w:firstLine="709"/>
        <w:jc w:val="both"/>
        <w:rPr>
          <w:rFonts w:cs="Times New Roman"/>
          <w:szCs w:val="28"/>
        </w:rPr>
      </w:pPr>
      <w:r w:rsidRPr="00185D75">
        <w:rPr>
          <w:rFonts w:eastAsia="Times New Roman" w:cs="Times New Roman"/>
          <w:szCs w:val="28"/>
          <w:lang w:eastAsia="ru-RU"/>
        </w:rPr>
        <w:t xml:space="preserve">Действующий нормативный правовой акт </w:t>
      </w:r>
      <w:r w:rsidR="005D0E21" w:rsidRPr="00185D75">
        <w:rPr>
          <w:rFonts w:eastAsia="Times New Roman" w:cs="Times New Roman"/>
          <w:szCs w:val="28"/>
          <w:lang w:eastAsia="ru-RU"/>
        </w:rPr>
        <w:t xml:space="preserve">- </w:t>
      </w:r>
      <w:r w:rsidR="00983958" w:rsidRPr="00185D75">
        <w:rPr>
          <w:rFonts w:cs="Times New Roman"/>
          <w:bCs/>
          <w:szCs w:val="28"/>
        </w:rPr>
        <w:t xml:space="preserve">постановление Администрации города </w:t>
      </w:r>
      <w:r w:rsidR="00D34486">
        <w:rPr>
          <w:rFonts w:cs="Times New Roman"/>
          <w:bCs/>
          <w:szCs w:val="28"/>
        </w:rPr>
        <w:t xml:space="preserve">от </w:t>
      </w:r>
      <w:r w:rsidR="004A5D76" w:rsidRPr="00185D75">
        <w:rPr>
          <w:szCs w:val="28"/>
        </w:rPr>
        <w:t xml:space="preserve">07.02.2019 № 839 «О порядке предоставления дополнительной меры социальной поддержки по оплате содержания жилых помещений отдельным категориям граждан </w:t>
      </w:r>
      <w:r w:rsidR="00D34486">
        <w:rPr>
          <w:szCs w:val="28"/>
        </w:rPr>
        <w:t xml:space="preserve">и </w:t>
      </w:r>
      <w:r w:rsidR="004A5D76" w:rsidRPr="00185D75">
        <w:rPr>
          <w:szCs w:val="28"/>
        </w:rPr>
        <w:t>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sidR="00983958" w:rsidRPr="00185D75">
        <w:rPr>
          <w:rFonts w:cs="Times New Roman"/>
          <w:bCs/>
          <w:szCs w:val="28"/>
        </w:rPr>
        <w:t>»</w:t>
      </w:r>
      <w:r w:rsidR="00340C29" w:rsidRPr="00185D75">
        <w:rPr>
          <w:rFonts w:cs="Times New Roman"/>
          <w:bCs/>
          <w:szCs w:val="28"/>
        </w:rPr>
        <w:t xml:space="preserve"> </w:t>
      </w:r>
      <w:r w:rsidRPr="00185D75">
        <w:rPr>
          <w:rFonts w:eastAsia="Times New Roman" w:cs="Times New Roman"/>
          <w:szCs w:val="28"/>
          <w:u w:val="single"/>
          <w:lang w:eastAsia="ru-RU"/>
        </w:rPr>
        <w:t xml:space="preserve">требует </w:t>
      </w:r>
      <w:r w:rsidR="00983958" w:rsidRPr="00185D75">
        <w:rPr>
          <w:rFonts w:eastAsia="Times New Roman" w:cs="Times New Roman"/>
          <w:szCs w:val="28"/>
          <w:u w:val="single"/>
          <w:lang w:eastAsia="ru-RU"/>
        </w:rPr>
        <w:t>внесения изменений</w:t>
      </w:r>
      <w:r w:rsidR="00243C57" w:rsidRPr="00185D75">
        <w:rPr>
          <w:rFonts w:eastAsia="Times New Roman" w:cs="Times New Roman"/>
          <w:szCs w:val="28"/>
          <w:u w:val="single"/>
          <w:lang w:eastAsia="ru-RU"/>
        </w:rPr>
        <w:t xml:space="preserve"> </w:t>
      </w:r>
      <w:r w:rsidR="00243C57" w:rsidRPr="00185D75">
        <w:rPr>
          <w:rFonts w:eastAsia="Times New Roman" w:cs="Times New Roman"/>
          <w:szCs w:val="28"/>
          <w:lang w:eastAsia="ru-RU"/>
        </w:rPr>
        <w:t xml:space="preserve">в части положений, необоснованно затрудняющих </w:t>
      </w:r>
      <w:r w:rsidR="00243C57" w:rsidRPr="00185D75">
        <w:rPr>
          <w:rFonts w:cs="Times New Roman"/>
          <w:szCs w:val="28"/>
        </w:rPr>
        <w:t>осуществление предпринимательской</w:t>
      </w:r>
      <w:r w:rsidR="004A5D76" w:rsidRPr="00185D75">
        <w:rPr>
          <w:rFonts w:cs="Times New Roman"/>
          <w:szCs w:val="28"/>
        </w:rPr>
        <w:t xml:space="preserve"> </w:t>
      </w:r>
      <w:r w:rsidR="00243C57" w:rsidRPr="00185D75">
        <w:rPr>
          <w:rFonts w:cs="Times New Roman"/>
          <w:szCs w:val="28"/>
        </w:rPr>
        <w:t xml:space="preserve">и инвестиционной деятельности, изложенных в пункте </w:t>
      </w:r>
      <w:r w:rsidR="0038550F" w:rsidRPr="00185D75">
        <w:rPr>
          <w:rFonts w:cs="Times New Roman"/>
          <w:szCs w:val="28"/>
        </w:rPr>
        <w:t>5</w:t>
      </w:r>
      <w:r w:rsidR="00243C57" w:rsidRPr="00185D75">
        <w:rPr>
          <w:rFonts w:cs="Times New Roman"/>
          <w:szCs w:val="28"/>
        </w:rPr>
        <w:t xml:space="preserve"> Заключения</w:t>
      </w:r>
      <w:r w:rsidR="009C2D6C" w:rsidRPr="00185D75">
        <w:rPr>
          <w:rFonts w:cs="Times New Roman"/>
          <w:szCs w:val="28"/>
        </w:rPr>
        <w:t>.</w:t>
      </w:r>
    </w:p>
    <w:bookmarkEnd w:id="0"/>
    <w:p w:rsidR="0055538B" w:rsidRPr="00185D75" w:rsidRDefault="0055538B" w:rsidP="000F797D">
      <w:pPr>
        <w:ind w:firstLine="709"/>
        <w:jc w:val="both"/>
        <w:rPr>
          <w:rFonts w:eastAsia="Times New Roman" w:cs="Times New Roman"/>
          <w:szCs w:val="28"/>
          <w:lang w:eastAsia="ru-RU"/>
        </w:rPr>
      </w:pPr>
    </w:p>
    <w:p w:rsidR="004D2389" w:rsidRPr="00185D75" w:rsidRDefault="004D2389" w:rsidP="000F797D">
      <w:pPr>
        <w:ind w:firstLine="709"/>
        <w:jc w:val="both"/>
        <w:rPr>
          <w:rFonts w:eastAsia="Times New Roman" w:cs="Times New Roman"/>
          <w:szCs w:val="28"/>
          <w:lang w:eastAsia="ru-RU"/>
        </w:rPr>
      </w:pPr>
    </w:p>
    <w:p w:rsidR="00BD727C" w:rsidRPr="00185D75" w:rsidRDefault="006D6E3A" w:rsidP="000F797D">
      <w:pPr>
        <w:jc w:val="both"/>
        <w:rPr>
          <w:rFonts w:eastAsia="Times New Roman" w:cs="Times New Roman"/>
          <w:szCs w:val="28"/>
          <w:lang w:eastAsia="ru-RU"/>
        </w:rPr>
      </w:pPr>
      <w:r w:rsidRPr="00185D75">
        <w:rPr>
          <w:rFonts w:eastAsia="Times New Roman" w:cs="Times New Roman"/>
          <w:szCs w:val="28"/>
          <w:lang w:eastAsia="ru-RU"/>
        </w:rPr>
        <w:t>Н</w:t>
      </w:r>
      <w:r w:rsidR="000F797D" w:rsidRPr="00185D75">
        <w:rPr>
          <w:rFonts w:eastAsia="Times New Roman" w:cs="Times New Roman"/>
          <w:szCs w:val="28"/>
          <w:lang w:eastAsia="ru-RU"/>
        </w:rPr>
        <w:t xml:space="preserve">ачальник управления </w:t>
      </w:r>
      <w:r w:rsidR="00BD727C" w:rsidRPr="00185D75">
        <w:rPr>
          <w:rFonts w:eastAsia="Times New Roman" w:cs="Times New Roman"/>
          <w:szCs w:val="28"/>
          <w:lang w:eastAsia="ru-RU"/>
        </w:rPr>
        <w:t>инвестиций</w:t>
      </w:r>
      <w:r w:rsidR="00243C57" w:rsidRPr="00185D75">
        <w:rPr>
          <w:rFonts w:eastAsia="Times New Roman" w:cs="Times New Roman"/>
          <w:szCs w:val="28"/>
          <w:lang w:eastAsia="ru-RU"/>
        </w:rPr>
        <w:t>,</w:t>
      </w:r>
    </w:p>
    <w:p w:rsidR="001B4A3B" w:rsidRPr="00185D75" w:rsidRDefault="00BD727C" w:rsidP="000F797D">
      <w:pPr>
        <w:jc w:val="both"/>
        <w:rPr>
          <w:rFonts w:eastAsia="Times New Roman" w:cs="Times New Roman"/>
          <w:szCs w:val="28"/>
          <w:lang w:eastAsia="ru-RU"/>
        </w:rPr>
      </w:pPr>
      <w:r w:rsidRPr="00185D75">
        <w:rPr>
          <w:rFonts w:eastAsia="Times New Roman" w:cs="Times New Roman"/>
          <w:szCs w:val="28"/>
          <w:lang w:eastAsia="ru-RU"/>
        </w:rPr>
        <w:t>развития предпринимательства</w:t>
      </w:r>
      <w:r w:rsidR="000F797D" w:rsidRPr="00185D75">
        <w:rPr>
          <w:rFonts w:eastAsia="Times New Roman" w:cs="Times New Roman"/>
          <w:szCs w:val="28"/>
          <w:lang w:eastAsia="ru-RU"/>
        </w:rPr>
        <w:t xml:space="preserve"> </w:t>
      </w:r>
      <w:r w:rsidR="00243C57" w:rsidRPr="00185D75">
        <w:rPr>
          <w:rFonts w:eastAsia="Times New Roman" w:cs="Times New Roman"/>
          <w:szCs w:val="28"/>
          <w:lang w:eastAsia="ru-RU"/>
        </w:rPr>
        <w:t>и туризма</w:t>
      </w:r>
      <w:r w:rsidR="000F797D" w:rsidRPr="00185D75">
        <w:rPr>
          <w:rFonts w:eastAsia="Times New Roman" w:cs="Times New Roman"/>
          <w:szCs w:val="28"/>
          <w:lang w:eastAsia="ru-RU"/>
        </w:rPr>
        <w:t xml:space="preserve">                                </w:t>
      </w:r>
      <w:r w:rsidRPr="00185D75">
        <w:rPr>
          <w:rFonts w:eastAsia="Times New Roman" w:cs="Times New Roman"/>
          <w:szCs w:val="28"/>
          <w:lang w:eastAsia="ru-RU"/>
        </w:rPr>
        <w:t xml:space="preserve">         </w:t>
      </w:r>
      <w:r w:rsidR="006D6E3A" w:rsidRPr="00185D75">
        <w:rPr>
          <w:rFonts w:eastAsia="Times New Roman" w:cs="Times New Roman"/>
          <w:szCs w:val="28"/>
          <w:lang w:eastAsia="ru-RU"/>
        </w:rPr>
        <w:t xml:space="preserve">  </w:t>
      </w:r>
      <w:r w:rsidR="000F797D" w:rsidRPr="00185D75">
        <w:rPr>
          <w:rFonts w:eastAsia="Times New Roman" w:cs="Times New Roman"/>
          <w:szCs w:val="28"/>
          <w:lang w:eastAsia="ru-RU"/>
        </w:rPr>
        <w:t xml:space="preserve">      </w:t>
      </w:r>
      <w:r w:rsidR="006D6E3A" w:rsidRPr="00185D75">
        <w:rPr>
          <w:rFonts w:eastAsia="Times New Roman" w:cs="Times New Roman"/>
          <w:szCs w:val="28"/>
          <w:lang w:eastAsia="ru-RU"/>
        </w:rPr>
        <w:t>С.В. Петрик</w:t>
      </w:r>
      <w:r w:rsidR="000F797D" w:rsidRPr="00185D75">
        <w:rPr>
          <w:rFonts w:eastAsia="Times New Roman" w:cs="Times New Roman"/>
          <w:szCs w:val="28"/>
          <w:lang w:eastAsia="ru-RU"/>
        </w:rPr>
        <w:t xml:space="preserve"> </w:t>
      </w:r>
    </w:p>
    <w:p w:rsidR="000F797D" w:rsidRPr="00185D75" w:rsidRDefault="000F797D" w:rsidP="000F797D">
      <w:pPr>
        <w:jc w:val="both"/>
        <w:rPr>
          <w:rFonts w:eastAsia="Times New Roman" w:cs="Times New Roman"/>
          <w:szCs w:val="28"/>
          <w:lang w:eastAsia="ru-RU"/>
        </w:rPr>
      </w:pPr>
      <w:r w:rsidRPr="00185D75">
        <w:rPr>
          <w:rFonts w:eastAsia="Times New Roman" w:cs="Times New Roman"/>
          <w:szCs w:val="28"/>
          <w:lang w:eastAsia="ru-RU"/>
        </w:rPr>
        <w:t xml:space="preserve">                       </w:t>
      </w:r>
    </w:p>
    <w:p w:rsidR="00354547" w:rsidRDefault="000F797D" w:rsidP="000F797D">
      <w:pPr>
        <w:jc w:val="both"/>
        <w:rPr>
          <w:rFonts w:eastAsia="Times New Roman" w:cs="Times New Roman"/>
          <w:szCs w:val="28"/>
          <w:lang w:eastAsia="ru-RU"/>
        </w:rPr>
      </w:pPr>
      <w:r w:rsidRPr="00185D75">
        <w:rPr>
          <w:rFonts w:eastAsia="Times New Roman" w:cs="Times New Roman"/>
          <w:szCs w:val="28"/>
          <w:lang w:eastAsia="ru-RU"/>
        </w:rPr>
        <w:t>«</w:t>
      </w:r>
      <w:r w:rsidR="003F2FF9">
        <w:rPr>
          <w:rFonts w:eastAsia="Times New Roman" w:cs="Times New Roman"/>
          <w:szCs w:val="28"/>
          <w:u w:val="single"/>
          <w:lang w:eastAsia="ru-RU"/>
        </w:rPr>
        <w:t>09</w:t>
      </w:r>
      <w:r w:rsidR="003E40B8" w:rsidRPr="00185D75">
        <w:rPr>
          <w:rFonts w:eastAsia="Times New Roman" w:cs="Times New Roman"/>
          <w:szCs w:val="28"/>
          <w:lang w:eastAsia="ru-RU"/>
        </w:rPr>
        <w:t xml:space="preserve">» </w:t>
      </w:r>
      <w:r w:rsidR="003F2FF9">
        <w:rPr>
          <w:rFonts w:eastAsia="Times New Roman" w:cs="Times New Roman"/>
          <w:szCs w:val="28"/>
          <w:u w:val="single"/>
          <w:lang w:eastAsia="ru-RU"/>
        </w:rPr>
        <w:t>июня</w:t>
      </w:r>
      <w:r w:rsidR="003E40B8" w:rsidRPr="00185D75">
        <w:rPr>
          <w:rFonts w:eastAsia="Times New Roman" w:cs="Times New Roman"/>
          <w:szCs w:val="28"/>
          <w:lang w:eastAsia="ru-RU"/>
        </w:rPr>
        <w:t xml:space="preserve"> </w:t>
      </w:r>
      <w:r w:rsidRPr="00185D75">
        <w:rPr>
          <w:rFonts w:eastAsia="Times New Roman" w:cs="Times New Roman"/>
          <w:szCs w:val="28"/>
          <w:lang w:eastAsia="ru-RU"/>
        </w:rPr>
        <w:t>20</w:t>
      </w:r>
      <w:r w:rsidR="006864A5" w:rsidRPr="00185D75">
        <w:rPr>
          <w:rFonts w:eastAsia="Times New Roman" w:cs="Times New Roman"/>
          <w:szCs w:val="28"/>
          <w:lang w:eastAsia="ru-RU"/>
        </w:rPr>
        <w:t>2</w:t>
      </w:r>
      <w:r w:rsidR="00243C57" w:rsidRPr="00185D75">
        <w:rPr>
          <w:rFonts w:eastAsia="Times New Roman" w:cs="Times New Roman"/>
          <w:szCs w:val="28"/>
          <w:lang w:eastAsia="ru-RU"/>
        </w:rPr>
        <w:t>1</w:t>
      </w:r>
      <w:r w:rsidR="001B4A3B" w:rsidRPr="00185D75">
        <w:rPr>
          <w:rFonts w:eastAsia="Times New Roman" w:cs="Times New Roman"/>
          <w:szCs w:val="28"/>
          <w:lang w:eastAsia="ru-RU"/>
        </w:rPr>
        <w:t xml:space="preserve"> </w:t>
      </w:r>
      <w:r w:rsidRPr="00185D75">
        <w:rPr>
          <w:rFonts w:eastAsia="Times New Roman" w:cs="Times New Roman"/>
          <w:szCs w:val="28"/>
          <w:lang w:eastAsia="ru-RU"/>
        </w:rPr>
        <w:t>г.</w:t>
      </w:r>
      <w:r w:rsidR="00B64401" w:rsidRPr="00185D75">
        <w:rPr>
          <w:rFonts w:eastAsia="Times New Roman" w:cs="Times New Roman"/>
          <w:szCs w:val="28"/>
          <w:lang w:eastAsia="ru-RU"/>
        </w:rPr>
        <w:t xml:space="preserve"> </w:t>
      </w:r>
    </w:p>
    <w:p w:rsidR="003F2FF9" w:rsidRPr="00185D75" w:rsidRDefault="003F2FF9"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A43093" w:rsidRDefault="00A43093" w:rsidP="000F797D">
      <w:pPr>
        <w:jc w:val="both"/>
        <w:rPr>
          <w:rFonts w:eastAsia="Times New Roman" w:cs="Times New Roman"/>
          <w:sz w:val="18"/>
          <w:szCs w:val="18"/>
          <w:lang w:eastAsia="ru-RU"/>
        </w:rPr>
      </w:pPr>
    </w:p>
    <w:p w:rsidR="001B4A3B" w:rsidRPr="00185D75" w:rsidRDefault="00BD727C" w:rsidP="000F797D">
      <w:pPr>
        <w:jc w:val="both"/>
        <w:rPr>
          <w:rFonts w:eastAsia="Times New Roman" w:cs="Times New Roman"/>
          <w:sz w:val="18"/>
          <w:szCs w:val="18"/>
          <w:lang w:eastAsia="ru-RU"/>
        </w:rPr>
      </w:pPr>
      <w:r w:rsidRPr="00185D75">
        <w:rPr>
          <w:rFonts w:eastAsia="Times New Roman" w:cs="Times New Roman"/>
          <w:sz w:val="18"/>
          <w:szCs w:val="18"/>
          <w:lang w:eastAsia="ru-RU"/>
        </w:rPr>
        <w:t>Ворошилова Юлия Павловна</w:t>
      </w:r>
    </w:p>
    <w:p w:rsidR="005B5B43" w:rsidRDefault="001B4A3B" w:rsidP="000F797D">
      <w:pPr>
        <w:jc w:val="both"/>
        <w:rPr>
          <w:rFonts w:eastAsia="Times New Roman" w:cs="Times New Roman"/>
          <w:sz w:val="20"/>
          <w:szCs w:val="20"/>
          <w:lang w:eastAsia="ru-RU"/>
        </w:rPr>
      </w:pPr>
      <w:r w:rsidRPr="00185D75">
        <w:rPr>
          <w:rFonts w:eastAsia="Times New Roman" w:cs="Times New Roman"/>
          <w:sz w:val="18"/>
          <w:szCs w:val="18"/>
          <w:lang w:eastAsia="ru-RU"/>
        </w:rPr>
        <w:t>8 (3462) 52-2</w:t>
      </w:r>
      <w:r w:rsidR="00BD727C" w:rsidRPr="00185D75">
        <w:rPr>
          <w:rFonts w:eastAsia="Times New Roman" w:cs="Times New Roman"/>
          <w:sz w:val="18"/>
          <w:szCs w:val="18"/>
          <w:lang w:eastAsia="ru-RU"/>
        </w:rPr>
        <w:t>0</w:t>
      </w:r>
      <w:r w:rsidRPr="00185D75">
        <w:rPr>
          <w:rFonts w:eastAsia="Times New Roman" w:cs="Times New Roman"/>
          <w:sz w:val="18"/>
          <w:szCs w:val="18"/>
          <w:lang w:eastAsia="ru-RU"/>
        </w:rPr>
        <w:t>-</w:t>
      </w:r>
      <w:r w:rsidR="00BD727C" w:rsidRPr="00185D75">
        <w:rPr>
          <w:rFonts w:eastAsia="Times New Roman" w:cs="Times New Roman"/>
          <w:sz w:val="18"/>
          <w:szCs w:val="18"/>
          <w:lang w:eastAsia="ru-RU"/>
        </w:rPr>
        <w:t>8</w:t>
      </w:r>
      <w:r w:rsidRPr="00185D75">
        <w:rPr>
          <w:rFonts w:eastAsia="Times New Roman" w:cs="Times New Roman"/>
          <w:sz w:val="18"/>
          <w:szCs w:val="18"/>
          <w:lang w:eastAsia="ru-RU"/>
        </w:rPr>
        <w:t>3</w:t>
      </w:r>
    </w:p>
    <w:sectPr w:rsidR="005B5B43" w:rsidSect="002B0BCD">
      <w:headerReference w:type="default" r:id="rId9"/>
      <w:pgSz w:w="11906" w:h="16838"/>
      <w:pgMar w:top="238"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9D" w:rsidRDefault="00A20C9D" w:rsidP="006C4EC8">
      <w:r>
        <w:separator/>
      </w:r>
    </w:p>
  </w:endnote>
  <w:endnote w:type="continuationSeparator" w:id="0">
    <w:p w:rsidR="00A20C9D" w:rsidRDefault="00A20C9D"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9D" w:rsidRDefault="00A20C9D" w:rsidP="006C4EC8">
      <w:r>
        <w:separator/>
      </w:r>
    </w:p>
  </w:footnote>
  <w:footnote w:type="continuationSeparator" w:id="0">
    <w:p w:rsidR="00A20C9D" w:rsidRDefault="00A20C9D"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9D" w:rsidRDefault="00A20C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6D3398"/>
    <w:multiLevelType w:val="hybridMultilevel"/>
    <w:tmpl w:val="CE0ADA5E"/>
    <w:lvl w:ilvl="0" w:tplc="25440C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3A6F05"/>
    <w:multiLevelType w:val="hybridMultilevel"/>
    <w:tmpl w:val="CEAACA40"/>
    <w:lvl w:ilvl="0" w:tplc="06DEA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5"/>
  </w:num>
  <w:num w:numId="4">
    <w:abstractNumId w:val="8"/>
  </w:num>
  <w:num w:numId="5">
    <w:abstractNumId w:val="5"/>
  </w:num>
  <w:num w:numId="6">
    <w:abstractNumId w:val="11"/>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3"/>
  </w:num>
  <w:num w:numId="12">
    <w:abstractNumId w:val="12"/>
  </w:num>
  <w:num w:numId="13">
    <w:abstractNumId w:val="3"/>
  </w:num>
  <w:num w:numId="14">
    <w:abstractNumId w:val="2"/>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3F67"/>
    <w:rsid w:val="00006E7E"/>
    <w:rsid w:val="000111EC"/>
    <w:rsid w:val="00013151"/>
    <w:rsid w:val="0001479E"/>
    <w:rsid w:val="000207C4"/>
    <w:rsid w:val="00036D27"/>
    <w:rsid w:val="00041198"/>
    <w:rsid w:val="0004211D"/>
    <w:rsid w:val="00044985"/>
    <w:rsid w:val="00060BA2"/>
    <w:rsid w:val="00067EDB"/>
    <w:rsid w:val="00071193"/>
    <w:rsid w:val="0007382C"/>
    <w:rsid w:val="000763F5"/>
    <w:rsid w:val="000A5070"/>
    <w:rsid w:val="000B02C7"/>
    <w:rsid w:val="000B0792"/>
    <w:rsid w:val="000B62CB"/>
    <w:rsid w:val="000B7162"/>
    <w:rsid w:val="000C2996"/>
    <w:rsid w:val="000C2DD6"/>
    <w:rsid w:val="000D4FB0"/>
    <w:rsid w:val="000D7686"/>
    <w:rsid w:val="000E4EDF"/>
    <w:rsid w:val="000F0436"/>
    <w:rsid w:val="000F797D"/>
    <w:rsid w:val="001009B8"/>
    <w:rsid w:val="0010143D"/>
    <w:rsid w:val="00103F4F"/>
    <w:rsid w:val="0011064C"/>
    <w:rsid w:val="001164C2"/>
    <w:rsid w:val="001172FB"/>
    <w:rsid w:val="001178B3"/>
    <w:rsid w:val="00124F61"/>
    <w:rsid w:val="001348D0"/>
    <w:rsid w:val="00135998"/>
    <w:rsid w:val="00142176"/>
    <w:rsid w:val="0017069D"/>
    <w:rsid w:val="00171D6A"/>
    <w:rsid w:val="00177897"/>
    <w:rsid w:val="00185D75"/>
    <w:rsid w:val="00192B18"/>
    <w:rsid w:val="00194A8A"/>
    <w:rsid w:val="001B1D04"/>
    <w:rsid w:val="001B3F67"/>
    <w:rsid w:val="001B4A3B"/>
    <w:rsid w:val="001B4C2E"/>
    <w:rsid w:val="001C4EDB"/>
    <w:rsid w:val="001C62D6"/>
    <w:rsid w:val="001E302B"/>
    <w:rsid w:val="001F7BBF"/>
    <w:rsid w:val="00210C1F"/>
    <w:rsid w:val="0021346E"/>
    <w:rsid w:val="00222E1D"/>
    <w:rsid w:val="00230F62"/>
    <w:rsid w:val="00240074"/>
    <w:rsid w:val="002401BD"/>
    <w:rsid w:val="00243C57"/>
    <w:rsid w:val="002523A9"/>
    <w:rsid w:val="002524CB"/>
    <w:rsid w:val="00254284"/>
    <w:rsid w:val="00263EA8"/>
    <w:rsid w:val="002664E3"/>
    <w:rsid w:val="00271727"/>
    <w:rsid w:val="00285BA0"/>
    <w:rsid w:val="00285EC9"/>
    <w:rsid w:val="00292320"/>
    <w:rsid w:val="00293D7C"/>
    <w:rsid w:val="002B04FB"/>
    <w:rsid w:val="002B0BCD"/>
    <w:rsid w:val="002B0F3D"/>
    <w:rsid w:val="002D5E56"/>
    <w:rsid w:val="002E47EF"/>
    <w:rsid w:val="00300032"/>
    <w:rsid w:val="00307061"/>
    <w:rsid w:val="00311797"/>
    <w:rsid w:val="003300AA"/>
    <w:rsid w:val="00330BD0"/>
    <w:rsid w:val="00334AF0"/>
    <w:rsid w:val="00335336"/>
    <w:rsid w:val="00335841"/>
    <w:rsid w:val="003373F5"/>
    <w:rsid w:val="0034051C"/>
    <w:rsid w:val="00340C29"/>
    <w:rsid w:val="003415F6"/>
    <w:rsid w:val="00354547"/>
    <w:rsid w:val="0036058D"/>
    <w:rsid w:val="003814EC"/>
    <w:rsid w:val="00383F91"/>
    <w:rsid w:val="00384B8F"/>
    <w:rsid w:val="0038550F"/>
    <w:rsid w:val="00396098"/>
    <w:rsid w:val="00396BDC"/>
    <w:rsid w:val="003A093E"/>
    <w:rsid w:val="003B46E0"/>
    <w:rsid w:val="003C1F2C"/>
    <w:rsid w:val="003C2C58"/>
    <w:rsid w:val="003C3A8C"/>
    <w:rsid w:val="003C56E1"/>
    <w:rsid w:val="003E40B8"/>
    <w:rsid w:val="003E51F4"/>
    <w:rsid w:val="003F2FF9"/>
    <w:rsid w:val="003F67E5"/>
    <w:rsid w:val="004023EA"/>
    <w:rsid w:val="0042424E"/>
    <w:rsid w:val="004310D5"/>
    <w:rsid w:val="004316FA"/>
    <w:rsid w:val="004354C8"/>
    <w:rsid w:val="00455571"/>
    <w:rsid w:val="00455B0C"/>
    <w:rsid w:val="00461FFD"/>
    <w:rsid w:val="00471EC5"/>
    <w:rsid w:val="004779FB"/>
    <w:rsid w:val="00486655"/>
    <w:rsid w:val="00491D74"/>
    <w:rsid w:val="004932E0"/>
    <w:rsid w:val="0049654A"/>
    <w:rsid w:val="004A182F"/>
    <w:rsid w:val="004A5BD5"/>
    <w:rsid w:val="004A5D76"/>
    <w:rsid w:val="004A7482"/>
    <w:rsid w:val="004B2716"/>
    <w:rsid w:val="004B491F"/>
    <w:rsid w:val="004C5779"/>
    <w:rsid w:val="004D2389"/>
    <w:rsid w:val="004E1211"/>
    <w:rsid w:val="004E3EC4"/>
    <w:rsid w:val="004F1A4E"/>
    <w:rsid w:val="004F3DF6"/>
    <w:rsid w:val="0051597A"/>
    <w:rsid w:val="00521031"/>
    <w:rsid w:val="00530C98"/>
    <w:rsid w:val="005443BC"/>
    <w:rsid w:val="00544533"/>
    <w:rsid w:val="005520C5"/>
    <w:rsid w:val="0055538B"/>
    <w:rsid w:val="005634BB"/>
    <w:rsid w:val="00564672"/>
    <w:rsid w:val="0056520A"/>
    <w:rsid w:val="005660DC"/>
    <w:rsid w:val="00567886"/>
    <w:rsid w:val="00571A2C"/>
    <w:rsid w:val="005743F3"/>
    <w:rsid w:val="00583ADA"/>
    <w:rsid w:val="00592220"/>
    <w:rsid w:val="005925D0"/>
    <w:rsid w:val="005A55F1"/>
    <w:rsid w:val="005A610F"/>
    <w:rsid w:val="005B5B43"/>
    <w:rsid w:val="005D0E21"/>
    <w:rsid w:val="005D6F81"/>
    <w:rsid w:val="005E0133"/>
    <w:rsid w:val="005E4AC5"/>
    <w:rsid w:val="005E588A"/>
    <w:rsid w:val="005E7F6D"/>
    <w:rsid w:val="005F4AA2"/>
    <w:rsid w:val="00604725"/>
    <w:rsid w:val="00610354"/>
    <w:rsid w:val="00617E18"/>
    <w:rsid w:val="00632957"/>
    <w:rsid w:val="0065192B"/>
    <w:rsid w:val="006644E9"/>
    <w:rsid w:val="00664779"/>
    <w:rsid w:val="00666125"/>
    <w:rsid w:val="006663C9"/>
    <w:rsid w:val="00671E2F"/>
    <w:rsid w:val="00672112"/>
    <w:rsid w:val="00674D5E"/>
    <w:rsid w:val="00674F8F"/>
    <w:rsid w:val="0067517C"/>
    <w:rsid w:val="00676953"/>
    <w:rsid w:val="006773EA"/>
    <w:rsid w:val="0068132B"/>
    <w:rsid w:val="006864A5"/>
    <w:rsid w:val="00696EAE"/>
    <w:rsid w:val="006A13F1"/>
    <w:rsid w:val="006A5F7C"/>
    <w:rsid w:val="006A7C12"/>
    <w:rsid w:val="006B3540"/>
    <w:rsid w:val="006B6D2A"/>
    <w:rsid w:val="006C3440"/>
    <w:rsid w:val="006C4EC8"/>
    <w:rsid w:val="006C75A6"/>
    <w:rsid w:val="006D2680"/>
    <w:rsid w:val="006D6E3A"/>
    <w:rsid w:val="006E62DB"/>
    <w:rsid w:val="006F2446"/>
    <w:rsid w:val="006F2C16"/>
    <w:rsid w:val="006F71EF"/>
    <w:rsid w:val="0070072D"/>
    <w:rsid w:val="007009DA"/>
    <w:rsid w:val="00703BFC"/>
    <w:rsid w:val="00704D53"/>
    <w:rsid w:val="00713F47"/>
    <w:rsid w:val="00716A0F"/>
    <w:rsid w:val="00747332"/>
    <w:rsid w:val="00750175"/>
    <w:rsid w:val="007575C9"/>
    <w:rsid w:val="00760966"/>
    <w:rsid w:val="00775705"/>
    <w:rsid w:val="00790131"/>
    <w:rsid w:val="00791E74"/>
    <w:rsid w:val="00795B2F"/>
    <w:rsid w:val="007B0A9E"/>
    <w:rsid w:val="007B0D96"/>
    <w:rsid w:val="007B6D10"/>
    <w:rsid w:val="007D7361"/>
    <w:rsid w:val="007E30F6"/>
    <w:rsid w:val="007E6445"/>
    <w:rsid w:val="007F31C3"/>
    <w:rsid w:val="00800AF9"/>
    <w:rsid w:val="0081254B"/>
    <w:rsid w:val="00812D4C"/>
    <w:rsid w:val="0082446C"/>
    <w:rsid w:val="008247CC"/>
    <w:rsid w:val="00841E37"/>
    <w:rsid w:val="008461E1"/>
    <w:rsid w:val="00850551"/>
    <w:rsid w:val="008529DF"/>
    <w:rsid w:val="00860FD2"/>
    <w:rsid w:val="00861BD0"/>
    <w:rsid w:val="00871809"/>
    <w:rsid w:val="00877FFD"/>
    <w:rsid w:val="008830E6"/>
    <w:rsid w:val="0089054D"/>
    <w:rsid w:val="00891FE3"/>
    <w:rsid w:val="008A4AFA"/>
    <w:rsid w:val="008B3678"/>
    <w:rsid w:val="008B3A24"/>
    <w:rsid w:val="008B41EB"/>
    <w:rsid w:val="008B459D"/>
    <w:rsid w:val="008B7C98"/>
    <w:rsid w:val="008C4144"/>
    <w:rsid w:val="008C6C63"/>
    <w:rsid w:val="008D42EB"/>
    <w:rsid w:val="008F0841"/>
    <w:rsid w:val="008F2371"/>
    <w:rsid w:val="008F26FB"/>
    <w:rsid w:val="00903A28"/>
    <w:rsid w:val="00921AB8"/>
    <w:rsid w:val="009234C2"/>
    <w:rsid w:val="00925BF4"/>
    <w:rsid w:val="00934F8C"/>
    <w:rsid w:val="0096053F"/>
    <w:rsid w:val="00962963"/>
    <w:rsid w:val="00966DE6"/>
    <w:rsid w:val="00967442"/>
    <w:rsid w:val="009677AF"/>
    <w:rsid w:val="009724DA"/>
    <w:rsid w:val="0098114D"/>
    <w:rsid w:val="00982029"/>
    <w:rsid w:val="00982EF2"/>
    <w:rsid w:val="00983958"/>
    <w:rsid w:val="009858A6"/>
    <w:rsid w:val="009A12F8"/>
    <w:rsid w:val="009A1341"/>
    <w:rsid w:val="009A75A0"/>
    <w:rsid w:val="009B2ACF"/>
    <w:rsid w:val="009B6CA1"/>
    <w:rsid w:val="009B7E4C"/>
    <w:rsid w:val="009C2539"/>
    <w:rsid w:val="009C2D6C"/>
    <w:rsid w:val="009D6373"/>
    <w:rsid w:val="009E444F"/>
    <w:rsid w:val="009E591A"/>
    <w:rsid w:val="009F2C54"/>
    <w:rsid w:val="00A10DC1"/>
    <w:rsid w:val="00A17947"/>
    <w:rsid w:val="00A20C9D"/>
    <w:rsid w:val="00A226BA"/>
    <w:rsid w:val="00A2283F"/>
    <w:rsid w:val="00A327B6"/>
    <w:rsid w:val="00A43093"/>
    <w:rsid w:val="00A503EB"/>
    <w:rsid w:val="00A51FDF"/>
    <w:rsid w:val="00A55131"/>
    <w:rsid w:val="00A63975"/>
    <w:rsid w:val="00A82434"/>
    <w:rsid w:val="00A877CF"/>
    <w:rsid w:val="00A94E5A"/>
    <w:rsid w:val="00AB0B07"/>
    <w:rsid w:val="00AE1C4D"/>
    <w:rsid w:val="00AE7A4E"/>
    <w:rsid w:val="00AF28E7"/>
    <w:rsid w:val="00AF306E"/>
    <w:rsid w:val="00AF3A0C"/>
    <w:rsid w:val="00AF6EA0"/>
    <w:rsid w:val="00B07739"/>
    <w:rsid w:val="00B249AB"/>
    <w:rsid w:val="00B26988"/>
    <w:rsid w:val="00B26E62"/>
    <w:rsid w:val="00B5306B"/>
    <w:rsid w:val="00B64401"/>
    <w:rsid w:val="00B65789"/>
    <w:rsid w:val="00B70F3F"/>
    <w:rsid w:val="00B86250"/>
    <w:rsid w:val="00B90751"/>
    <w:rsid w:val="00B9145E"/>
    <w:rsid w:val="00BA65E1"/>
    <w:rsid w:val="00BB4172"/>
    <w:rsid w:val="00BB5690"/>
    <w:rsid w:val="00BC3C71"/>
    <w:rsid w:val="00BC61BA"/>
    <w:rsid w:val="00BC708E"/>
    <w:rsid w:val="00BD6272"/>
    <w:rsid w:val="00BD727C"/>
    <w:rsid w:val="00BF0B43"/>
    <w:rsid w:val="00C019AE"/>
    <w:rsid w:val="00C06ED1"/>
    <w:rsid w:val="00C17078"/>
    <w:rsid w:val="00C24313"/>
    <w:rsid w:val="00C3249C"/>
    <w:rsid w:val="00C32C61"/>
    <w:rsid w:val="00C36218"/>
    <w:rsid w:val="00C40B7A"/>
    <w:rsid w:val="00C449C8"/>
    <w:rsid w:val="00C71C2D"/>
    <w:rsid w:val="00C8006E"/>
    <w:rsid w:val="00CB798B"/>
    <w:rsid w:val="00CD398C"/>
    <w:rsid w:val="00CE40BC"/>
    <w:rsid w:val="00CE7879"/>
    <w:rsid w:val="00CF3192"/>
    <w:rsid w:val="00D026D7"/>
    <w:rsid w:val="00D02D89"/>
    <w:rsid w:val="00D069E1"/>
    <w:rsid w:val="00D26B81"/>
    <w:rsid w:val="00D34486"/>
    <w:rsid w:val="00D53E9B"/>
    <w:rsid w:val="00D6287D"/>
    <w:rsid w:val="00D630A2"/>
    <w:rsid w:val="00D67732"/>
    <w:rsid w:val="00D740A4"/>
    <w:rsid w:val="00D76B0E"/>
    <w:rsid w:val="00D83B26"/>
    <w:rsid w:val="00D84C02"/>
    <w:rsid w:val="00D862AE"/>
    <w:rsid w:val="00D87185"/>
    <w:rsid w:val="00D914BD"/>
    <w:rsid w:val="00D927B3"/>
    <w:rsid w:val="00DA0A5D"/>
    <w:rsid w:val="00DA1EDE"/>
    <w:rsid w:val="00DA3A22"/>
    <w:rsid w:val="00DA60C3"/>
    <w:rsid w:val="00DB650F"/>
    <w:rsid w:val="00DB6DD9"/>
    <w:rsid w:val="00DC5CEC"/>
    <w:rsid w:val="00DD71A9"/>
    <w:rsid w:val="00DE2042"/>
    <w:rsid w:val="00DE2ADD"/>
    <w:rsid w:val="00DE7F2A"/>
    <w:rsid w:val="00DF74E3"/>
    <w:rsid w:val="00DF7725"/>
    <w:rsid w:val="00E135D9"/>
    <w:rsid w:val="00E13E02"/>
    <w:rsid w:val="00E141DB"/>
    <w:rsid w:val="00E1712A"/>
    <w:rsid w:val="00E23E68"/>
    <w:rsid w:val="00E24763"/>
    <w:rsid w:val="00E33DD0"/>
    <w:rsid w:val="00E45137"/>
    <w:rsid w:val="00E461D0"/>
    <w:rsid w:val="00E628FC"/>
    <w:rsid w:val="00E72AC1"/>
    <w:rsid w:val="00E767B7"/>
    <w:rsid w:val="00E828F8"/>
    <w:rsid w:val="00EA18EF"/>
    <w:rsid w:val="00EB2518"/>
    <w:rsid w:val="00EB338C"/>
    <w:rsid w:val="00EB4088"/>
    <w:rsid w:val="00EC17C0"/>
    <w:rsid w:val="00EC2618"/>
    <w:rsid w:val="00EC5079"/>
    <w:rsid w:val="00EC662C"/>
    <w:rsid w:val="00ED36B0"/>
    <w:rsid w:val="00ED4978"/>
    <w:rsid w:val="00ED4CA0"/>
    <w:rsid w:val="00ED5F16"/>
    <w:rsid w:val="00EE0C78"/>
    <w:rsid w:val="00EE3A1A"/>
    <w:rsid w:val="00EE3BC4"/>
    <w:rsid w:val="00EE3EC6"/>
    <w:rsid w:val="00EF657D"/>
    <w:rsid w:val="00F020B3"/>
    <w:rsid w:val="00F06539"/>
    <w:rsid w:val="00F07FAF"/>
    <w:rsid w:val="00F128B8"/>
    <w:rsid w:val="00F22F17"/>
    <w:rsid w:val="00F45626"/>
    <w:rsid w:val="00F64EBA"/>
    <w:rsid w:val="00F67E50"/>
    <w:rsid w:val="00F81BCA"/>
    <w:rsid w:val="00F8337C"/>
    <w:rsid w:val="00F92882"/>
    <w:rsid w:val="00F95FFF"/>
    <w:rsid w:val="00FA09D1"/>
    <w:rsid w:val="00FA4F51"/>
    <w:rsid w:val="00FA540C"/>
    <w:rsid w:val="00FB76E3"/>
    <w:rsid w:val="00FC062C"/>
    <w:rsid w:val="00FC481D"/>
    <w:rsid w:val="00FE3511"/>
    <w:rsid w:val="00FE4AFF"/>
    <w:rsid w:val="00FF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730A"/>
  <w15:docId w15:val="{CB6A4700-D7C1-43D3-9103-78D5DAC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uiPriority w:val="99"/>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uiPriority w:val="99"/>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7898">
      <w:bodyDiv w:val="1"/>
      <w:marLeft w:val="0"/>
      <w:marRight w:val="0"/>
      <w:marTop w:val="0"/>
      <w:marBottom w:val="0"/>
      <w:divBdr>
        <w:top w:val="none" w:sz="0" w:space="0" w:color="auto"/>
        <w:left w:val="none" w:sz="0" w:space="0" w:color="auto"/>
        <w:bottom w:val="none" w:sz="0" w:space="0" w:color="auto"/>
        <w:right w:val="none" w:sz="0" w:space="0" w:color="auto"/>
      </w:divBdr>
    </w:div>
    <w:div w:id="537091156">
      <w:bodyDiv w:val="1"/>
      <w:marLeft w:val="0"/>
      <w:marRight w:val="0"/>
      <w:marTop w:val="0"/>
      <w:marBottom w:val="0"/>
      <w:divBdr>
        <w:top w:val="none" w:sz="0" w:space="0" w:color="auto"/>
        <w:left w:val="none" w:sz="0" w:space="0" w:color="auto"/>
        <w:bottom w:val="none" w:sz="0" w:space="0" w:color="auto"/>
        <w:right w:val="none" w:sz="0" w:space="0" w:color="auto"/>
      </w:divBdr>
    </w:div>
    <w:div w:id="617301739">
      <w:bodyDiv w:val="1"/>
      <w:marLeft w:val="0"/>
      <w:marRight w:val="0"/>
      <w:marTop w:val="0"/>
      <w:marBottom w:val="0"/>
      <w:divBdr>
        <w:top w:val="none" w:sz="0" w:space="0" w:color="auto"/>
        <w:left w:val="none" w:sz="0" w:space="0" w:color="auto"/>
        <w:bottom w:val="none" w:sz="0" w:space="0" w:color="auto"/>
        <w:right w:val="none" w:sz="0" w:space="0" w:color="auto"/>
      </w:divBdr>
    </w:div>
    <w:div w:id="629945273">
      <w:bodyDiv w:val="1"/>
      <w:marLeft w:val="0"/>
      <w:marRight w:val="0"/>
      <w:marTop w:val="0"/>
      <w:marBottom w:val="0"/>
      <w:divBdr>
        <w:top w:val="none" w:sz="0" w:space="0" w:color="auto"/>
        <w:left w:val="none" w:sz="0" w:space="0" w:color="auto"/>
        <w:bottom w:val="none" w:sz="0" w:space="0" w:color="auto"/>
        <w:right w:val="none" w:sz="0" w:space="0" w:color="auto"/>
      </w:divBdr>
    </w:div>
    <w:div w:id="630750423">
      <w:bodyDiv w:val="1"/>
      <w:marLeft w:val="0"/>
      <w:marRight w:val="0"/>
      <w:marTop w:val="0"/>
      <w:marBottom w:val="0"/>
      <w:divBdr>
        <w:top w:val="none" w:sz="0" w:space="0" w:color="auto"/>
        <w:left w:val="none" w:sz="0" w:space="0" w:color="auto"/>
        <w:bottom w:val="none" w:sz="0" w:space="0" w:color="auto"/>
        <w:right w:val="none" w:sz="0" w:space="0" w:color="auto"/>
      </w:divBdr>
    </w:div>
    <w:div w:id="757794346">
      <w:bodyDiv w:val="1"/>
      <w:marLeft w:val="0"/>
      <w:marRight w:val="0"/>
      <w:marTop w:val="0"/>
      <w:marBottom w:val="0"/>
      <w:divBdr>
        <w:top w:val="none" w:sz="0" w:space="0" w:color="auto"/>
        <w:left w:val="none" w:sz="0" w:space="0" w:color="auto"/>
        <w:bottom w:val="none" w:sz="0" w:space="0" w:color="auto"/>
        <w:right w:val="none" w:sz="0" w:space="0" w:color="auto"/>
      </w:divBdr>
    </w:div>
    <w:div w:id="920286485">
      <w:bodyDiv w:val="1"/>
      <w:marLeft w:val="0"/>
      <w:marRight w:val="0"/>
      <w:marTop w:val="0"/>
      <w:marBottom w:val="0"/>
      <w:divBdr>
        <w:top w:val="none" w:sz="0" w:space="0" w:color="auto"/>
        <w:left w:val="none" w:sz="0" w:space="0" w:color="auto"/>
        <w:bottom w:val="none" w:sz="0" w:space="0" w:color="auto"/>
        <w:right w:val="none" w:sz="0" w:space="0" w:color="auto"/>
      </w:divBdr>
    </w:div>
    <w:div w:id="1023701571">
      <w:bodyDiv w:val="1"/>
      <w:marLeft w:val="0"/>
      <w:marRight w:val="0"/>
      <w:marTop w:val="0"/>
      <w:marBottom w:val="0"/>
      <w:divBdr>
        <w:top w:val="none" w:sz="0" w:space="0" w:color="auto"/>
        <w:left w:val="none" w:sz="0" w:space="0" w:color="auto"/>
        <w:bottom w:val="none" w:sz="0" w:space="0" w:color="auto"/>
        <w:right w:val="none" w:sz="0" w:space="0" w:color="auto"/>
      </w:divBdr>
    </w:div>
    <w:div w:id="1095051913">
      <w:bodyDiv w:val="1"/>
      <w:marLeft w:val="0"/>
      <w:marRight w:val="0"/>
      <w:marTop w:val="0"/>
      <w:marBottom w:val="0"/>
      <w:divBdr>
        <w:top w:val="none" w:sz="0" w:space="0" w:color="auto"/>
        <w:left w:val="none" w:sz="0" w:space="0" w:color="auto"/>
        <w:bottom w:val="none" w:sz="0" w:space="0" w:color="auto"/>
        <w:right w:val="none" w:sz="0" w:space="0" w:color="auto"/>
      </w:divBdr>
    </w:div>
    <w:div w:id="1248078426">
      <w:bodyDiv w:val="1"/>
      <w:marLeft w:val="0"/>
      <w:marRight w:val="0"/>
      <w:marTop w:val="0"/>
      <w:marBottom w:val="0"/>
      <w:divBdr>
        <w:top w:val="none" w:sz="0" w:space="0" w:color="auto"/>
        <w:left w:val="none" w:sz="0" w:space="0" w:color="auto"/>
        <w:bottom w:val="none" w:sz="0" w:space="0" w:color="auto"/>
        <w:right w:val="none" w:sz="0" w:space="0" w:color="auto"/>
      </w:divBdr>
    </w:div>
    <w:div w:id="1444181283">
      <w:bodyDiv w:val="1"/>
      <w:marLeft w:val="0"/>
      <w:marRight w:val="0"/>
      <w:marTop w:val="0"/>
      <w:marBottom w:val="0"/>
      <w:divBdr>
        <w:top w:val="none" w:sz="0" w:space="0" w:color="auto"/>
        <w:left w:val="none" w:sz="0" w:space="0" w:color="auto"/>
        <w:bottom w:val="none" w:sz="0" w:space="0" w:color="auto"/>
        <w:right w:val="none" w:sz="0" w:space="0" w:color="auto"/>
      </w:divBdr>
    </w:div>
    <w:div w:id="1492058697">
      <w:bodyDiv w:val="1"/>
      <w:marLeft w:val="0"/>
      <w:marRight w:val="0"/>
      <w:marTop w:val="0"/>
      <w:marBottom w:val="0"/>
      <w:divBdr>
        <w:top w:val="none" w:sz="0" w:space="0" w:color="auto"/>
        <w:left w:val="none" w:sz="0" w:space="0" w:color="auto"/>
        <w:bottom w:val="none" w:sz="0" w:space="0" w:color="auto"/>
        <w:right w:val="none" w:sz="0" w:space="0" w:color="auto"/>
      </w:divBdr>
    </w:div>
    <w:div w:id="1506821277">
      <w:bodyDiv w:val="1"/>
      <w:marLeft w:val="0"/>
      <w:marRight w:val="0"/>
      <w:marTop w:val="0"/>
      <w:marBottom w:val="0"/>
      <w:divBdr>
        <w:top w:val="none" w:sz="0" w:space="0" w:color="auto"/>
        <w:left w:val="none" w:sz="0" w:space="0" w:color="auto"/>
        <w:bottom w:val="none" w:sz="0" w:space="0" w:color="auto"/>
        <w:right w:val="none" w:sz="0" w:space="0" w:color="auto"/>
      </w:divBdr>
    </w:div>
    <w:div w:id="1590115736">
      <w:bodyDiv w:val="1"/>
      <w:marLeft w:val="0"/>
      <w:marRight w:val="0"/>
      <w:marTop w:val="0"/>
      <w:marBottom w:val="0"/>
      <w:divBdr>
        <w:top w:val="none" w:sz="0" w:space="0" w:color="auto"/>
        <w:left w:val="none" w:sz="0" w:space="0" w:color="auto"/>
        <w:bottom w:val="none" w:sz="0" w:space="0" w:color="auto"/>
        <w:right w:val="none" w:sz="0" w:space="0" w:color="auto"/>
      </w:divBdr>
    </w:div>
    <w:div w:id="2139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0CC1-8717-4E7B-87F8-933ACE63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7</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45</cp:revision>
  <cp:lastPrinted>2021-05-24T10:31:00Z</cp:lastPrinted>
  <dcterms:created xsi:type="dcterms:W3CDTF">2020-04-15T05:00:00Z</dcterms:created>
  <dcterms:modified xsi:type="dcterms:W3CDTF">2021-06-08T11:57:00Z</dcterms:modified>
</cp:coreProperties>
</file>