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A172C" w14:textId="77777777" w:rsidR="00816DE4" w:rsidRPr="00686648" w:rsidRDefault="00FB4286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686648"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686648">
        <w:rPr>
          <w:rFonts w:eastAsia="Times New Roman" w:cs="Times New Roman"/>
          <w:szCs w:val="28"/>
          <w:lang w:eastAsia="ru-RU"/>
        </w:rPr>
        <w:t xml:space="preserve"> заключение</w:t>
      </w:r>
    </w:p>
    <w:p w14:paraId="2887DD76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14:paraId="7F47AF9C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14:paraId="7C28F944" w14:textId="77777777"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14:paraId="4AEFA0CF" w14:textId="3CF1554F" w:rsidR="00816DE4" w:rsidRPr="00686648" w:rsidRDefault="00816DE4" w:rsidP="00E57F6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686648">
        <w:rPr>
          <w:rFonts w:eastAsia="Times New Roman" w:cs="Times New Roman"/>
          <w:szCs w:val="28"/>
          <w:lang w:eastAsia="ru-RU"/>
        </w:rPr>
        <w:t>инвестиций</w:t>
      </w:r>
      <w:r w:rsidRPr="00686648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686648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686648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686648">
        <w:rPr>
          <w:rFonts w:eastAsia="Times New Roman" w:cs="Arial"/>
          <w:szCs w:val="28"/>
          <w:lang w:eastAsia="ru-RU"/>
        </w:rPr>
        <w:t xml:space="preserve"> порядком </w:t>
      </w:r>
      <w:r w:rsidRPr="00686648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686648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686648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686648">
        <w:rPr>
          <w:rFonts w:eastAsia="Times New Roman" w:cs="Arial"/>
          <w:szCs w:val="28"/>
          <w:lang w:eastAsia="ru-RU"/>
        </w:rPr>
        <w:t>05.09.2017</w:t>
      </w:r>
      <w:r w:rsidRPr="00686648">
        <w:rPr>
          <w:rFonts w:eastAsia="Times New Roman" w:cs="Arial"/>
          <w:szCs w:val="28"/>
          <w:lang w:eastAsia="ru-RU"/>
        </w:rPr>
        <w:t xml:space="preserve"> № </w:t>
      </w:r>
      <w:r w:rsidR="004E3F41" w:rsidRPr="00686648">
        <w:rPr>
          <w:rFonts w:eastAsia="Times New Roman" w:cs="Arial"/>
          <w:szCs w:val="28"/>
          <w:lang w:eastAsia="ru-RU"/>
        </w:rPr>
        <w:t>137</w:t>
      </w:r>
      <w:r w:rsidRPr="00686648">
        <w:rPr>
          <w:rFonts w:eastAsia="Times New Roman" w:cs="Times New Roman"/>
          <w:szCs w:val="28"/>
          <w:lang w:eastAsia="ru-RU"/>
        </w:rPr>
        <w:t xml:space="preserve">, рассмотрев </w:t>
      </w:r>
      <w:r w:rsidR="00304ED0" w:rsidRPr="00A608E8">
        <w:rPr>
          <w:rFonts w:eastAsia="Calibri" w:cs="Times New Roman"/>
          <w:i/>
          <w:szCs w:val="28"/>
          <w:u w:val="single"/>
        </w:rPr>
        <w:t>проект решения Думы города «О внесении изменений в решение Думы города</w:t>
      </w:r>
      <w:r w:rsidR="00304ED0">
        <w:rPr>
          <w:rFonts w:eastAsia="Calibri" w:cs="Times New Roman"/>
          <w:i/>
          <w:szCs w:val="28"/>
          <w:u w:val="single"/>
        </w:rPr>
        <w:t xml:space="preserve"> </w:t>
      </w:r>
      <w:r w:rsidR="00304ED0" w:rsidRPr="00A608E8">
        <w:rPr>
          <w:rFonts w:eastAsia="Calibri" w:cs="Times New Roman"/>
          <w:i/>
          <w:szCs w:val="28"/>
          <w:u w:val="single"/>
        </w:rPr>
        <w:t>от 06.10.2010 № 795-</w:t>
      </w:r>
      <w:r w:rsidR="00304ED0" w:rsidRPr="00A608E8">
        <w:rPr>
          <w:rFonts w:eastAsia="Calibri" w:cs="Times New Roman"/>
          <w:i/>
          <w:szCs w:val="28"/>
          <w:u w:val="single"/>
          <w:lang w:val="en-US"/>
        </w:rPr>
        <w:t>IV</w:t>
      </w:r>
      <w:r w:rsidR="00304ED0" w:rsidRPr="00A608E8">
        <w:rPr>
          <w:rFonts w:eastAsia="Calibri" w:cs="Times New Roman"/>
          <w:i/>
          <w:szCs w:val="28"/>
          <w:u w:val="single"/>
        </w:rPr>
        <w:t xml:space="preserve"> ДГ «О порядке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</w:t>
      </w:r>
      <w:r w:rsidR="00304ED0">
        <w:rPr>
          <w:rFonts w:eastAsia="Calibri" w:cs="Times New Roman"/>
          <w:i/>
          <w:szCs w:val="28"/>
          <w:u w:val="single"/>
        </w:rPr>
        <w:t xml:space="preserve">в аренду без проведения </w:t>
      </w:r>
      <w:r w:rsidR="00304ED0" w:rsidRPr="00A608E8">
        <w:rPr>
          <w:rFonts w:eastAsia="Calibri" w:cs="Times New Roman"/>
          <w:i/>
          <w:szCs w:val="28"/>
          <w:u w:val="single"/>
        </w:rPr>
        <w:t>торгов</w:t>
      </w:r>
      <w:r w:rsidR="000D09E0" w:rsidRPr="00ED32F1">
        <w:rPr>
          <w:i/>
          <w:u w:val="single"/>
        </w:rPr>
        <w:t>»</w:t>
      </w:r>
      <w:r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ED32F1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пояснительную записку</w:t>
      </w:r>
      <w:r w:rsidR="00304ED0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к нему, сводный отчет об ОРВ проекта </w:t>
      </w:r>
      <w:r w:rsidRPr="00686648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</w:t>
      </w:r>
      <w:r w:rsidR="00CD77FA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pacing w:val="-6"/>
          <w:szCs w:val="28"/>
          <w:lang w:eastAsia="ru-RU"/>
        </w:rPr>
        <w:t>по результатам публичных консультаций,</w:t>
      </w:r>
      <w:r w:rsidR="004E3F41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304ED0" w:rsidRPr="00304ED0">
        <w:rPr>
          <w:rFonts w:cs="Times New Roman"/>
          <w:i/>
          <w:szCs w:val="28"/>
        </w:rPr>
        <w:t>комитет по земельным отношениям</w:t>
      </w:r>
      <w:r w:rsidR="00304ED0">
        <w:rPr>
          <w:rFonts w:cs="Times New Roman"/>
          <w:i/>
          <w:szCs w:val="28"/>
        </w:rPr>
        <w:t xml:space="preserve"> </w:t>
      </w:r>
      <w:r w:rsidR="007D18E2" w:rsidRPr="00686648">
        <w:rPr>
          <w:rFonts w:eastAsia="Times New Roman" w:cs="Times New Roman"/>
          <w:i/>
          <w:szCs w:val="28"/>
          <w:lang w:eastAsia="ru-RU"/>
        </w:rPr>
        <w:t>Администрация города</w:t>
      </w:r>
      <w:r w:rsidR="00304ED0">
        <w:rPr>
          <w:rFonts w:eastAsia="Times New Roman" w:cs="Times New Roman"/>
          <w:i/>
          <w:szCs w:val="28"/>
          <w:lang w:eastAsia="ru-RU"/>
        </w:rPr>
        <w:t xml:space="preserve">, совместно с отделом </w:t>
      </w:r>
      <w:r w:rsidR="00304ED0" w:rsidRPr="00304ED0">
        <w:rPr>
          <w:rFonts w:eastAsia="Times New Roman" w:cs="Times New Roman"/>
          <w:i/>
          <w:szCs w:val="28"/>
          <w:lang w:eastAsia="ru-RU"/>
        </w:rPr>
        <w:t>инвестиций и проектного управления</w:t>
      </w:r>
      <w:r w:rsidR="00304ED0">
        <w:rPr>
          <w:rFonts w:eastAsia="Times New Roman" w:cs="Times New Roman"/>
          <w:i/>
          <w:szCs w:val="28"/>
          <w:lang w:eastAsia="ru-RU"/>
        </w:rPr>
        <w:t xml:space="preserve"> у</w:t>
      </w:r>
      <w:r w:rsidR="00304ED0" w:rsidRPr="00304ED0">
        <w:rPr>
          <w:rFonts w:eastAsia="Times New Roman" w:cs="Times New Roman"/>
          <w:i/>
          <w:szCs w:val="28"/>
          <w:lang w:eastAsia="ru-RU"/>
        </w:rPr>
        <w:t>правление инвестиций и развития предпринимательства</w:t>
      </w:r>
      <w:r w:rsidR="00304ED0">
        <w:rPr>
          <w:rFonts w:eastAsia="Times New Roman" w:cs="Times New Roman"/>
          <w:i/>
          <w:szCs w:val="28"/>
          <w:lang w:eastAsia="ru-RU"/>
        </w:rPr>
        <w:t xml:space="preserve"> </w:t>
      </w:r>
      <w:r w:rsidR="00304ED0" w:rsidRPr="00686648">
        <w:rPr>
          <w:rFonts w:eastAsia="Times New Roman" w:cs="Times New Roman"/>
          <w:i/>
          <w:szCs w:val="28"/>
          <w:lang w:eastAsia="ru-RU"/>
        </w:rPr>
        <w:t>Администрация города</w:t>
      </w:r>
      <w:r w:rsidR="00467BA2" w:rsidRPr="00686648">
        <w:rPr>
          <w:rFonts w:eastAsia="Times New Roman" w:cs="Times New Roman"/>
          <w:i/>
          <w:szCs w:val="28"/>
          <w:lang w:eastAsia="ru-RU"/>
        </w:rPr>
        <w:t>,</w:t>
      </w:r>
      <w:r w:rsidR="004E3F41" w:rsidRPr="00686648">
        <w:rPr>
          <w:rFonts w:eastAsia="Times New Roman" w:cs="Times New Roman"/>
          <w:i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сообщает следующее.</w:t>
      </w:r>
    </w:p>
    <w:p w14:paraId="65F90FD2" w14:textId="77777777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1EE0D757" w14:textId="29F1F98E" w:rsidR="00816DE4" w:rsidRPr="00686648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686648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заключения</w:t>
      </w:r>
      <w:r w:rsidR="00AB0DD8" w:rsidRPr="00686648">
        <w:rPr>
          <w:rFonts w:eastAsia="Times New Roman" w:cs="Times New Roman"/>
          <w:szCs w:val="28"/>
          <w:lang w:eastAsia="ru-RU"/>
        </w:rPr>
        <w:t xml:space="preserve"> </w:t>
      </w:r>
      <w:r w:rsidRPr="00686648">
        <w:rPr>
          <w:rFonts w:eastAsia="Times New Roman" w:cs="Times New Roman"/>
          <w:szCs w:val="28"/>
          <w:lang w:eastAsia="ru-RU"/>
        </w:rPr>
        <w:t>_</w:t>
      </w:r>
      <w:r w:rsidR="00493F29" w:rsidRPr="00686648">
        <w:rPr>
          <w:rFonts w:eastAsia="Times New Roman" w:cs="Times New Roman"/>
          <w:szCs w:val="28"/>
          <w:lang w:eastAsia="ru-RU"/>
        </w:rPr>
        <w:t>____</w:t>
      </w:r>
      <w:r w:rsidR="00406BBB" w:rsidRPr="00686648">
        <w:rPr>
          <w:rFonts w:eastAsia="Times New Roman" w:cs="Times New Roman"/>
          <w:szCs w:val="28"/>
          <w:lang w:eastAsia="ru-RU"/>
        </w:rPr>
        <w:t>впервые</w:t>
      </w:r>
      <w:r w:rsidR="00493F29" w:rsidRPr="00686648">
        <w:rPr>
          <w:rFonts w:eastAsia="Times New Roman" w:cs="Times New Roman"/>
          <w:szCs w:val="28"/>
          <w:lang w:eastAsia="ru-RU"/>
        </w:rPr>
        <w:t>___</w:t>
      </w:r>
      <w:r w:rsidR="00112252">
        <w:rPr>
          <w:rFonts w:eastAsia="Times New Roman" w:cs="Times New Roman"/>
          <w:szCs w:val="28"/>
          <w:lang w:eastAsia="ru-RU"/>
        </w:rPr>
        <w:t>.</w:t>
      </w:r>
    </w:p>
    <w:p w14:paraId="32B1D53C" w14:textId="42EF0141" w:rsidR="00816DE4" w:rsidRPr="00686648" w:rsidRDefault="006404B2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</w:t>
      </w:r>
      <w:r w:rsidR="00957391" w:rsidRPr="00686648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816DE4" w:rsidRPr="00686648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14:paraId="6B4E3436" w14:textId="77777777" w:rsidR="00B82793" w:rsidRPr="00B77352" w:rsidRDefault="00B82793" w:rsidP="00816DE4">
      <w:pPr>
        <w:ind w:firstLine="567"/>
        <w:jc w:val="center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14:paraId="3235FE85" w14:textId="30454FF7" w:rsidR="00406BBB" w:rsidRPr="00B77352" w:rsidRDefault="004F51A4" w:rsidP="00406BBB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нормативного правового акта отнесен к </w:t>
      </w:r>
      <w:r w:rsidR="00304ED0">
        <w:rPr>
          <w:szCs w:val="28"/>
        </w:rPr>
        <w:t>средней</w:t>
      </w:r>
      <w:r w:rsidR="00B77352" w:rsidRPr="00B77352">
        <w:rPr>
          <w:szCs w:val="28"/>
        </w:rPr>
        <w:t xml:space="preserve"> </w:t>
      </w:r>
      <w:r w:rsidRPr="00B77352">
        <w:rPr>
          <w:szCs w:val="28"/>
        </w:rPr>
        <w:t xml:space="preserve">степени регулирующего воздействия поскольку </w:t>
      </w:r>
      <w:r w:rsidR="00B77352" w:rsidRPr="00B77352">
        <w:rPr>
          <w:szCs w:val="28"/>
        </w:rPr>
        <w:t xml:space="preserve">содержит положения, </w:t>
      </w:r>
      <w:r w:rsidR="00304ED0" w:rsidRPr="00304ED0">
        <w:rPr>
          <w:szCs w:val="28"/>
        </w:rPr>
        <w:t xml:space="preserve">изменяющие ранее предусмотренные муниципальными правовыми актами обязанности, запреты </w:t>
      </w:r>
      <w:r w:rsidR="00304ED0">
        <w:rPr>
          <w:szCs w:val="28"/>
        </w:rPr>
        <w:t xml:space="preserve">                  </w:t>
      </w:r>
      <w:r w:rsidR="00304ED0" w:rsidRPr="00304ED0">
        <w:rPr>
          <w:szCs w:val="28"/>
        </w:rPr>
        <w:t>и ограничения для субъектов предпринимательской 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</w:t>
      </w:r>
      <w:r w:rsidR="00406BBB" w:rsidRPr="00B77352">
        <w:rPr>
          <w:szCs w:val="28"/>
        </w:rPr>
        <w:t>.</w:t>
      </w:r>
    </w:p>
    <w:p w14:paraId="5C71F461" w14:textId="77777777" w:rsidR="004F51A4" w:rsidRPr="00B77352" w:rsidRDefault="004F51A4" w:rsidP="00362E51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1AB912B2" w14:textId="7ACA9A88" w:rsidR="00362E51" w:rsidRPr="00B77352" w:rsidRDefault="002A2913" w:rsidP="00B77352">
      <w:pPr>
        <w:ind w:firstLine="720"/>
        <w:contextualSpacing/>
        <w:jc w:val="both"/>
        <w:rPr>
          <w:szCs w:val="28"/>
        </w:rPr>
      </w:pPr>
      <w:r w:rsidRPr="00B77352">
        <w:rPr>
          <w:szCs w:val="28"/>
        </w:rPr>
        <w:t xml:space="preserve">Проект муниципального правового акта подготовлен </w:t>
      </w:r>
      <w:r w:rsidR="00185BB2" w:rsidRPr="00B77352">
        <w:rPr>
          <w:szCs w:val="28"/>
        </w:rPr>
        <w:t>в</w:t>
      </w:r>
      <w:r w:rsidR="007D18E2" w:rsidRPr="00B77352">
        <w:rPr>
          <w:szCs w:val="28"/>
        </w:rPr>
        <w:t xml:space="preserve"> соответствии</w:t>
      </w:r>
      <w:r w:rsidR="00467BA2" w:rsidRPr="00B77352">
        <w:rPr>
          <w:szCs w:val="28"/>
        </w:rPr>
        <w:t xml:space="preserve"> с</w:t>
      </w:r>
      <w:r w:rsidR="00362E51" w:rsidRPr="00B77352">
        <w:rPr>
          <w:szCs w:val="28"/>
        </w:rPr>
        <w:t>:</w:t>
      </w:r>
    </w:p>
    <w:p w14:paraId="2DDEB0FE" w14:textId="7E632B78" w:rsidR="00304ED0" w:rsidRPr="00304ED0" w:rsidRDefault="00304ED0" w:rsidP="00304ED0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4ED0">
        <w:rPr>
          <w:rFonts w:eastAsia="Times New Roman" w:cs="Times New Roman"/>
          <w:szCs w:val="28"/>
          <w:lang w:eastAsia="ru-RU"/>
        </w:rPr>
        <w:t>- Земельны</w:t>
      </w:r>
      <w:r>
        <w:rPr>
          <w:rFonts w:eastAsia="Times New Roman" w:cs="Times New Roman"/>
          <w:szCs w:val="28"/>
          <w:lang w:eastAsia="ru-RU"/>
        </w:rPr>
        <w:t>м</w:t>
      </w:r>
      <w:r w:rsidRPr="00304ED0">
        <w:rPr>
          <w:rFonts w:eastAsia="Times New Roman" w:cs="Times New Roman"/>
          <w:szCs w:val="28"/>
          <w:lang w:eastAsia="ru-RU"/>
        </w:rPr>
        <w:t xml:space="preserve"> кодекс</w:t>
      </w:r>
      <w:r>
        <w:rPr>
          <w:rFonts w:eastAsia="Times New Roman" w:cs="Times New Roman"/>
          <w:szCs w:val="28"/>
          <w:lang w:eastAsia="ru-RU"/>
        </w:rPr>
        <w:t>ом</w:t>
      </w:r>
      <w:r w:rsidRPr="00304ED0">
        <w:rPr>
          <w:rFonts w:eastAsia="Times New Roman" w:cs="Times New Roman"/>
          <w:szCs w:val="28"/>
          <w:lang w:eastAsia="ru-RU"/>
        </w:rPr>
        <w:t xml:space="preserve"> Российской Федерации; </w:t>
      </w:r>
    </w:p>
    <w:p w14:paraId="40995124" w14:textId="1339993D" w:rsidR="00ED32F1" w:rsidRDefault="00304ED0" w:rsidP="00304ED0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4ED0">
        <w:rPr>
          <w:rFonts w:eastAsia="Times New Roman" w:cs="Times New Roman"/>
          <w:szCs w:val="28"/>
          <w:lang w:eastAsia="ru-RU"/>
        </w:rPr>
        <w:t>- Устав</w:t>
      </w:r>
      <w:r>
        <w:rPr>
          <w:rFonts w:eastAsia="Times New Roman" w:cs="Times New Roman"/>
          <w:szCs w:val="28"/>
          <w:lang w:eastAsia="ru-RU"/>
        </w:rPr>
        <w:t>ом</w:t>
      </w:r>
      <w:r w:rsidRPr="00304ED0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город Сургут Ханты-Мансийского автономного округа – Югры</w:t>
      </w:r>
      <w:r w:rsidR="00CD77FA" w:rsidRPr="00CD77FA">
        <w:rPr>
          <w:rFonts w:eastAsia="Times New Roman" w:cs="Times New Roman"/>
          <w:szCs w:val="28"/>
          <w:lang w:eastAsia="ru-RU"/>
        </w:rPr>
        <w:t>.</w:t>
      </w:r>
    </w:p>
    <w:p w14:paraId="17C8D858" w14:textId="77777777" w:rsidR="00270527" w:rsidRPr="00F14241" w:rsidRDefault="00270527" w:rsidP="00270527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4097ED93" w14:textId="4ABFC7AF" w:rsidR="0009196F" w:rsidRDefault="00A346A2" w:rsidP="00304ED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77352">
        <w:rPr>
          <w:rFonts w:eastAsia="Times New Roman" w:cs="Times New Roman"/>
          <w:szCs w:val="28"/>
          <w:lang w:eastAsia="ru-RU"/>
        </w:rPr>
        <w:t>Проектом муниципального нормативного правового акта предлагается</w:t>
      </w:r>
      <w:r w:rsidR="00B77352" w:rsidRPr="00B77352">
        <w:rPr>
          <w:rFonts w:eastAsia="Times New Roman" w:cs="Times New Roman"/>
          <w:szCs w:val="28"/>
          <w:lang w:eastAsia="ru-RU"/>
        </w:rPr>
        <w:t xml:space="preserve"> </w:t>
      </w:r>
      <w:r w:rsidR="000E0B5F">
        <w:rPr>
          <w:rFonts w:eastAsia="Times New Roman" w:cs="Times New Roman"/>
          <w:szCs w:val="28"/>
          <w:lang w:eastAsia="ru-RU"/>
        </w:rPr>
        <w:t xml:space="preserve">                           (по аналогии с п</w:t>
      </w:r>
      <w:r w:rsidR="000E0B5F" w:rsidRPr="004F6F6A">
        <w:rPr>
          <w:rFonts w:cs="Times New Roman"/>
          <w:szCs w:val="28"/>
        </w:rPr>
        <w:t>остановлением Правительства Ханты-Мансийского автономного округа – Югры от 02.12.2011 № 457-п «Об арендной плате за земельные участки населенных пунктов»</w:t>
      </w:r>
      <w:r w:rsidR="000E0B5F">
        <w:rPr>
          <w:rFonts w:cs="Times New Roman"/>
          <w:szCs w:val="28"/>
        </w:rPr>
        <w:t xml:space="preserve">) </w:t>
      </w:r>
      <w:r w:rsidR="00304ED0">
        <w:rPr>
          <w:rFonts w:eastAsia="Times New Roman" w:cs="Times New Roman"/>
          <w:szCs w:val="28"/>
          <w:lang w:eastAsia="ru-RU"/>
        </w:rPr>
        <w:t xml:space="preserve">внести изменения в </w:t>
      </w:r>
      <w:r w:rsidR="00304ED0" w:rsidRPr="00304ED0">
        <w:rPr>
          <w:rFonts w:eastAsia="Times New Roman" w:cs="Times New Roman"/>
          <w:szCs w:val="28"/>
          <w:lang w:eastAsia="ru-RU"/>
        </w:rPr>
        <w:t>Порядок определения размера, условий</w:t>
      </w:r>
      <w:r w:rsidR="00304ED0">
        <w:rPr>
          <w:rFonts w:eastAsia="Times New Roman" w:cs="Times New Roman"/>
          <w:szCs w:val="28"/>
          <w:lang w:eastAsia="ru-RU"/>
        </w:rPr>
        <w:t xml:space="preserve"> </w:t>
      </w:r>
      <w:r w:rsidR="000E0B5F">
        <w:rPr>
          <w:rFonts w:eastAsia="Times New Roman" w:cs="Times New Roman"/>
          <w:szCs w:val="28"/>
          <w:lang w:eastAsia="ru-RU"/>
        </w:rPr>
        <w:t xml:space="preserve">                  </w:t>
      </w:r>
      <w:r w:rsidR="00304ED0" w:rsidRPr="00304ED0">
        <w:rPr>
          <w:rFonts w:eastAsia="Times New Roman" w:cs="Times New Roman"/>
          <w:szCs w:val="28"/>
          <w:lang w:eastAsia="ru-RU"/>
        </w:rPr>
        <w:t>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</w:t>
      </w:r>
      <w:r w:rsidR="000E0B5F">
        <w:rPr>
          <w:rFonts w:eastAsia="Times New Roman" w:cs="Times New Roman"/>
          <w:szCs w:val="28"/>
          <w:lang w:eastAsia="ru-RU"/>
        </w:rPr>
        <w:t xml:space="preserve"> </w:t>
      </w:r>
      <w:r w:rsidR="00304ED0" w:rsidRPr="00304ED0">
        <w:rPr>
          <w:rFonts w:eastAsia="Times New Roman" w:cs="Times New Roman"/>
          <w:szCs w:val="28"/>
          <w:lang w:eastAsia="ru-RU"/>
        </w:rPr>
        <w:t>в аренду без проведения торгов</w:t>
      </w:r>
      <w:r w:rsidR="00304ED0">
        <w:rPr>
          <w:rFonts w:eastAsia="Times New Roman" w:cs="Times New Roman"/>
          <w:szCs w:val="28"/>
          <w:lang w:eastAsia="ru-RU"/>
        </w:rPr>
        <w:t xml:space="preserve">, в части применения </w:t>
      </w:r>
      <w:r w:rsidR="0009196F">
        <w:rPr>
          <w:rFonts w:eastAsia="Times New Roman" w:cs="Times New Roman"/>
          <w:szCs w:val="28"/>
          <w:lang w:eastAsia="ru-RU"/>
        </w:rPr>
        <w:t xml:space="preserve">к формуле расчета размера арендной платы </w:t>
      </w:r>
      <w:r w:rsidR="00304ED0">
        <w:rPr>
          <w:rFonts w:eastAsia="Times New Roman" w:cs="Times New Roman"/>
          <w:szCs w:val="28"/>
          <w:lang w:eastAsia="ru-RU"/>
        </w:rPr>
        <w:t xml:space="preserve">понижающих </w:t>
      </w:r>
      <w:r w:rsidR="0009196F">
        <w:rPr>
          <w:rFonts w:eastAsia="Times New Roman" w:cs="Times New Roman"/>
          <w:szCs w:val="28"/>
          <w:lang w:eastAsia="ru-RU"/>
        </w:rPr>
        <w:t>коэффициентов, в том числе:</w:t>
      </w:r>
    </w:p>
    <w:p w14:paraId="1E74930D" w14:textId="6BA4D4EA" w:rsidR="0009196F" w:rsidRPr="00BF1196" w:rsidRDefault="0009196F" w:rsidP="0009196F">
      <w:pPr>
        <w:tabs>
          <w:tab w:val="left" w:pos="993"/>
        </w:tabs>
        <w:ind w:firstLine="567"/>
        <w:jc w:val="both"/>
      </w:pPr>
      <w:r>
        <w:t xml:space="preserve">1) Кст - коэффициент строительства, устанавливается </w:t>
      </w:r>
      <w:r w:rsidRPr="00BF1196">
        <w:t>равным:</w:t>
      </w:r>
    </w:p>
    <w:p w14:paraId="793A09E6" w14:textId="77777777" w:rsidR="0009196F" w:rsidRPr="00BF1196" w:rsidRDefault="0009196F" w:rsidP="0009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"/>
      <w:bookmarkEnd w:id="3"/>
      <w:r w:rsidRPr="00BF1196">
        <w:rPr>
          <w:rFonts w:ascii="Times New Roman" w:hAnsi="Times New Roman" w:cs="Times New Roman"/>
          <w:sz w:val="28"/>
          <w:szCs w:val="28"/>
        </w:rPr>
        <w:t>0,1 - в течение первого года;</w:t>
      </w:r>
    </w:p>
    <w:p w14:paraId="429AB4E4" w14:textId="77777777" w:rsidR="0009196F" w:rsidRPr="00BF1196" w:rsidRDefault="0009196F" w:rsidP="00091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"/>
      <w:bookmarkEnd w:id="4"/>
      <w:r w:rsidRPr="00BF1196">
        <w:rPr>
          <w:rFonts w:ascii="Times New Roman" w:hAnsi="Times New Roman" w:cs="Times New Roman"/>
          <w:sz w:val="28"/>
          <w:szCs w:val="28"/>
        </w:rPr>
        <w:lastRenderedPageBreak/>
        <w:t>0,5 - в течение второго года;</w:t>
      </w:r>
    </w:p>
    <w:p w14:paraId="2962214C" w14:textId="441A5DE1" w:rsidR="0009196F" w:rsidRDefault="0009196F" w:rsidP="0009196F">
      <w:pPr>
        <w:tabs>
          <w:tab w:val="left" w:pos="993"/>
        </w:tabs>
        <w:ind w:left="567"/>
        <w:jc w:val="both"/>
      </w:pPr>
      <w:r w:rsidRPr="00BF1196">
        <w:rPr>
          <w:rFonts w:cs="Times New Roman"/>
          <w:szCs w:val="28"/>
        </w:rPr>
        <w:t>1 - с даты заключения договора аренды до даты подачи арендатором заявления о применении коэффициента строительства</w:t>
      </w:r>
      <w:r>
        <w:t>;</w:t>
      </w:r>
    </w:p>
    <w:p w14:paraId="34A42399" w14:textId="2657A032" w:rsidR="0009196F" w:rsidRDefault="0009196F" w:rsidP="0009196F">
      <w:pPr>
        <w:tabs>
          <w:tab w:val="left" w:pos="993"/>
        </w:tabs>
        <w:ind w:left="567"/>
        <w:jc w:val="both"/>
      </w:pPr>
      <w:r>
        <w:t>2) Ксп - коэффициент субъектов малого и среднего предпринимательства, устанавливается равным 0,5;</w:t>
      </w:r>
    </w:p>
    <w:p w14:paraId="17F666E5" w14:textId="0D179F72" w:rsidR="0009196F" w:rsidRDefault="0009196F" w:rsidP="0009196F">
      <w:pPr>
        <w:tabs>
          <w:tab w:val="left" w:pos="993"/>
        </w:tabs>
        <w:ind w:left="567"/>
        <w:jc w:val="both"/>
      </w:pPr>
      <w:r>
        <w:t xml:space="preserve">3) </w:t>
      </w:r>
      <w:r w:rsidRPr="00206E9E">
        <w:t xml:space="preserve">Ккс/мчп – коэффициент </w:t>
      </w:r>
      <w:r>
        <w:t xml:space="preserve">при наличии заключенного </w:t>
      </w:r>
      <w:r w:rsidRPr="00206E9E">
        <w:t>концессионного соглашения и</w:t>
      </w:r>
      <w:r>
        <w:t>ли</w:t>
      </w:r>
      <w:r w:rsidRPr="00206E9E">
        <w:t xml:space="preserve"> </w:t>
      </w:r>
      <w:r>
        <w:t xml:space="preserve">соглашения о </w:t>
      </w:r>
      <w:r w:rsidRPr="00206E9E">
        <w:t>му</w:t>
      </w:r>
      <w:r>
        <w:t>ниципально-частном</w:t>
      </w:r>
      <w:r w:rsidRPr="00206E9E">
        <w:t xml:space="preserve"> партнерств</w:t>
      </w:r>
      <w:r>
        <w:t>е</w:t>
      </w:r>
      <w:r w:rsidRPr="00206E9E">
        <w:t xml:space="preserve"> устанавливается равным 0,</w:t>
      </w:r>
      <w:r>
        <w:t>4</w:t>
      </w:r>
      <w:r w:rsidRPr="00206E9E">
        <w:t>.</w:t>
      </w:r>
    </w:p>
    <w:p w14:paraId="5E4C8D76" w14:textId="7F31DF09" w:rsidR="0009196F" w:rsidRDefault="0009196F" w:rsidP="000E0B5F">
      <w:pPr>
        <w:tabs>
          <w:tab w:val="left" w:pos="0"/>
        </w:tabs>
        <w:ind w:firstLine="567"/>
        <w:jc w:val="both"/>
      </w:pPr>
      <w:r>
        <w:t xml:space="preserve">Кроме того, проектом </w:t>
      </w:r>
      <w:r w:rsidR="00963359">
        <w:t>предусмотрено применение понижающих коэффициентов при</w:t>
      </w:r>
      <w:r>
        <w:t xml:space="preserve"> подач</w:t>
      </w:r>
      <w:r w:rsidR="00963359">
        <w:t>е</w:t>
      </w:r>
      <w:r>
        <w:t xml:space="preserve"> заявлений арендаторами.</w:t>
      </w:r>
    </w:p>
    <w:p w14:paraId="6F27AB0B" w14:textId="47AACCFF" w:rsidR="00315466" w:rsidRPr="0058048F" w:rsidRDefault="00315466" w:rsidP="0031546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t>При этом, с</w:t>
      </w:r>
      <w:r w:rsidRPr="0058048F">
        <w:rPr>
          <w:rFonts w:eastAsia="Times New Roman" w:cs="Times New Roman"/>
          <w:szCs w:val="28"/>
          <w:lang w:eastAsia="ru-RU"/>
        </w:rPr>
        <w:t>нижение расходов</w:t>
      </w:r>
      <w:r>
        <w:rPr>
          <w:rFonts w:eastAsia="Times New Roman" w:cs="Times New Roman"/>
          <w:szCs w:val="28"/>
          <w:lang w:eastAsia="ru-RU"/>
        </w:rPr>
        <w:t xml:space="preserve"> арендаторов (доходы от применения понижающих коэффициентов) по </w:t>
      </w:r>
      <w:r w:rsidRPr="0058048F">
        <w:rPr>
          <w:rFonts w:eastAsia="Times New Roman" w:cs="Times New Roman"/>
          <w:szCs w:val="28"/>
          <w:lang w:eastAsia="ru-RU"/>
        </w:rPr>
        <w:t>арендн</w:t>
      </w:r>
      <w:r>
        <w:rPr>
          <w:rFonts w:eastAsia="Times New Roman" w:cs="Times New Roman"/>
          <w:szCs w:val="28"/>
          <w:lang w:eastAsia="ru-RU"/>
        </w:rPr>
        <w:t>ой</w:t>
      </w:r>
      <w:r w:rsidRPr="0058048F">
        <w:rPr>
          <w:rFonts w:eastAsia="Times New Roman" w:cs="Times New Roman"/>
          <w:szCs w:val="28"/>
          <w:lang w:eastAsia="ru-RU"/>
        </w:rPr>
        <w:t xml:space="preserve"> плат</w:t>
      </w:r>
      <w:r>
        <w:rPr>
          <w:rFonts w:eastAsia="Times New Roman" w:cs="Times New Roman"/>
          <w:szCs w:val="28"/>
          <w:lang w:eastAsia="ru-RU"/>
        </w:rPr>
        <w:t>е</w:t>
      </w:r>
      <w:r w:rsidRPr="0058048F">
        <w:rPr>
          <w:rFonts w:eastAsia="Times New Roman" w:cs="Times New Roman"/>
          <w:szCs w:val="28"/>
          <w:lang w:eastAsia="ru-RU"/>
        </w:rPr>
        <w:t xml:space="preserve"> за пользование земельными участками</w:t>
      </w:r>
      <w:r>
        <w:rPr>
          <w:rFonts w:eastAsia="Times New Roman" w:cs="Times New Roman"/>
          <w:szCs w:val="28"/>
          <w:lang w:eastAsia="ru-RU"/>
        </w:rPr>
        <w:t xml:space="preserve"> составляет</w:t>
      </w:r>
      <w:r w:rsidRPr="0058048F">
        <w:rPr>
          <w:rFonts w:eastAsia="Times New Roman" w:cs="Times New Roman"/>
          <w:szCs w:val="28"/>
          <w:lang w:eastAsia="ru-RU"/>
        </w:rPr>
        <w:t xml:space="preserve"> от 50% до 98%</w:t>
      </w:r>
      <w:r>
        <w:rPr>
          <w:rFonts w:eastAsia="Times New Roman" w:cs="Times New Roman"/>
          <w:szCs w:val="28"/>
          <w:lang w:eastAsia="ru-RU"/>
        </w:rPr>
        <w:t xml:space="preserve"> на общую сумму 6 281 121,11 рублей.</w:t>
      </w:r>
    </w:p>
    <w:p w14:paraId="37EEC12A" w14:textId="63FB1593" w:rsidR="00315466" w:rsidRDefault="00315466" w:rsidP="00315466">
      <w:pPr>
        <w:tabs>
          <w:tab w:val="left" w:pos="0"/>
        </w:tabs>
        <w:ind w:firstLine="567"/>
        <w:jc w:val="both"/>
      </w:pPr>
      <w:r>
        <w:t xml:space="preserve"> </w:t>
      </w:r>
      <w:r w:rsidRPr="00667405">
        <w:t xml:space="preserve">Следовательно, </w:t>
      </w:r>
      <w:r w:rsidR="00667405" w:rsidRPr="00667405">
        <w:rPr>
          <w:rFonts w:cs="Times New Roman"/>
          <w:szCs w:val="28"/>
        </w:rPr>
        <w:t xml:space="preserve">с </w:t>
      </w:r>
      <w:r w:rsidR="00667405" w:rsidRPr="00667405">
        <w:rPr>
          <w:rFonts w:eastAsia="Times New Roman" w:cs="Times New Roman"/>
          <w:szCs w:val="28"/>
          <w:lang w:eastAsia="ru-RU"/>
        </w:rPr>
        <w:t>6 755 948,22 руб</w:t>
      </w:r>
      <w:r w:rsidR="00667405">
        <w:rPr>
          <w:rFonts w:eastAsia="Times New Roman" w:cs="Times New Roman"/>
          <w:szCs w:val="28"/>
          <w:lang w:eastAsia="ru-RU"/>
        </w:rPr>
        <w:t>лей</w:t>
      </w:r>
      <w:r w:rsidR="00667405" w:rsidRPr="00667405">
        <w:rPr>
          <w:rFonts w:eastAsia="Times New Roman" w:cs="Times New Roman"/>
          <w:szCs w:val="28"/>
          <w:lang w:eastAsia="ru-RU"/>
        </w:rPr>
        <w:t xml:space="preserve"> до </w:t>
      </w:r>
      <w:r w:rsidR="00667405" w:rsidRPr="00667405">
        <w:rPr>
          <w:rFonts w:cs="Times New Roman"/>
          <w:szCs w:val="28"/>
        </w:rPr>
        <w:t>474 827,11 руб</w:t>
      </w:r>
      <w:r w:rsidR="00667405">
        <w:rPr>
          <w:rFonts w:cs="Times New Roman"/>
          <w:szCs w:val="28"/>
        </w:rPr>
        <w:t xml:space="preserve">лей </w:t>
      </w:r>
      <w:r>
        <w:t xml:space="preserve">на аналогичную </w:t>
      </w:r>
      <w:r>
        <w:rPr>
          <w:rFonts w:eastAsia="Times New Roman" w:cs="Times New Roman"/>
          <w:szCs w:val="28"/>
          <w:lang w:eastAsia="ru-RU"/>
        </w:rPr>
        <w:t>сумму</w:t>
      </w:r>
      <w:r w:rsidR="0066740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6 281 121,11 рублей </w:t>
      </w:r>
      <w:r w:rsidRPr="00315466">
        <w:rPr>
          <w:rFonts w:cs="Times New Roman"/>
          <w:szCs w:val="28"/>
        </w:rPr>
        <w:t>снижаются доходы бюджета</w:t>
      </w:r>
      <w:r w:rsidR="000E0B5F">
        <w:rPr>
          <w:rFonts w:cs="Times New Roman"/>
          <w:szCs w:val="28"/>
        </w:rPr>
        <w:t xml:space="preserve"> </w:t>
      </w:r>
      <w:r w:rsidRPr="00315466">
        <w:rPr>
          <w:rFonts w:cs="Times New Roman"/>
          <w:szCs w:val="28"/>
        </w:rPr>
        <w:t>в 2021 году</w:t>
      </w:r>
      <w:r w:rsidR="000E0B5F">
        <w:rPr>
          <w:rFonts w:cs="Times New Roman"/>
          <w:szCs w:val="28"/>
        </w:rPr>
        <w:t xml:space="preserve"> </w:t>
      </w:r>
      <w:r w:rsidR="000E0B5F">
        <w:rPr>
          <w:rFonts w:eastAsia="Times New Roman" w:cs="Times New Roman"/>
          <w:szCs w:val="28"/>
          <w:lang w:eastAsia="ru-RU"/>
        </w:rPr>
        <w:t xml:space="preserve">(средний размер снижения - </w:t>
      </w:r>
      <w:r w:rsidR="000E0B5F" w:rsidRPr="00324A00">
        <w:rPr>
          <w:rFonts w:cs="Times New Roman"/>
          <w:szCs w:val="28"/>
        </w:rPr>
        <w:t>92,97%</w:t>
      </w:r>
      <w:r w:rsidR="000E0B5F" w:rsidRPr="00324A00">
        <w:rPr>
          <w:rFonts w:cs="Times New Roman"/>
          <w:i/>
          <w:szCs w:val="28"/>
        </w:rPr>
        <w:t xml:space="preserve"> </w:t>
      </w:r>
      <w:r w:rsidR="000E0B5F">
        <w:rPr>
          <w:rFonts w:cs="Times New Roman"/>
          <w:i/>
          <w:szCs w:val="28"/>
        </w:rPr>
        <w:t>)</w:t>
      </w:r>
      <w:r w:rsidR="00667405">
        <w:rPr>
          <w:rFonts w:cs="Times New Roman"/>
          <w:szCs w:val="28"/>
        </w:rPr>
        <w:t>.</w:t>
      </w:r>
    </w:p>
    <w:p w14:paraId="106CEB0E" w14:textId="77777777" w:rsidR="006A3EDA" w:rsidRPr="00B77352" w:rsidRDefault="006A3EDA" w:rsidP="006A3EDA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  <w:lang w:eastAsia="ru-RU"/>
        </w:rPr>
      </w:pPr>
    </w:p>
    <w:p w14:paraId="546C4F56" w14:textId="2C9D0FA8" w:rsidR="001735CF" w:rsidRDefault="001F59BD" w:rsidP="0009196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735CF">
        <w:rPr>
          <w:rFonts w:eastAsia="Times New Roman" w:cs="Times New Roman"/>
          <w:szCs w:val="28"/>
          <w:lang w:eastAsia="ru-RU"/>
        </w:rPr>
        <w:t>Цел</w:t>
      </w:r>
      <w:r w:rsidR="00F31984" w:rsidRPr="001735CF">
        <w:rPr>
          <w:rFonts w:eastAsia="Times New Roman" w:cs="Times New Roman"/>
          <w:szCs w:val="28"/>
          <w:lang w:eastAsia="ru-RU"/>
        </w:rPr>
        <w:t>ью</w:t>
      </w:r>
      <w:r w:rsidRPr="001735CF">
        <w:rPr>
          <w:rFonts w:eastAsia="Times New Roman" w:cs="Times New Roman"/>
          <w:szCs w:val="28"/>
          <w:lang w:eastAsia="ru-RU"/>
        </w:rPr>
        <w:t xml:space="preserve"> правового регулирования </w:t>
      </w:r>
      <w:r w:rsidR="00B77352" w:rsidRPr="001735CF">
        <w:rPr>
          <w:rFonts w:eastAsia="Times New Roman" w:cs="Times New Roman"/>
          <w:szCs w:val="28"/>
          <w:lang w:eastAsia="ru-RU"/>
        </w:rPr>
        <w:t xml:space="preserve">является </w:t>
      </w:r>
      <w:r w:rsidR="0009196F">
        <w:rPr>
          <w:rFonts w:eastAsia="Times New Roman" w:cs="Times New Roman"/>
          <w:szCs w:val="28"/>
          <w:lang w:eastAsia="ru-RU"/>
        </w:rPr>
        <w:t>с</w:t>
      </w:r>
      <w:r w:rsidR="0009196F" w:rsidRPr="0009196F">
        <w:rPr>
          <w:rFonts w:eastAsia="Times New Roman" w:cs="Times New Roman"/>
          <w:szCs w:val="28"/>
          <w:lang w:eastAsia="ru-RU"/>
        </w:rPr>
        <w:t>оздание сопоставимых условий для инвесторов</w:t>
      </w:r>
      <w:r w:rsidR="0009196F">
        <w:rPr>
          <w:rFonts w:eastAsia="Times New Roman" w:cs="Times New Roman"/>
          <w:szCs w:val="28"/>
          <w:lang w:eastAsia="ru-RU"/>
        </w:rPr>
        <w:t xml:space="preserve"> </w:t>
      </w:r>
      <w:r w:rsidR="0009196F" w:rsidRPr="0009196F">
        <w:rPr>
          <w:rFonts w:eastAsia="Times New Roman" w:cs="Times New Roman"/>
          <w:szCs w:val="28"/>
          <w:lang w:eastAsia="ru-RU"/>
        </w:rPr>
        <w:t xml:space="preserve">и субъектов малого и среднего предпринимательства в реализации проектов на земельных участках, находящихся в муниципальной собственности, </w:t>
      </w:r>
      <w:r w:rsidR="0009196F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09196F" w:rsidRPr="0009196F">
        <w:rPr>
          <w:rFonts w:eastAsia="Times New Roman" w:cs="Times New Roman"/>
          <w:szCs w:val="28"/>
          <w:lang w:eastAsia="ru-RU"/>
        </w:rPr>
        <w:t xml:space="preserve">и на земельных участках, государственная собственность на которые </w:t>
      </w:r>
      <w:r w:rsidR="0009196F"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 w:rsidR="0009196F" w:rsidRPr="0009196F">
        <w:rPr>
          <w:rFonts w:eastAsia="Times New Roman" w:cs="Times New Roman"/>
          <w:szCs w:val="28"/>
          <w:lang w:eastAsia="ru-RU"/>
        </w:rPr>
        <w:t>не разграничена</w:t>
      </w:r>
      <w:r w:rsidR="00B77352" w:rsidRPr="001735CF">
        <w:rPr>
          <w:rFonts w:eastAsia="Times New Roman" w:cs="Times New Roman"/>
          <w:szCs w:val="28"/>
          <w:lang w:eastAsia="ru-RU"/>
        </w:rPr>
        <w:t>.</w:t>
      </w:r>
    </w:p>
    <w:p w14:paraId="4888858F" w14:textId="77777777" w:rsidR="00907B74" w:rsidRPr="00B77352" w:rsidRDefault="00907B74" w:rsidP="00F3198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color w:val="FF0000"/>
          <w:szCs w:val="28"/>
          <w:lang w:eastAsia="ru-RU"/>
        </w:rPr>
      </w:pPr>
    </w:p>
    <w:p w14:paraId="730C5675" w14:textId="5F07629E" w:rsidR="00B77352" w:rsidRPr="009970D1" w:rsidRDefault="00B77352" w:rsidP="00F14241">
      <w:pPr>
        <w:ind w:firstLine="709"/>
        <w:jc w:val="both"/>
        <w:rPr>
          <w:rFonts w:eastAsia="Times New Roman"/>
          <w:szCs w:val="28"/>
          <w:lang w:eastAsia="ru-RU"/>
        </w:rPr>
      </w:pPr>
      <w:r w:rsidRPr="009970D1">
        <w:rPr>
          <w:rFonts w:eastAsia="Times New Roman"/>
          <w:szCs w:val="28"/>
          <w:lang w:eastAsia="ru-RU"/>
        </w:rPr>
        <w:t>Альтернативн</w:t>
      </w:r>
      <w:r w:rsidR="00270527" w:rsidRPr="009970D1">
        <w:rPr>
          <w:rFonts w:eastAsia="Times New Roman"/>
          <w:szCs w:val="28"/>
          <w:lang w:eastAsia="ru-RU"/>
        </w:rPr>
        <w:t>ы</w:t>
      </w:r>
      <w:r w:rsidR="002F79DB" w:rsidRPr="009970D1">
        <w:rPr>
          <w:rFonts w:eastAsia="Times New Roman"/>
          <w:szCs w:val="28"/>
          <w:lang w:eastAsia="ru-RU"/>
        </w:rPr>
        <w:t>м</w:t>
      </w:r>
      <w:r w:rsidRPr="009970D1">
        <w:rPr>
          <w:rFonts w:eastAsia="Times New Roman"/>
          <w:szCs w:val="28"/>
          <w:lang w:eastAsia="ru-RU"/>
        </w:rPr>
        <w:t xml:space="preserve"> вариант</w:t>
      </w:r>
      <w:r w:rsidR="002F79DB" w:rsidRPr="009970D1">
        <w:rPr>
          <w:rFonts w:eastAsia="Times New Roman"/>
          <w:szCs w:val="28"/>
          <w:lang w:eastAsia="ru-RU"/>
        </w:rPr>
        <w:t>ом</w:t>
      </w:r>
      <w:r w:rsidRPr="009970D1">
        <w:rPr>
          <w:rFonts w:eastAsia="Times New Roman"/>
          <w:szCs w:val="28"/>
          <w:lang w:eastAsia="ru-RU"/>
        </w:rPr>
        <w:t xml:space="preserve"> правового регулирования</w:t>
      </w:r>
      <w:r w:rsidR="0052403C" w:rsidRPr="009970D1">
        <w:rPr>
          <w:rFonts w:eastAsia="Times New Roman"/>
          <w:szCs w:val="28"/>
          <w:lang w:eastAsia="ru-RU"/>
        </w:rPr>
        <w:t xml:space="preserve"> на муниципальном уровне</w:t>
      </w:r>
      <w:r w:rsidRPr="009970D1">
        <w:rPr>
          <w:rFonts w:eastAsia="Times New Roman"/>
          <w:szCs w:val="28"/>
          <w:lang w:eastAsia="ru-RU"/>
        </w:rPr>
        <w:t>, не противоречащи</w:t>
      </w:r>
      <w:r w:rsidR="00270527" w:rsidRPr="009970D1">
        <w:rPr>
          <w:rFonts w:eastAsia="Times New Roman"/>
          <w:szCs w:val="28"/>
          <w:lang w:eastAsia="ru-RU"/>
        </w:rPr>
        <w:t>й</w:t>
      </w:r>
      <w:r w:rsidRPr="009970D1">
        <w:rPr>
          <w:rFonts w:eastAsia="Times New Roman"/>
          <w:szCs w:val="28"/>
          <w:lang w:eastAsia="ru-RU"/>
        </w:rPr>
        <w:t xml:space="preserve"> действующему законодательству, </w:t>
      </w:r>
      <w:r w:rsidR="002F79DB" w:rsidRPr="009970D1">
        <w:rPr>
          <w:rFonts w:eastAsia="Times New Roman"/>
          <w:szCs w:val="28"/>
          <w:lang w:eastAsia="ru-RU"/>
        </w:rPr>
        <w:t>является внесение изменений в решение Сургутской городской Думы от 26.10.2005 № 505-III ГД                        «Об установлении земельного налога» в части уменьшения налоговых  ставок</w:t>
      </w:r>
      <w:r w:rsidR="003559F0" w:rsidRPr="009970D1">
        <w:rPr>
          <w:rFonts w:eastAsia="Times New Roman"/>
          <w:szCs w:val="28"/>
          <w:lang w:eastAsia="ru-RU"/>
        </w:rPr>
        <w:t>.</w:t>
      </w:r>
    </w:p>
    <w:p w14:paraId="467354A8" w14:textId="701DA693" w:rsidR="00262092" w:rsidRPr="009970D1" w:rsidRDefault="007C0049" w:rsidP="00F14241">
      <w:pPr>
        <w:ind w:firstLine="709"/>
        <w:jc w:val="both"/>
        <w:rPr>
          <w:rFonts w:eastAsia="Times New Roman"/>
          <w:szCs w:val="28"/>
          <w:lang w:eastAsia="ru-RU"/>
        </w:rPr>
      </w:pPr>
      <w:r w:rsidRPr="009970D1">
        <w:rPr>
          <w:rFonts w:cs="Times New Roman"/>
          <w:szCs w:val="28"/>
        </w:rPr>
        <w:t>При указанном варианте п</w:t>
      </w:r>
      <w:r w:rsidR="00262092" w:rsidRPr="009970D1">
        <w:rPr>
          <w:rFonts w:eastAsia="Times New Roman"/>
          <w:szCs w:val="28"/>
          <w:lang w:eastAsia="ru-RU"/>
        </w:rPr>
        <w:t>отенциальными адресатами правового регулирования</w:t>
      </w:r>
      <w:r w:rsidRPr="009970D1">
        <w:rPr>
          <w:rFonts w:eastAsia="Times New Roman"/>
          <w:szCs w:val="28"/>
          <w:lang w:eastAsia="ru-RU"/>
        </w:rPr>
        <w:t xml:space="preserve"> будут</w:t>
      </w:r>
      <w:r w:rsidR="00262092" w:rsidRPr="009970D1">
        <w:rPr>
          <w:rFonts w:eastAsia="Times New Roman"/>
          <w:szCs w:val="28"/>
          <w:lang w:eastAsia="ru-RU"/>
        </w:rPr>
        <w:t xml:space="preserve"> являт</w:t>
      </w:r>
      <w:r w:rsidRPr="009970D1">
        <w:rPr>
          <w:rFonts w:eastAsia="Times New Roman"/>
          <w:szCs w:val="28"/>
          <w:lang w:eastAsia="ru-RU"/>
        </w:rPr>
        <w:t>ь</w:t>
      </w:r>
      <w:r w:rsidR="00262092" w:rsidRPr="009970D1">
        <w:rPr>
          <w:rFonts w:eastAsia="Times New Roman"/>
          <w:szCs w:val="28"/>
          <w:lang w:eastAsia="ru-RU"/>
        </w:rPr>
        <w:t>ся:</w:t>
      </w:r>
    </w:p>
    <w:p w14:paraId="1E7A81B5" w14:textId="04480B33" w:rsidR="00667405" w:rsidRPr="009970D1" w:rsidRDefault="00667405" w:rsidP="00667405">
      <w:pPr>
        <w:ind w:firstLine="709"/>
        <w:jc w:val="both"/>
        <w:rPr>
          <w:rFonts w:eastAsia="Times New Roman"/>
          <w:szCs w:val="28"/>
          <w:lang w:eastAsia="ru-RU"/>
        </w:rPr>
      </w:pPr>
      <w:r w:rsidRPr="009970D1">
        <w:rPr>
          <w:rFonts w:eastAsia="Times New Roman"/>
          <w:szCs w:val="28"/>
          <w:lang w:eastAsia="ru-RU"/>
        </w:rPr>
        <w:t>- все собственники земельных участков, включая частных;</w:t>
      </w:r>
    </w:p>
    <w:p w14:paraId="7C415AA4" w14:textId="67A9EB20" w:rsidR="00262092" w:rsidRPr="009970D1" w:rsidRDefault="00262092" w:rsidP="00F14241">
      <w:pPr>
        <w:ind w:firstLine="709"/>
        <w:jc w:val="both"/>
        <w:rPr>
          <w:rFonts w:eastAsia="Times New Roman"/>
          <w:szCs w:val="28"/>
          <w:lang w:eastAsia="ru-RU"/>
        </w:rPr>
      </w:pPr>
      <w:r w:rsidRPr="009970D1">
        <w:rPr>
          <w:rFonts w:eastAsia="Times New Roman"/>
          <w:szCs w:val="28"/>
          <w:lang w:eastAsia="ru-RU"/>
        </w:rPr>
        <w:t xml:space="preserve">- все арендаторы земельных участков, находящихся в муниципальной собственности  </w:t>
      </w:r>
      <w:r w:rsidR="009970D1" w:rsidRPr="009970D1">
        <w:rPr>
          <w:rFonts w:eastAsia="Times New Roman"/>
          <w:szCs w:val="28"/>
          <w:lang w:eastAsia="ru-RU"/>
        </w:rPr>
        <w:t>(</w:t>
      </w:r>
      <w:r w:rsidRPr="009970D1">
        <w:rPr>
          <w:rFonts w:eastAsia="Times New Roman"/>
          <w:szCs w:val="28"/>
          <w:lang w:eastAsia="ru-RU"/>
        </w:rPr>
        <w:t>220 договоров</w:t>
      </w:r>
      <w:r w:rsidR="009970D1" w:rsidRPr="009970D1">
        <w:rPr>
          <w:rFonts w:eastAsia="Times New Roman"/>
          <w:szCs w:val="28"/>
          <w:lang w:eastAsia="ru-RU"/>
        </w:rPr>
        <w:t>)</w:t>
      </w:r>
      <w:r w:rsidRPr="009970D1">
        <w:rPr>
          <w:rFonts w:eastAsia="Times New Roman"/>
          <w:szCs w:val="28"/>
          <w:lang w:eastAsia="ru-RU"/>
        </w:rPr>
        <w:t>, поскольку расчет арендной платы в настоящее время исчисляется исходя из кадастровой стоимости земельного участка и налоговой ставки земельного налога в процентах по виду разрешенного использования</w:t>
      </w:r>
      <w:r w:rsidR="00667405" w:rsidRPr="009970D1">
        <w:rPr>
          <w:rFonts w:eastAsia="Times New Roman"/>
          <w:szCs w:val="28"/>
          <w:lang w:eastAsia="ru-RU"/>
        </w:rPr>
        <w:t>.</w:t>
      </w:r>
    </w:p>
    <w:p w14:paraId="2C938D3C" w14:textId="0CBA9C9F" w:rsidR="002F79DB" w:rsidRPr="009970D1" w:rsidRDefault="002F79DB" w:rsidP="00F14241">
      <w:pPr>
        <w:ind w:firstLine="709"/>
        <w:jc w:val="both"/>
        <w:rPr>
          <w:rFonts w:eastAsia="Times New Roman"/>
          <w:szCs w:val="28"/>
          <w:lang w:eastAsia="ru-RU"/>
        </w:rPr>
      </w:pPr>
      <w:r w:rsidRPr="009970D1">
        <w:rPr>
          <w:rFonts w:eastAsia="Times New Roman"/>
          <w:szCs w:val="28"/>
          <w:lang w:eastAsia="ru-RU"/>
        </w:rPr>
        <w:t xml:space="preserve">При этом, для обеспечения снижения необходимого уровня расходов </w:t>
      </w:r>
      <w:r w:rsidR="00262092" w:rsidRPr="009970D1">
        <w:rPr>
          <w:rFonts w:eastAsia="Times New Roman"/>
          <w:szCs w:val="28"/>
          <w:lang w:eastAsia="ru-RU"/>
        </w:rPr>
        <w:t xml:space="preserve">инвесторов и субъектов малого и среднего предпринимательства </w:t>
      </w:r>
      <w:r w:rsidRPr="009970D1">
        <w:rPr>
          <w:rFonts w:eastAsia="Times New Roman"/>
          <w:szCs w:val="28"/>
          <w:lang w:eastAsia="ru-RU"/>
        </w:rPr>
        <w:t>(от 50% до 98%), требуется снижение налоговых ставок по всем категориям земель/видам разрешенного использования земельных участков</w:t>
      </w:r>
      <w:r w:rsidR="00667405" w:rsidRPr="009970D1">
        <w:rPr>
          <w:rFonts w:eastAsia="Times New Roman" w:cs="Times New Roman"/>
          <w:szCs w:val="28"/>
          <w:lang w:eastAsia="ru-RU"/>
        </w:rPr>
        <w:t xml:space="preserve"> на средний размер - </w:t>
      </w:r>
      <w:r w:rsidR="00667405" w:rsidRPr="009970D1">
        <w:rPr>
          <w:rFonts w:cs="Times New Roman"/>
          <w:szCs w:val="28"/>
        </w:rPr>
        <w:t>92,97%</w:t>
      </w:r>
      <w:r w:rsidRPr="009970D1">
        <w:rPr>
          <w:rFonts w:eastAsia="Times New Roman"/>
          <w:szCs w:val="28"/>
          <w:lang w:eastAsia="ru-RU"/>
        </w:rPr>
        <w:t xml:space="preserve">, поскольку </w:t>
      </w:r>
      <w:r w:rsidR="00667405" w:rsidRPr="009970D1">
        <w:rPr>
          <w:rFonts w:eastAsia="Times New Roman"/>
          <w:szCs w:val="28"/>
          <w:lang w:eastAsia="ru-RU"/>
        </w:rPr>
        <w:t>договоры аренды без проведения торгов могут быть заключены по любым видам разрешенного использования</w:t>
      </w:r>
      <w:r w:rsidR="009970D1" w:rsidRPr="009970D1">
        <w:rPr>
          <w:rFonts w:eastAsia="Times New Roman"/>
          <w:szCs w:val="28"/>
          <w:lang w:eastAsia="ru-RU"/>
        </w:rPr>
        <w:t xml:space="preserve"> земельных участков</w:t>
      </w:r>
      <w:r w:rsidR="00667405" w:rsidRPr="009970D1">
        <w:rPr>
          <w:rFonts w:eastAsia="Times New Roman"/>
          <w:szCs w:val="28"/>
          <w:lang w:eastAsia="ru-RU"/>
        </w:rPr>
        <w:t>.</w:t>
      </w:r>
    </w:p>
    <w:p w14:paraId="687878E0" w14:textId="2CAA5F8D" w:rsidR="00A746F9" w:rsidRPr="009970D1" w:rsidRDefault="00FF4A3A" w:rsidP="00493D7B">
      <w:pPr>
        <w:ind w:firstLine="709"/>
        <w:jc w:val="both"/>
        <w:rPr>
          <w:rFonts w:eastAsia="Times New Roman"/>
          <w:szCs w:val="28"/>
          <w:lang w:eastAsia="ru-RU"/>
        </w:rPr>
      </w:pPr>
      <w:r w:rsidRPr="009970D1">
        <w:rPr>
          <w:rFonts w:eastAsia="Times New Roman"/>
          <w:szCs w:val="28"/>
          <w:lang w:eastAsia="ru-RU"/>
        </w:rPr>
        <w:t xml:space="preserve">При </w:t>
      </w:r>
      <w:r w:rsidR="00493D7B" w:rsidRPr="009970D1">
        <w:rPr>
          <w:rFonts w:eastAsia="Times New Roman"/>
          <w:szCs w:val="28"/>
          <w:lang w:eastAsia="ru-RU"/>
        </w:rPr>
        <w:t>уменьшении налоговых ставок</w:t>
      </w:r>
      <w:r w:rsidRPr="009970D1">
        <w:rPr>
          <w:rFonts w:eastAsia="Times New Roman"/>
          <w:szCs w:val="28"/>
          <w:lang w:eastAsia="ru-RU"/>
        </w:rPr>
        <w:t xml:space="preserve"> </w:t>
      </w:r>
      <w:r w:rsidR="00A746F9" w:rsidRPr="009970D1">
        <w:rPr>
          <w:rFonts w:eastAsia="Times New Roman"/>
          <w:szCs w:val="28"/>
          <w:lang w:eastAsia="ru-RU"/>
        </w:rPr>
        <w:t xml:space="preserve">снижение </w:t>
      </w:r>
      <w:r w:rsidRPr="009970D1">
        <w:rPr>
          <w:rFonts w:eastAsia="Times New Roman"/>
          <w:szCs w:val="28"/>
          <w:lang w:eastAsia="ru-RU"/>
        </w:rPr>
        <w:t xml:space="preserve">доходов бюджета в 2021 году составит </w:t>
      </w:r>
      <w:r w:rsidR="00A746F9" w:rsidRPr="009970D1">
        <w:rPr>
          <w:rFonts w:eastAsia="Times New Roman"/>
          <w:szCs w:val="28"/>
          <w:lang w:eastAsia="ru-RU"/>
        </w:rPr>
        <w:t>512 158 067,73 руб</w:t>
      </w:r>
      <w:r w:rsidRPr="009970D1">
        <w:rPr>
          <w:rFonts w:eastAsia="Times New Roman"/>
          <w:szCs w:val="28"/>
          <w:lang w:eastAsia="ru-RU"/>
        </w:rPr>
        <w:t xml:space="preserve">лей </w:t>
      </w:r>
      <w:r w:rsidR="00493D7B" w:rsidRPr="009970D1">
        <w:rPr>
          <w:rFonts w:eastAsia="Times New Roman"/>
          <w:szCs w:val="28"/>
          <w:lang w:eastAsia="ru-RU"/>
        </w:rPr>
        <w:t>(</w:t>
      </w:r>
      <w:r w:rsidR="00A746F9" w:rsidRPr="009970D1">
        <w:rPr>
          <w:rFonts w:eastAsia="Times New Roman"/>
          <w:szCs w:val="28"/>
          <w:lang w:eastAsia="ru-RU"/>
        </w:rPr>
        <w:t>92,97%</w:t>
      </w:r>
      <w:r w:rsidR="00493D7B" w:rsidRPr="009970D1">
        <w:rPr>
          <w:rFonts w:eastAsia="Times New Roman"/>
          <w:szCs w:val="28"/>
          <w:lang w:eastAsia="ru-RU"/>
        </w:rPr>
        <w:t>)</w:t>
      </w:r>
      <w:r w:rsidR="00A746F9" w:rsidRPr="009970D1">
        <w:rPr>
          <w:rFonts w:eastAsia="Times New Roman"/>
          <w:szCs w:val="28"/>
          <w:lang w:eastAsia="ru-RU"/>
        </w:rPr>
        <w:t xml:space="preserve">. Доходы </w:t>
      </w:r>
      <w:r w:rsidR="00493D7B" w:rsidRPr="009970D1">
        <w:rPr>
          <w:rFonts w:eastAsia="Times New Roman"/>
          <w:szCs w:val="28"/>
          <w:lang w:eastAsia="ru-RU"/>
        </w:rPr>
        <w:t xml:space="preserve">снизятся до </w:t>
      </w:r>
      <w:r w:rsidR="00A746F9" w:rsidRPr="009970D1">
        <w:rPr>
          <w:rFonts w:eastAsia="Times New Roman"/>
          <w:szCs w:val="28"/>
          <w:lang w:eastAsia="ru-RU"/>
        </w:rPr>
        <w:t>38 727 236,92 руб</w:t>
      </w:r>
      <w:r w:rsidRPr="009970D1">
        <w:rPr>
          <w:rFonts w:eastAsia="Times New Roman"/>
          <w:szCs w:val="28"/>
          <w:lang w:eastAsia="ru-RU"/>
        </w:rPr>
        <w:t>лей</w:t>
      </w:r>
      <w:r w:rsidR="00A746F9" w:rsidRPr="009970D1">
        <w:rPr>
          <w:rFonts w:eastAsia="Times New Roman"/>
          <w:szCs w:val="28"/>
          <w:lang w:eastAsia="ru-RU"/>
        </w:rPr>
        <w:t>,</w:t>
      </w:r>
      <w:r w:rsidRPr="009970D1">
        <w:rPr>
          <w:rFonts w:eastAsia="Times New Roman"/>
          <w:szCs w:val="28"/>
          <w:lang w:eastAsia="ru-RU"/>
        </w:rPr>
        <w:t xml:space="preserve"> </w:t>
      </w:r>
      <w:r w:rsidR="00A746F9" w:rsidRPr="009970D1">
        <w:rPr>
          <w:rFonts w:eastAsia="Times New Roman"/>
          <w:szCs w:val="28"/>
          <w:lang w:eastAsia="ru-RU"/>
        </w:rPr>
        <w:t>в том числе:</w:t>
      </w:r>
    </w:p>
    <w:p w14:paraId="03AB29AC" w14:textId="5F891A1B" w:rsidR="00A746F9" w:rsidRPr="009970D1" w:rsidRDefault="00A746F9" w:rsidP="00493D7B">
      <w:pPr>
        <w:ind w:firstLine="709"/>
        <w:jc w:val="both"/>
        <w:rPr>
          <w:rFonts w:eastAsia="Times New Roman"/>
          <w:szCs w:val="28"/>
          <w:lang w:eastAsia="ru-RU"/>
        </w:rPr>
      </w:pPr>
      <w:r w:rsidRPr="009970D1">
        <w:rPr>
          <w:rFonts w:eastAsia="Times New Roman"/>
          <w:szCs w:val="28"/>
          <w:lang w:eastAsia="ru-RU"/>
        </w:rPr>
        <w:t>- по  земельному налогу – с 505 217 187,34 руб</w:t>
      </w:r>
      <w:r w:rsidR="00FF4A3A" w:rsidRPr="009970D1">
        <w:rPr>
          <w:rFonts w:eastAsia="Times New Roman"/>
          <w:szCs w:val="28"/>
          <w:lang w:eastAsia="ru-RU"/>
        </w:rPr>
        <w:t xml:space="preserve">лей </w:t>
      </w:r>
      <w:r w:rsidRPr="009970D1">
        <w:rPr>
          <w:rFonts w:eastAsia="Times New Roman"/>
          <w:szCs w:val="28"/>
          <w:lang w:eastAsia="ru-RU"/>
        </w:rPr>
        <w:t>до 35 516 768,27 руб</w:t>
      </w:r>
      <w:r w:rsidR="00FF4A3A" w:rsidRPr="009970D1">
        <w:rPr>
          <w:rFonts w:eastAsia="Times New Roman"/>
          <w:szCs w:val="28"/>
          <w:lang w:eastAsia="ru-RU"/>
        </w:rPr>
        <w:t xml:space="preserve">лей </w:t>
      </w:r>
      <w:r w:rsidR="00493D7B" w:rsidRPr="009970D1">
        <w:rPr>
          <w:rFonts w:eastAsia="Times New Roman"/>
          <w:szCs w:val="28"/>
          <w:lang w:eastAsia="ru-RU"/>
        </w:rPr>
        <w:t xml:space="preserve">                     </w:t>
      </w:r>
      <w:r w:rsidRPr="009970D1">
        <w:rPr>
          <w:rFonts w:eastAsia="Times New Roman"/>
          <w:szCs w:val="28"/>
          <w:lang w:eastAsia="ru-RU"/>
        </w:rPr>
        <w:t>(на 469 700 419,07 руб.);</w:t>
      </w:r>
    </w:p>
    <w:p w14:paraId="00425F59" w14:textId="1FE6FCAA" w:rsidR="00A746F9" w:rsidRPr="009970D1" w:rsidRDefault="00A746F9" w:rsidP="00493D7B">
      <w:pPr>
        <w:ind w:firstLine="709"/>
        <w:jc w:val="both"/>
        <w:rPr>
          <w:rFonts w:eastAsia="Times New Roman"/>
          <w:szCs w:val="28"/>
          <w:lang w:eastAsia="ru-RU"/>
        </w:rPr>
      </w:pPr>
      <w:r w:rsidRPr="009970D1">
        <w:rPr>
          <w:rFonts w:eastAsia="Times New Roman"/>
          <w:szCs w:val="28"/>
          <w:lang w:eastAsia="ru-RU"/>
        </w:rPr>
        <w:lastRenderedPageBreak/>
        <w:t xml:space="preserve">- от аренды земельных участков, находящихся в муниципальной собственности </w:t>
      </w:r>
      <w:r w:rsidR="00FF4A3A" w:rsidRPr="009970D1">
        <w:rPr>
          <w:rFonts w:eastAsia="Times New Roman"/>
          <w:szCs w:val="28"/>
          <w:lang w:eastAsia="ru-RU"/>
        </w:rPr>
        <w:t xml:space="preserve">(220 договоров) </w:t>
      </w:r>
      <w:r w:rsidRPr="009970D1">
        <w:rPr>
          <w:rFonts w:eastAsia="Times New Roman"/>
          <w:szCs w:val="28"/>
          <w:lang w:eastAsia="ru-RU"/>
        </w:rPr>
        <w:t>–</w:t>
      </w:r>
      <w:r w:rsidR="00FF4A3A" w:rsidRPr="009970D1">
        <w:rPr>
          <w:rFonts w:eastAsia="Times New Roman"/>
          <w:szCs w:val="28"/>
          <w:lang w:eastAsia="ru-RU"/>
        </w:rPr>
        <w:t xml:space="preserve"> </w:t>
      </w:r>
      <w:r w:rsidRPr="009970D1">
        <w:rPr>
          <w:rFonts w:eastAsia="Times New Roman"/>
          <w:szCs w:val="28"/>
          <w:lang w:eastAsia="ru-RU"/>
        </w:rPr>
        <w:t>с 45 668 117,31 руб</w:t>
      </w:r>
      <w:r w:rsidR="00FF4A3A" w:rsidRPr="009970D1">
        <w:rPr>
          <w:rFonts w:eastAsia="Times New Roman"/>
          <w:szCs w:val="28"/>
          <w:lang w:eastAsia="ru-RU"/>
        </w:rPr>
        <w:t xml:space="preserve">лей </w:t>
      </w:r>
      <w:r w:rsidRPr="009970D1">
        <w:rPr>
          <w:rFonts w:eastAsia="Times New Roman"/>
          <w:szCs w:val="28"/>
          <w:lang w:eastAsia="ru-RU"/>
        </w:rPr>
        <w:t>до 3 210 468,65 руб</w:t>
      </w:r>
      <w:r w:rsidR="00FF4A3A" w:rsidRPr="009970D1">
        <w:rPr>
          <w:rFonts w:eastAsia="Times New Roman"/>
          <w:szCs w:val="28"/>
          <w:lang w:eastAsia="ru-RU"/>
        </w:rPr>
        <w:t xml:space="preserve">лей </w:t>
      </w:r>
      <w:r w:rsidRPr="009970D1">
        <w:rPr>
          <w:rFonts w:eastAsia="Times New Roman"/>
          <w:szCs w:val="28"/>
          <w:lang w:eastAsia="ru-RU"/>
        </w:rPr>
        <w:t>(на</w:t>
      </w:r>
      <w:r w:rsidR="00FF4A3A" w:rsidRPr="009970D1">
        <w:rPr>
          <w:rFonts w:eastAsia="Times New Roman"/>
          <w:szCs w:val="28"/>
          <w:lang w:eastAsia="ru-RU"/>
        </w:rPr>
        <w:t xml:space="preserve"> </w:t>
      </w:r>
      <w:r w:rsidRPr="009970D1">
        <w:rPr>
          <w:rFonts w:eastAsia="Times New Roman"/>
          <w:szCs w:val="28"/>
          <w:lang w:eastAsia="ru-RU"/>
        </w:rPr>
        <w:t>42 457 648,66 руб.)</w:t>
      </w:r>
    </w:p>
    <w:p w14:paraId="7831850B" w14:textId="62CBB943" w:rsidR="003F4771" w:rsidRPr="009970D1" w:rsidRDefault="00493D7B" w:rsidP="00493D7B">
      <w:pPr>
        <w:ind w:firstLine="709"/>
        <w:jc w:val="both"/>
        <w:rPr>
          <w:rFonts w:eastAsia="Times New Roman"/>
          <w:szCs w:val="28"/>
          <w:lang w:eastAsia="ru-RU"/>
        </w:rPr>
      </w:pPr>
      <w:r w:rsidRPr="009970D1">
        <w:rPr>
          <w:rFonts w:eastAsia="Times New Roman"/>
          <w:szCs w:val="28"/>
          <w:lang w:eastAsia="ru-RU"/>
        </w:rPr>
        <w:t xml:space="preserve">Внесение изменений в решение Сургутской городской Думы от 26.10.2005                      № 505-III ГД «Об установлении земельного налога» </w:t>
      </w:r>
      <w:r w:rsidR="003F4771" w:rsidRPr="009970D1">
        <w:rPr>
          <w:rFonts w:eastAsia="Times New Roman"/>
          <w:szCs w:val="28"/>
          <w:lang w:eastAsia="ru-RU"/>
        </w:rPr>
        <w:t xml:space="preserve">возможно только при наличии </w:t>
      </w:r>
      <w:r w:rsidRPr="009970D1">
        <w:rPr>
          <w:rFonts w:eastAsia="Times New Roman"/>
          <w:szCs w:val="28"/>
          <w:lang w:eastAsia="ru-RU"/>
        </w:rPr>
        <w:t>источников компенсации выпадающих доходов</w:t>
      </w:r>
      <w:r w:rsidR="003F4771" w:rsidRPr="009970D1">
        <w:rPr>
          <w:rFonts w:eastAsia="Times New Roman"/>
          <w:szCs w:val="28"/>
          <w:lang w:eastAsia="ru-RU"/>
        </w:rPr>
        <w:t xml:space="preserve"> для </w:t>
      </w:r>
      <w:r w:rsidRPr="009970D1">
        <w:rPr>
          <w:rFonts w:eastAsia="Times New Roman"/>
          <w:szCs w:val="28"/>
          <w:lang w:eastAsia="ru-RU"/>
        </w:rPr>
        <w:t>соблюдения принципа сбалансированности бюджета</w:t>
      </w:r>
      <w:r w:rsidR="003F4771" w:rsidRPr="009970D1">
        <w:rPr>
          <w:rFonts w:eastAsia="Times New Roman"/>
          <w:szCs w:val="28"/>
          <w:lang w:eastAsia="ru-RU"/>
        </w:rPr>
        <w:t xml:space="preserve">. В связи с ограниченностью </w:t>
      </w:r>
      <w:r w:rsidRPr="009970D1">
        <w:rPr>
          <w:rFonts w:eastAsia="Times New Roman"/>
          <w:szCs w:val="28"/>
          <w:lang w:eastAsia="ru-RU"/>
        </w:rPr>
        <w:t>доходов</w:t>
      </w:r>
      <w:r w:rsidR="003F4771" w:rsidRPr="009970D1">
        <w:rPr>
          <w:rFonts w:eastAsia="Times New Roman"/>
          <w:szCs w:val="28"/>
          <w:lang w:eastAsia="ru-RU"/>
        </w:rPr>
        <w:t xml:space="preserve"> бюджета, </w:t>
      </w:r>
      <w:r w:rsidRPr="009970D1">
        <w:rPr>
          <w:rFonts w:eastAsia="Times New Roman"/>
          <w:szCs w:val="28"/>
          <w:lang w:eastAsia="ru-RU"/>
        </w:rPr>
        <w:t>уменьшени</w:t>
      </w:r>
      <w:r w:rsidR="00A11508">
        <w:rPr>
          <w:rFonts w:eastAsia="Times New Roman"/>
          <w:szCs w:val="28"/>
          <w:lang w:eastAsia="ru-RU"/>
        </w:rPr>
        <w:t>е</w:t>
      </w:r>
      <w:r w:rsidRPr="009970D1">
        <w:rPr>
          <w:rFonts w:eastAsia="Times New Roman"/>
          <w:szCs w:val="28"/>
          <w:lang w:eastAsia="ru-RU"/>
        </w:rPr>
        <w:t xml:space="preserve"> налоговых ставок </w:t>
      </w:r>
      <w:r w:rsidR="003F4771" w:rsidRPr="009970D1">
        <w:rPr>
          <w:rFonts w:eastAsia="Times New Roman"/>
          <w:szCs w:val="28"/>
          <w:lang w:eastAsia="ru-RU"/>
        </w:rPr>
        <w:t>не представляется возможным.</w:t>
      </w:r>
    </w:p>
    <w:p w14:paraId="247DA5DE" w14:textId="6E70329C" w:rsidR="003F4771" w:rsidRPr="009970D1" w:rsidRDefault="003F4771" w:rsidP="009970D1">
      <w:pPr>
        <w:ind w:firstLine="709"/>
        <w:jc w:val="both"/>
        <w:rPr>
          <w:rFonts w:eastAsia="Times New Roman"/>
          <w:szCs w:val="28"/>
          <w:lang w:eastAsia="ru-RU"/>
        </w:rPr>
      </w:pPr>
      <w:r w:rsidRPr="009970D1">
        <w:rPr>
          <w:rFonts w:eastAsia="Times New Roman"/>
          <w:szCs w:val="28"/>
          <w:lang w:eastAsia="ru-RU"/>
        </w:rPr>
        <w:t>При этом, предлагаемый Администраци</w:t>
      </w:r>
      <w:r w:rsidR="00493D7B" w:rsidRPr="009970D1">
        <w:rPr>
          <w:rFonts w:eastAsia="Times New Roman"/>
          <w:szCs w:val="28"/>
          <w:lang w:eastAsia="ru-RU"/>
        </w:rPr>
        <w:t>ей</w:t>
      </w:r>
      <w:r w:rsidRPr="009970D1">
        <w:rPr>
          <w:rFonts w:eastAsia="Times New Roman"/>
          <w:szCs w:val="28"/>
          <w:lang w:eastAsia="ru-RU"/>
        </w:rPr>
        <w:t xml:space="preserve"> города вариант правового регулирования </w:t>
      </w:r>
      <w:r w:rsidR="009970D1">
        <w:rPr>
          <w:rFonts w:eastAsia="Times New Roman"/>
          <w:szCs w:val="28"/>
          <w:lang w:eastAsia="ru-RU"/>
        </w:rPr>
        <w:t xml:space="preserve">по отношению к альтернативному </w:t>
      </w:r>
      <w:r w:rsidRPr="009970D1">
        <w:rPr>
          <w:rFonts w:eastAsia="Times New Roman"/>
          <w:szCs w:val="28"/>
          <w:lang w:eastAsia="ru-RU"/>
        </w:rPr>
        <w:t xml:space="preserve">является более </w:t>
      </w:r>
      <w:r w:rsidR="009970D1" w:rsidRPr="009970D1">
        <w:rPr>
          <w:rFonts w:eastAsia="Times New Roman"/>
          <w:szCs w:val="28"/>
          <w:lang w:eastAsia="ru-RU"/>
        </w:rPr>
        <w:t>экономически эффективным</w:t>
      </w:r>
      <w:r w:rsidRPr="009970D1">
        <w:rPr>
          <w:rFonts w:eastAsia="Times New Roman"/>
          <w:szCs w:val="28"/>
          <w:lang w:eastAsia="ru-RU"/>
        </w:rPr>
        <w:t xml:space="preserve">, поскольку полностью обеспечивают достижение заявленной цели правового регулирования, а также </w:t>
      </w:r>
      <w:r w:rsidR="009970D1" w:rsidRPr="009970D1">
        <w:rPr>
          <w:rFonts w:eastAsia="Times New Roman"/>
          <w:szCs w:val="28"/>
          <w:lang w:eastAsia="ru-RU"/>
        </w:rPr>
        <w:t xml:space="preserve">кратно (в 81,5 раза) снижает потери налоговых </w:t>
      </w:r>
      <w:r w:rsidR="00F5265F">
        <w:rPr>
          <w:rFonts w:eastAsia="Times New Roman"/>
          <w:szCs w:val="28"/>
          <w:lang w:eastAsia="ru-RU"/>
        </w:rPr>
        <w:t xml:space="preserve">                    </w:t>
      </w:r>
      <w:r w:rsidR="009970D1" w:rsidRPr="009970D1">
        <w:rPr>
          <w:rFonts w:eastAsia="Times New Roman"/>
          <w:szCs w:val="28"/>
          <w:lang w:eastAsia="ru-RU"/>
        </w:rPr>
        <w:t>и неналоговых доходов бюджета города</w:t>
      </w:r>
      <w:r w:rsidR="009970D1">
        <w:rPr>
          <w:rFonts w:eastAsia="Times New Roman"/>
          <w:szCs w:val="28"/>
          <w:lang w:eastAsia="ru-RU"/>
        </w:rPr>
        <w:t xml:space="preserve"> (с </w:t>
      </w:r>
      <w:r w:rsidR="009970D1" w:rsidRPr="009970D1">
        <w:rPr>
          <w:rFonts w:eastAsia="Times New Roman"/>
          <w:szCs w:val="28"/>
          <w:lang w:eastAsia="ru-RU"/>
        </w:rPr>
        <w:t>512 158 067,73 руб</w:t>
      </w:r>
      <w:r w:rsidR="00F5265F">
        <w:rPr>
          <w:rFonts w:eastAsia="Times New Roman"/>
          <w:szCs w:val="28"/>
          <w:lang w:eastAsia="ru-RU"/>
        </w:rPr>
        <w:t xml:space="preserve">. </w:t>
      </w:r>
      <w:r w:rsidR="009970D1">
        <w:rPr>
          <w:rFonts w:eastAsia="Times New Roman"/>
          <w:szCs w:val="28"/>
          <w:lang w:eastAsia="ru-RU"/>
        </w:rPr>
        <w:t xml:space="preserve">до </w:t>
      </w:r>
      <w:r w:rsidR="009970D1">
        <w:rPr>
          <w:rFonts w:eastAsia="Times New Roman" w:cs="Times New Roman"/>
          <w:szCs w:val="28"/>
          <w:lang w:eastAsia="ru-RU"/>
        </w:rPr>
        <w:t>6 281 121,11 руб</w:t>
      </w:r>
      <w:r w:rsidR="00F5265F">
        <w:rPr>
          <w:rFonts w:eastAsia="Times New Roman" w:cs="Times New Roman"/>
          <w:szCs w:val="28"/>
          <w:lang w:eastAsia="ru-RU"/>
        </w:rPr>
        <w:t>.</w:t>
      </w:r>
      <w:r w:rsidR="009970D1">
        <w:rPr>
          <w:rFonts w:eastAsia="Times New Roman" w:cs="Times New Roman"/>
          <w:szCs w:val="28"/>
          <w:lang w:eastAsia="ru-RU"/>
        </w:rPr>
        <w:t>)</w:t>
      </w:r>
      <w:r w:rsidRPr="009970D1">
        <w:rPr>
          <w:rFonts w:eastAsia="Times New Roman"/>
          <w:szCs w:val="28"/>
          <w:lang w:eastAsia="ru-RU"/>
        </w:rPr>
        <w:t>.</w:t>
      </w:r>
    </w:p>
    <w:p w14:paraId="40216A06" w14:textId="77777777" w:rsidR="003F4771" w:rsidRPr="0009196F" w:rsidRDefault="003F4771" w:rsidP="004C303E">
      <w:pPr>
        <w:ind w:firstLine="709"/>
        <w:jc w:val="both"/>
        <w:rPr>
          <w:rFonts w:eastAsia="Times New Roman"/>
          <w:color w:val="FF0000"/>
          <w:szCs w:val="28"/>
          <w:lang w:eastAsia="ru-RU"/>
        </w:rPr>
      </w:pPr>
    </w:p>
    <w:p w14:paraId="40902C0E" w14:textId="77777777" w:rsidR="00A746F9" w:rsidRPr="009837AF" w:rsidRDefault="00A746F9" w:rsidP="00A746F9">
      <w:pPr>
        <w:ind w:firstLine="720"/>
        <w:contextualSpacing/>
        <w:jc w:val="both"/>
        <w:rPr>
          <w:szCs w:val="28"/>
        </w:rPr>
      </w:pPr>
      <w:r w:rsidRPr="009837AF">
        <w:rPr>
          <w:szCs w:val="28"/>
        </w:rPr>
        <w:t>Негативными последствиями в случае отсутствия предлагаемого правового регулирования, является наличие следующих рисков:</w:t>
      </w:r>
    </w:p>
    <w:p w14:paraId="75F6ED6C" w14:textId="77777777" w:rsidR="00A746F9" w:rsidRPr="009837AF" w:rsidRDefault="00A746F9" w:rsidP="00A746F9">
      <w:pPr>
        <w:ind w:firstLine="720"/>
        <w:contextualSpacing/>
        <w:jc w:val="both"/>
        <w:rPr>
          <w:szCs w:val="28"/>
        </w:rPr>
      </w:pPr>
      <w:r w:rsidRPr="009837AF">
        <w:rPr>
          <w:szCs w:val="28"/>
        </w:rPr>
        <w:t>- отсутствие повышения уровня достижения результатов деятельности органов местного самоуправления в реализации вопросов местного значения;</w:t>
      </w:r>
    </w:p>
    <w:p w14:paraId="1CFF4E5C" w14:textId="77777777" w:rsidR="00A746F9" w:rsidRPr="009837AF" w:rsidRDefault="00A746F9" w:rsidP="00A746F9">
      <w:pPr>
        <w:ind w:firstLine="720"/>
        <w:contextualSpacing/>
        <w:jc w:val="both"/>
        <w:rPr>
          <w:szCs w:val="28"/>
        </w:rPr>
      </w:pPr>
      <w:r w:rsidRPr="009837AF">
        <w:rPr>
          <w:szCs w:val="28"/>
        </w:rPr>
        <w:t>- отсутствие условий для улучшений в создании на территории муниципального образования городской округ город Сургут Ханты-Мансийского автономного округа – Югры благоприятного инвестиционного климата;</w:t>
      </w:r>
    </w:p>
    <w:p w14:paraId="096DD84C" w14:textId="77777777" w:rsidR="00A746F9" w:rsidRPr="009837AF" w:rsidRDefault="00A746F9" w:rsidP="00A746F9">
      <w:pPr>
        <w:ind w:firstLine="720"/>
        <w:contextualSpacing/>
        <w:jc w:val="both"/>
        <w:rPr>
          <w:szCs w:val="28"/>
        </w:rPr>
      </w:pPr>
      <w:r w:rsidRPr="009837AF">
        <w:rPr>
          <w:szCs w:val="28"/>
        </w:rPr>
        <w:t>- отсутствие улучшений в создании условий для реализации социально значимых проектов на территории муниципального образования городской округ город Сургут Ханты-Мансийского автономного округа – Югры;</w:t>
      </w:r>
    </w:p>
    <w:p w14:paraId="560F89EA" w14:textId="77777777" w:rsidR="00A746F9" w:rsidRPr="009837AF" w:rsidRDefault="00A746F9" w:rsidP="00A746F9">
      <w:pPr>
        <w:ind w:firstLine="720"/>
        <w:contextualSpacing/>
        <w:jc w:val="both"/>
        <w:rPr>
          <w:szCs w:val="28"/>
        </w:rPr>
      </w:pPr>
      <w:r w:rsidRPr="009837AF">
        <w:rPr>
          <w:szCs w:val="28"/>
        </w:rPr>
        <w:t>- отсутствие сопоставимых финансовых условий для инвесторов, осуществляющих инвестиционную деятельность на территории муниципального образования городского округа города Сургута Ханты-Мансийского автономного округа – Югры;</w:t>
      </w:r>
    </w:p>
    <w:p w14:paraId="2D2AB997" w14:textId="77777777" w:rsidR="00A746F9" w:rsidRPr="009837AF" w:rsidRDefault="00A746F9" w:rsidP="00A746F9">
      <w:pPr>
        <w:ind w:firstLine="720"/>
        <w:contextualSpacing/>
        <w:jc w:val="both"/>
        <w:rPr>
          <w:szCs w:val="28"/>
        </w:rPr>
      </w:pPr>
      <w:r w:rsidRPr="009837AF">
        <w:rPr>
          <w:szCs w:val="28"/>
        </w:rPr>
        <w:t>- отсутствие сопоставимых условий для инвесторов и субъектов малого и среднего предпринимательства в реализации проектов на земельных участках, находящихся в муниципальной собственности и государственной собственности на которые не разграничена.</w:t>
      </w:r>
    </w:p>
    <w:p w14:paraId="7464ED4C" w14:textId="77777777" w:rsidR="008057E3" w:rsidRDefault="008057E3" w:rsidP="00E364D5">
      <w:pPr>
        <w:ind w:firstLine="709"/>
        <w:jc w:val="both"/>
        <w:rPr>
          <w:rFonts w:cs="Times New Roman"/>
          <w:szCs w:val="28"/>
        </w:rPr>
      </w:pPr>
    </w:p>
    <w:p w14:paraId="736DFAD0" w14:textId="067088A5" w:rsidR="0009196F" w:rsidRPr="000E0B5F" w:rsidRDefault="001F7B9D" w:rsidP="00270527">
      <w:pPr>
        <w:ind w:firstLine="709"/>
        <w:jc w:val="both"/>
        <w:rPr>
          <w:rFonts w:cs="Times New Roman"/>
          <w:szCs w:val="28"/>
        </w:rPr>
      </w:pPr>
      <w:r w:rsidRPr="000E0B5F">
        <w:rPr>
          <w:rFonts w:cs="Times New Roman"/>
          <w:szCs w:val="28"/>
        </w:rPr>
        <w:t xml:space="preserve">По результатам мониторинга решения данной проблемы в других муниципальных образованиях </w:t>
      </w:r>
      <w:r w:rsidR="000E0B5F" w:rsidRPr="000E0B5F">
        <w:rPr>
          <w:rFonts w:cs="Times New Roman"/>
          <w:szCs w:val="28"/>
        </w:rPr>
        <w:t xml:space="preserve">Ханты-Мансийского автономного округа – Югры </w:t>
      </w:r>
      <w:r w:rsidR="008057E3" w:rsidRPr="000E0B5F">
        <w:rPr>
          <w:rFonts w:cs="Times New Roman"/>
          <w:szCs w:val="28"/>
        </w:rPr>
        <w:t>установлено схожее правовое регулирование</w:t>
      </w:r>
      <w:r w:rsidR="0009196F" w:rsidRPr="000E0B5F">
        <w:rPr>
          <w:rFonts w:cs="Times New Roman"/>
          <w:szCs w:val="28"/>
        </w:rPr>
        <w:t>:</w:t>
      </w:r>
    </w:p>
    <w:p w14:paraId="7722DCD0" w14:textId="05234E3A" w:rsidR="0009196F" w:rsidRPr="000E0B5F" w:rsidRDefault="0009196F" w:rsidP="0009196F">
      <w:pPr>
        <w:ind w:firstLine="709"/>
        <w:jc w:val="both"/>
        <w:rPr>
          <w:rFonts w:cs="Times New Roman"/>
          <w:szCs w:val="28"/>
        </w:rPr>
      </w:pPr>
      <w:r w:rsidRPr="000E0B5F">
        <w:rPr>
          <w:rFonts w:cs="Times New Roman"/>
          <w:szCs w:val="28"/>
        </w:rPr>
        <w:t xml:space="preserve">- решение Думы Сургутского района от 01.12.2009 № 528 «Об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Сургутский район и предоставленные в аренду без проведения торгов (в редакции от 22.06.2020 </w:t>
      </w:r>
      <w:r w:rsidR="00CF7F11" w:rsidRPr="000E0B5F">
        <w:rPr>
          <w:rFonts w:cs="Times New Roman"/>
          <w:szCs w:val="28"/>
        </w:rPr>
        <w:t xml:space="preserve">                                   </w:t>
      </w:r>
      <w:r w:rsidRPr="000E0B5F">
        <w:rPr>
          <w:rFonts w:cs="Times New Roman"/>
          <w:szCs w:val="28"/>
        </w:rPr>
        <w:t>№ 905-нпа);</w:t>
      </w:r>
    </w:p>
    <w:p w14:paraId="3BA7664E" w14:textId="3B201024" w:rsidR="0009196F" w:rsidRPr="000E0B5F" w:rsidRDefault="0009196F" w:rsidP="0009196F">
      <w:pPr>
        <w:ind w:firstLine="709"/>
        <w:jc w:val="both"/>
        <w:rPr>
          <w:rFonts w:cs="Times New Roman"/>
          <w:szCs w:val="28"/>
        </w:rPr>
      </w:pPr>
      <w:r w:rsidRPr="000E0B5F">
        <w:rPr>
          <w:rFonts w:cs="Times New Roman"/>
          <w:szCs w:val="28"/>
        </w:rPr>
        <w:t>- постановление Администрации Советского района от 31.03.2015</w:t>
      </w:r>
      <w:r w:rsidR="00CF7F11" w:rsidRPr="000E0B5F">
        <w:rPr>
          <w:rFonts w:cs="Times New Roman"/>
          <w:szCs w:val="28"/>
        </w:rPr>
        <w:t xml:space="preserve"> </w:t>
      </w:r>
      <w:r w:rsidRPr="000E0B5F">
        <w:rPr>
          <w:rFonts w:cs="Times New Roman"/>
          <w:szCs w:val="28"/>
        </w:rPr>
        <w:t>№ 943/НПА «Об утверждении порядка определения размера арендной платы за земельные участки земель населенных пунктов, находящихся в муниципальной собственности Советского района, предоставленные в аренду без торгов» (в редакции от 30.05.2018 № 1096/НПА);</w:t>
      </w:r>
    </w:p>
    <w:p w14:paraId="1CE67727" w14:textId="69C69376" w:rsidR="0009196F" w:rsidRPr="000E0B5F" w:rsidRDefault="0009196F" w:rsidP="0009196F">
      <w:pPr>
        <w:ind w:firstLine="709"/>
        <w:jc w:val="both"/>
        <w:rPr>
          <w:rFonts w:cs="Times New Roman"/>
          <w:szCs w:val="28"/>
        </w:rPr>
      </w:pPr>
      <w:r w:rsidRPr="000E0B5F">
        <w:rPr>
          <w:rFonts w:cs="Times New Roman"/>
          <w:szCs w:val="28"/>
        </w:rPr>
        <w:t xml:space="preserve">- постановление Администрации города Урай от 17.11.2016 № 3531 </w:t>
      </w:r>
      <w:r w:rsidR="00CF7F11" w:rsidRPr="000E0B5F">
        <w:rPr>
          <w:rFonts w:cs="Times New Roman"/>
          <w:szCs w:val="28"/>
        </w:rPr>
        <w:t xml:space="preserve">                                </w:t>
      </w:r>
      <w:r w:rsidRPr="000E0B5F">
        <w:rPr>
          <w:rFonts w:cs="Times New Roman"/>
          <w:szCs w:val="28"/>
        </w:rPr>
        <w:t xml:space="preserve">«Об утверждении порядка определения размера арендной платы за земельные участки, находящиеся в собственности муниципального образования город Урай </w:t>
      </w:r>
      <w:r w:rsidR="00CF7F11" w:rsidRPr="000E0B5F">
        <w:rPr>
          <w:rFonts w:cs="Times New Roman"/>
          <w:szCs w:val="28"/>
        </w:rPr>
        <w:t xml:space="preserve">                         </w:t>
      </w:r>
      <w:r w:rsidRPr="000E0B5F">
        <w:rPr>
          <w:rFonts w:cs="Times New Roman"/>
          <w:szCs w:val="28"/>
        </w:rPr>
        <w:t>и предоставленные в аренду без торгов» (в редакции от 17.11.2017 № 3343);</w:t>
      </w:r>
    </w:p>
    <w:p w14:paraId="52744931" w14:textId="2114828A" w:rsidR="00E364D5" w:rsidRPr="000E0B5F" w:rsidRDefault="0009196F" w:rsidP="0009196F">
      <w:pPr>
        <w:ind w:firstLine="709"/>
        <w:jc w:val="both"/>
        <w:rPr>
          <w:rFonts w:cs="Times New Roman"/>
          <w:szCs w:val="28"/>
        </w:rPr>
      </w:pPr>
      <w:r w:rsidRPr="000E0B5F">
        <w:rPr>
          <w:rFonts w:cs="Times New Roman"/>
          <w:szCs w:val="28"/>
        </w:rPr>
        <w:t xml:space="preserve">- решение Думы города Нефтеюганска от 26.04.2017 № 148-VI </w:t>
      </w:r>
      <w:r w:rsidR="00CF7F11" w:rsidRPr="000E0B5F">
        <w:rPr>
          <w:rFonts w:cs="Times New Roman"/>
          <w:szCs w:val="28"/>
        </w:rPr>
        <w:t xml:space="preserve">                                            </w:t>
      </w:r>
      <w:r w:rsidRPr="000E0B5F">
        <w:rPr>
          <w:rFonts w:cs="Times New Roman"/>
          <w:szCs w:val="28"/>
        </w:rPr>
        <w:t xml:space="preserve">«Об утверждении порядка определения размера арендной платы за земельные участки, находящиеся в собственности муниципального образования город Нефтеюганск, предоставленные в аренду без торгов» (в редакции от 29.09.2017 </w:t>
      </w:r>
      <w:r w:rsidR="00CF7F11" w:rsidRPr="000E0B5F">
        <w:rPr>
          <w:rFonts w:cs="Times New Roman"/>
          <w:szCs w:val="28"/>
        </w:rPr>
        <w:t xml:space="preserve">                          </w:t>
      </w:r>
      <w:r w:rsidRPr="000E0B5F">
        <w:rPr>
          <w:rFonts w:cs="Times New Roman"/>
          <w:szCs w:val="28"/>
        </w:rPr>
        <w:t>№ 243-VI).</w:t>
      </w:r>
    </w:p>
    <w:p w14:paraId="2AE0BAA1" w14:textId="0A648BCE" w:rsidR="00A746F9" w:rsidRDefault="00A746F9" w:rsidP="0009196F">
      <w:pPr>
        <w:ind w:firstLine="709"/>
        <w:jc w:val="both"/>
        <w:rPr>
          <w:rFonts w:cs="Times New Roman"/>
          <w:szCs w:val="28"/>
        </w:rPr>
      </w:pPr>
    </w:p>
    <w:p w14:paraId="4B156E95" w14:textId="6EE99A11" w:rsidR="00B77352" w:rsidRPr="00CF7F11" w:rsidRDefault="00B77352" w:rsidP="00A746F9">
      <w:pPr>
        <w:ind w:firstLine="708"/>
        <w:contextualSpacing/>
        <w:jc w:val="both"/>
        <w:rPr>
          <w:rFonts w:cs="Times New Roman"/>
          <w:szCs w:val="28"/>
        </w:rPr>
      </w:pPr>
      <w:r w:rsidRPr="005B0266">
        <w:rPr>
          <w:rFonts w:cs="Times New Roman"/>
          <w:szCs w:val="28"/>
        </w:rPr>
        <w:t>Исходя из представленных сведений в отчете об ОРВ, потенциальными адресатами правового регулирования являются</w:t>
      </w:r>
      <w:r w:rsidR="00CF7F11">
        <w:rPr>
          <w:rFonts w:cs="Times New Roman"/>
          <w:szCs w:val="28"/>
        </w:rPr>
        <w:t xml:space="preserve"> с</w:t>
      </w:r>
      <w:r w:rsidR="00CF7F11" w:rsidRPr="00CF7F11">
        <w:rPr>
          <w:rFonts w:cs="Times New Roman"/>
          <w:szCs w:val="28"/>
        </w:rPr>
        <w:t>убъекты малого и среднего предпринимательства, соответствующие требованиям, установленным Федеральным законом от 24.07.2007 № 209-ФЗ «О развитии малого и среднего предпринимательства в Российской Федерации»</w:t>
      </w:r>
      <w:r w:rsidR="00CF7F11">
        <w:rPr>
          <w:rFonts w:cs="Times New Roman"/>
          <w:szCs w:val="28"/>
        </w:rPr>
        <w:t>, а также ю</w:t>
      </w:r>
      <w:r w:rsidR="00CF7F11" w:rsidRPr="00CF7F11">
        <w:rPr>
          <w:rFonts w:cs="Times New Roman"/>
          <w:szCs w:val="28"/>
        </w:rPr>
        <w:t>ридические лица, представительства и филиалы, индивидуальные предприниматели, в том числе иностранные, осуществляющие планирование, проектирование и строительство объектов, в том числе в соответствии с концессионными соглашениями, соглашениями о муниципально-частном партнерстве</w:t>
      </w:r>
      <w:r w:rsidR="00CF7F11">
        <w:rPr>
          <w:rFonts w:cs="Times New Roman"/>
          <w:szCs w:val="28"/>
        </w:rPr>
        <w:t xml:space="preserve"> </w:t>
      </w:r>
      <w:r w:rsidR="005B0266" w:rsidRPr="005B0266">
        <w:rPr>
          <w:rFonts w:cs="Times New Roman"/>
          <w:szCs w:val="28"/>
        </w:rPr>
        <w:t xml:space="preserve">– </w:t>
      </w:r>
      <w:r w:rsidR="00CF7F11" w:rsidRPr="00CF7F11">
        <w:rPr>
          <w:rFonts w:cs="Times New Roman"/>
          <w:iCs/>
          <w:szCs w:val="28"/>
        </w:rPr>
        <w:t>11 хозяйствующих субъектов, из них: 10 субъектов малого и среднего предпринимательства; 7 инвесторов, включая 3 концессионера</w:t>
      </w:r>
      <w:r w:rsidR="00BA47B1" w:rsidRPr="00DD3760">
        <w:rPr>
          <w:rFonts w:cs="Times New Roman"/>
          <w:szCs w:val="28"/>
        </w:rPr>
        <w:t xml:space="preserve">, </w:t>
      </w:r>
      <w:r w:rsidR="00E57F64" w:rsidRPr="00DD3760">
        <w:rPr>
          <w:rFonts w:cs="Times New Roman"/>
          <w:szCs w:val="28"/>
        </w:rPr>
        <w:t>исходя</w:t>
      </w:r>
      <w:r w:rsidR="00CF7F11" w:rsidRPr="00DD3760">
        <w:rPr>
          <w:rFonts w:cs="Times New Roman"/>
          <w:szCs w:val="28"/>
        </w:rPr>
        <w:t xml:space="preserve"> </w:t>
      </w:r>
      <w:r w:rsidR="00E57F64" w:rsidRPr="00DD3760">
        <w:rPr>
          <w:rFonts w:cs="Times New Roman"/>
          <w:szCs w:val="28"/>
        </w:rPr>
        <w:t xml:space="preserve">из </w:t>
      </w:r>
      <w:r w:rsidR="00DD3760" w:rsidRPr="00DD3760">
        <w:rPr>
          <w:rFonts w:cs="Times New Roman"/>
          <w:szCs w:val="28"/>
        </w:rPr>
        <w:t xml:space="preserve">прогнозных данных комитета по земельным отношениям </w:t>
      </w:r>
      <w:r w:rsidR="00DD3760" w:rsidRPr="00DD3760">
        <w:rPr>
          <w:rFonts w:eastAsia="Times New Roman" w:cs="Times New Roman"/>
          <w:szCs w:val="28"/>
          <w:lang w:eastAsia="ru-RU"/>
        </w:rPr>
        <w:t>Администрация города</w:t>
      </w:r>
      <w:r w:rsidR="00DD3760" w:rsidRPr="00DD3760">
        <w:rPr>
          <w:rFonts w:cs="Times New Roman"/>
          <w:szCs w:val="28"/>
        </w:rPr>
        <w:t xml:space="preserve"> по результатам анализа 14 действующих договоров аренды земельных участков</w:t>
      </w:r>
      <w:r w:rsidRPr="00DD3760">
        <w:rPr>
          <w:rFonts w:cs="Times New Roman"/>
          <w:szCs w:val="28"/>
        </w:rPr>
        <w:t>.</w:t>
      </w:r>
      <w:r w:rsidRPr="00CF7F11">
        <w:rPr>
          <w:rFonts w:cs="Times New Roman"/>
          <w:szCs w:val="28"/>
        </w:rPr>
        <w:t xml:space="preserve"> </w:t>
      </w:r>
    </w:p>
    <w:p w14:paraId="255E3184" w14:textId="77777777" w:rsidR="000B6A17" w:rsidRPr="00090FDE" w:rsidRDefault="000B6A17" w:rsidP="00F14241">
      <w:pPr>
        <w:ind w:firstLine="709"/>
        <w:jc w:val="both"/>
        <w:rPr>
          <w:rFonts w:eastAsia="Times New Roman"/>
          <w:szCs w:val="28"/>
          <w:lang w:eastAsia="ru-RU"/>
        </w:rPr>
      </w:pPr>
    </w:p>
    <w:p w14:paraId="3F6F3FA3" w14:textId="1CBB6B5D" w:rsidR="00933DEC" w:rsidRPr="0058048F" w:rsidRDefault="00D6514C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8048F">
        <w:rPr>
          <w:rFonts w:eastAsia="Calibri" w:cs="Times New Roman"/>
          <w:szCs w:val="28"/>
          <w:lang w:eastAsia="ru-RU"/>
        </w:rPr>
        <w:t>Правовым регулированием</w:t>
      </w:r>
      <w:r w:rsidR="003521E7" w:rsidRPr="0058048F">
        <w:rPr>
          <w:rFonts w:eastAsia="Calibri" w:cs="Times New Roman"/>
          <w:szCs w:val="28"/>
          <w:lang w:eastAsia="ru-RU"/>
        </w:rPr>
        <w:t xml:space="preserve">, </w:t>
      </w:r>
      <w:r w:rsidRPr="0058048F">
        <w:rPr>
          <w:rFonts w:eastAsia="Calibri" w:cs="Times New Roman"/>
          <w:szCs w:val="28"/>
          <w:lang w:eastAsia="ru-RU"/>
        </w:rPr>
        <w:t xml:space="preserve">устанавливаются обязанности для субъектов предпринимательской деятельности, которые влекут </w:t>
      </w:r>
      <w:r w:rsidR="00933DEC" w:rsidRPr="0058048F">
        <w:rPr>
          <w:rFonts w:eastAsia="Calibri" w:cs="Times New Roman"/>
          <w:szCs w:val="28"/>
          <w:lang w:eastAsia="ru-RU"/>
        </w:rPr>
        <w:t>следующие</w:t>
      </w:r>
      <w:r w:rsidR="00CF7F11" w:rsidRPr="0058048F">
        <w:rPr>
          <w:rFonts w:eastAsia="Calibri" w:cs="Times New Roman"/>
          <w:szCs w:val="28"/>
          <w:lang w:eastAsia="ru-RU"/>
        </w:rPr>
        <w:t xml:space="preserve"> расходы</w:t>
      </w:r>
      <w:r w:rsidR="00933DEC" w:rsidRPr="0058048F">
        <w:rPr>
          <w:rFonts w:eastAsia="Times New Roman" w:cs="Times New Roman"/>
          <w:szCs w:val="28"/>
          <w:lang w:eastAsia="ru-RU"/>
        </w:rPr>
        <w:t>:</w:t>
      </w:r>
    </w:p>
    <w:p w14:paraId="2CD7164B" w14:textId="0D0E5A08" w:rsidR="00CF7F11" w:rsidRPr="0058048F" w:rsidRDefault="00CF7F11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048F">
        <w:rPr>
          <w:rFonts w:eastAsia="Times New Roman" w:cs="Times New Roman"/>
          <w:szCs w:val="28"/>
          <w:lang w:eastAsia="ru-RU"/>
        </w:rPr>
        <w:t>1)</w:t>
      </w:r>
      <w:r w:rsidR="007236FB" w:rsidRPr="0058048F">
        <w:rPr>
          <w:rFonts w:eastAsia="Times New Roman" w:cs="Times New Roman"/>
          <w:szCs w:val="28"/>
          <w:lang w:eastAsia="ru-RU"/>
        </w:rPr>
        <w:t xml:space="preserve"> </w:t>
      </w:r>
      <w:r w:rsidRPr="0058048F">
        <w:rPr>
          <w:rFonts w:eastAsia="Times New Roman" w:cs="Times New Roman"/>
          <w:szCs w:val="28"/>
          <w:lang w:eastAsia="ru-RU"/>
        </w:rPr>
        <w:t>И</w:t>
      </w:r>
      <w:r w:rsidRPr="0058048F">
        <w:rPr>
          <w:rFonts w:eastAsia="Calibri" w:cs="Times New Roman"/>
          <w:szCs w:val="28"/>
          <w:lang w:eastAsia="ru-RU"/>
        </w:rPr>
        <w:t>нформационные</w:t>
      </w:r>
      <w:r w:rsidRPr="0058048F">
        <w:rPr>
          <w:rFonts w:eastAsia="Times New Roman" w:cs="Times New Roman"/>
          <w:szCs w:val="28"/>
          <w:lang w:eastAsia="ru-RU"/>
        </w:rPr>
        <w:t xml:space="preserve"> издержки</w:t>
      </w:r>
      <w:r w:rsidR="0058048F">
        <w:rPr>
          <w:rFonts w:eastAsia="Times New Roman" w:cs="Times New Roman"/>
          <w:szCs w:val="28"/>
          <w:lang w:eastAsia="ru-RU"/>
        </w:rPr>
        <w:t xml:space="preserve"> (</w:t>
      </w:r>
      <w:r w:rsidR="0058048F">
        <w:t>подача заявления для применения понижающих коэффициентов)</w:t>
      </w:r>
      <w:r w:rsidRPr="0058048F">
        <w:rPr>
          <w:rFonts w:eastAsia="Times New Roman" w:cs="Times New Roman"/>
          <w:szCs w:val="28"/>
          <w:lang w:eastAsia="ru-RU"/>
        </w:rPr>
        <w:t>:</w:t>
      </w:r>
    </w:p>
    <w:p w14:paraId="4A5F6F2A" w14:textId="6103A5F4" w:rsidR="00933DEC" w:rsidRPr="0058048F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048F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39027F" w:rsidRPr="0058048F">
        <w:rPr>
          <w:rFonts w:cs="Times New Roman"/>
          <w:szCs w:val="28"/>
          <w:lang w:eastAsia="ru-RU"/>
        </w:rPr>
        <w:t>715,33</w:t>
      </w:r>
      <w:r w:rsidRPr="0058048F">
        <w:rPr>
          <w:rFonts w:eastAsia="Times New Roman" w:cs="Times New Roman"/>
          <w:szCs w:val="28"/>
          <w:lang w:eastAsia="ru-RU"/>
        </w:rPr>
        <w:t xml:space="preserve"> руб. (</w:t>
      </w:r>
      <w:r w:rsidR="0039027F" w:rsidRPr="0058048F">
        <w:rPr>
          <w:rFonts w:eastAsia="Times New Roman" w:cs="Times New Roman"/>
          <w:szCs w:val="28"/>
          <w:lang w:eastAsia="ru-RU"/>
        </w:rPr>
        <w:t>1</w:t>
      </w:r>
      <w:r w:rsidRPr="0058048F">
        <w:rPr>
          <w:rFonts w:eastAsia="Times New Roman" w:cs="Times New Roman"/>
          <w:szCs w:val="28"/>
          <w:lang w:eastAsia="ru-RU"/>
        </w:rPr>
        <w:t xml:space="preserve"> </w:t>
      </w:r>
      <w:r w:rsidRPr="0058048F">
        <w:rPr>
          <w:rFonts w:cs="Times New Roman"/>
          <w:szCs w:val="28"/>
        </w:rPr>
        <w:t xml:space="preserve">час * </w:t>
      </w:r>
      <w:r w:rsidR="0039027F" w:rsidRPr="0058048F">
        <w:rPr>
          <w:rFonts w:cs="Times New Roman"/>
          <w:szCs w:val="28"/>
          <w:lang w:eastAsia="ru-RU"/>
        </w:rPr>
        <w:t>715,33</w:t>
      </w:r>
      <w:r w:rsidRPr="0058048F">
        <w:rPr>
          <w:rFonts w:cs="Times New Roman"/>
          <w:szCs w:val="28"/>
        </w:rPr>
        <w:t xml:space="preserve"> руб.</w:t>
      </w:r>
      <w:r w:rsidRPr="0058048F">
        <w:rPr>
          <w:rFonts w:eastAsia="Times New Roman" w:cs="Times New Roman"/>
          <w:szCs w:val="28"/>
          <w:lang w:eastAsia="ru-RU"/>
        </w:rPr>
        <w:t>);</w:t>
      </w:r>
    </w:p>
    <w:p w14:paraId="4A388C7A" w14:textId="13ED07CE" w:rsidR="00933DEC" w:rsidRPr="0058048F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048F">
        <w:rPr>
          <w:rFonts w:eastAsia="Times New Roman" w:cs="Times New Roman"/>
          <w:szCs w:val="28"/>
          <w:lang w:eastAsia="ru-RU"/>
        </w:rPr>
        <w:t xml:space="preserve">- расходные материалы, необходимые для выполнения информационных требований – </w:t>
      </w:r>
      <w:r w:rsidR="0039027F" w:rsidRPr="0058048F">
        <w:rPr>
          <w:rFonts w:eastAsia="Calibri" w:cs="Times New Roman"/>
          <w:szCs w:val="28"/>
        </w:rPr>
        <w:t>1 726</w:t>
      </w:r>
      <w:r w:rsidRPr="0058048F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39027F" w:rsidRPr="0058048F">
        <w:rPr>
          <w:rFonts w:eastAsia="Calibri" w:cs="Times New Roman"/>
          <w:szCs w:val="28"/>
        </w:rPr>
        <w:t>1 490</w:t>
      </w:r>
      <w:r w:rsidRPr="0058048F">
        <w:rPr>
          <w:rFonts w:eastAsia="Times New Roman" w:cs="Times New Roman"/>
          <w:szCs w:val="28"/>
          <w:lang w:eastAsia="ru-RU"/>
        </w:rPr>
        <w:t xml:space="preserve"> руб.; бумага А4 – </w:t>
      </w:r>
      <w:r w:rsidR="0039027F" w:rsidRPr="0058048F">
        <w:rPr>
          <w:rFonts w:eastAsia="Calibri" w:cs="Times New Roman"/>
          <w:szCs w:val="28"/>
        </w:rPr>
        <w:t>236</w:t>
      </w:r>
      <w:r w:rsidRPr="0058048F">
        <w:rPr>
          <w:rFonts w:eastAsia="Times New Roman" w:cs="Times New Roman"/>
          <w:szCs w:val="28"/>
          <w:lang w:eastAsia="ru-RU"/>
        </w:rPr>
        <w:t xml:space="preserve"> руб.);</w:t>
      </w:r>
    </w:p>
    <w:p w14:paraId="76720593" w14:textId="1624AD79" w:rsidR="00933DEC" w:rsidRPr="0058048F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048F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58048F" w:rsidRPr="0058048F">
        <w:rPr>
          <w:rFonts w:eastAsia="Times New Roman" w:cs="Times New Roman"/>
          <w:szCs w:val="28"/>
          <w:lang w:eastAsia="ru-RU"/>
        </w:rPr>
        <w:t>54</w:t>
      </w:r>
      <w:r w:rsidRPr="0058048F">
        <w:rPr>
          <w:rFonts w:eastAsia="Times New Roman" w:cs="Times New Roman"/>
          <w:szCs w:val="28"/>
          <w:lang w:eastAsia="ru-RU"/>
        </w:rPr>
        <w:t xml:space="preserve"> руб. (</w:t>
      </w:r>
      <w:r w:rsidR="0058048F" w:rsidRPr="0058048F">
        <w:rPr>
          <w:rFonts w:eastAsia="Times New Roman" w:cs="Times New Roman"/>
          <w:szCs w:val="28"/>
          <w:lang w:eastAsia="ru-RU"/>
        </w:rPr>
        <w:t>2</w:t>
      </w:r>
      <w:r w:rsidR="00B203A5" w:rsidRPr="0058048F">
        <w:rPr>
          <w:rFonts w:eastAsia="Times New Roman" w:cs="Times New Roman"/>
          <w:szCs w:val="28"/>
          <w:lang w:eastAsia="ru-RU"/>
        </w:rPr>
        <w:t xml:space="preserve"> поезд</w:t>
      </w:r>
      <w:r w:rsidR="0058048F" w:rsidRPr="0058048F">
        <w:rPr>
          <w:rFonts w:eastAsia="Times New Roman" w:cs="Times New Roman"/>
          <w:szCs w:val="28"/>
          <w:lang w:eastAsia="ru-RU"/>
        </w:rPr>
        <w:t>и</w:t>
      </w:r>
      <w:r w:rsidRPr="0058048F">
        <w:rPr>
          <w:rFonts w:eastAsia="Times New Roman" w:cs="Times New Roman"/>
          <w:szCs w:val="28"/>
          <w:lang w:eastAsia="ru-RU"/>
        </w:rPr>
        <w:t xml:space="preserve"> * </w:t>
      </w:r>
      <w:r w:rsidR="00B203A5" w:rsidRPr="0058048F">
        <w:rPr>
          <w:rFonts w:eastAsia="Times New Roman" w:cs="Times New Roman"/>
          <w:szCs w:val="28"/>
          <w:lang w:eastAsia="ru-RU"/>
        </w:rPr>
        <w:t>2</w:t>
      </w:r>
      <w:r w:rsidR="0058048F" w:rsidRPr="0058048F">
        <w:rPr>
          <w:rFonts w:eastAsia="Times New Roman" w:cs="Times New Roman"/>
          <w:szCs w:val="28"/>
          <w:lang w:eastAsia="ru-RU"/>
        </w:rPr>
        <w:t>7</w:t>
      </w:r>
      <w:r w:rsidRPr="0058048F">
        <w:rPr>
          <w:rFonts w:eastAsia="Times New Roman" w:cs="Times New Roman"/>
          <w:szCs w:val="28"/>
          <w:lang w:eastAsia="ru-RU"/>
        </w:rPr>
        <w:t xml:space="preserve"> руб.).</w:t>
      </w:r>
    </w:p>
    <w:p w14:paraId="0F4CCFC4" w14:textId="5F29E528" w:rsidR="00933DEC" w:rsidRDefault="00933DEC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048F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одного </w:t>
      </w:r>
      <w:r w:rsidR="0058048F" w:rsidRPr="0058048F">
        <w:rPr>
          <w:rFonts w:eastAsia="Times New Roman" w:cs="Times New Roman"/>
          <w:szCs w:val="28"/>
          <w:lang w:eastAsia="ru-RU"/>
        </w:rPr>
        <w:t>арендатора</w:t>
      </w:r>
      <w:r w:rsidR="00B203A5" w:rsidRPr="0058048F">
        <w:rPr>
          <w:rFonts w:eastAsia="Times New Roman" w:cs="Times New Roman"/>
          <w:szCs w:val="28"/>
          <w:lang w:eastAsia="ru-RU"/>
        </w:rPr>
        <w:t xml:space="preserve"> </w:t>
      </w:r>
      <w:r w:rsidRPr="0058048F">
        <w:rPr>
          <w:rFonts w:eastAsia="Times New Roman" w:cs="Times New Roman"/>
          <w:szCs w:val="28"/>
          <w:lang w:eastAsia="ru-RU"/>
        </w:rPr>
        <w:t xml:space="preserve">составит </w:t>
      </w:r>
      <w:r w:rsidR="0058048F" w:rsidRPr="0058048F">
        <w:rPr>
          <w:rFonts w:cs="Times New Roman"/>
          <w:szCs w:val="28"/>
        </w:rPr>
        <w:t xml:space="preserve">2 495,33 </w:t>
      </w:r>
      <w:r w:rsidRPr="0058048F">
        <w:rPr>
          <w:rFonts w:eastAsia="Times New Roman" w:cs="Times New Roman"/>
          <w:szCs w:val="28"/>
          <w:lang w:eastAsia="ru-RU"/>
        </w:rPr>
        <w:t>рублей в год</w:t>
      </w:r>
      <w:r w:rsidR="00B203A5" w:rsidRPr="0058048F">
        <w:rPr>
          <w:rFonts w:eastAsia="Times New Roman" w:cs="Times New Roman"/>
          <w:szCs w:val="28"/>
          <w:lang w:eastAsia="ru-RU"/>
        </w:rPr>
        <w:t xml:space="preserve">, </w:t>
      </w:r>
      <w:r w:rsidR="0058048F" w:rsidRPr="0058048F">
        <w:rPr>
          <w:rFonts w:eastAsia="Times New Roman" w:cs="Times New Roman"/>
          <w:szCs w:val="28"/>
          <w:lang w:eastAsia="ru-RU"/>
        </w:rPr>
        <w:t xml:space="preserve">расходы 11 хозяйствующих субъектов – 27 448, 63 </w:t>
      </w:r>
      <w:r w:rsidR="00B203A5" w:rsidRPr="0058048F">
        <w:rPr>
          <w:rFonts w:eastAsia="Times New Roman" w:cs="Times New Roman"/>
          <w:szCs w:val="28"/>
          <w:lang w:eastAsia="ru-RU"/>
        </w:rPr>
        <w:t>рубл</w:t>
      </w:r>
      <w:r w:rsidR="0058048F" w:rsidRPr="0058048F">
        <w:rPr>
          <w:rFonts w:eastAsia="Times New Roman" w:cs="Times New Roman"/>
          <w:szCs w:val="28"/>
          <w:lang w:eastAsia="ru-RU"/>
        </w:rPr>
        <w:t>ей</w:t>
      </w:r>
      <w:r w:rsidRPr="0058048F">
        <w:rPr>
          <w:rFonts w:eastAsia="Times New Roman" w:cs="Times New Roman"/>
          <w:szCs w:val="28"/>
          <w:lang w:eastAsia="ru-RU"/>
        </w:rPr>
        <w:t>.</w:t>
      </w:r>
    </w:p>
    <w:p w14:paraId="65490CE4" w14:textId="0E8D5656" w:rsidR="0058048F" w:rsidRDefault="0058048F" w:rsidP="00933D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Содержательные издержки (</w:t>
      </w:r>
      <w:r w:rsidRPr="0058048F">
        <w:rPr>
          <w:rFonts w:eastAsia="Times New Roman" w:cs="Times New Roman"/>
          <w:szCs w:val="28"/>
          <w:lang w:eastAsia="ru-RU"/>
        </w:rPr>
        <w:t>арендная плата за пользование земельными участками</w:t>
      </w:r>
      <w:r>
        <w:rPr>
          <w:rFonts w:eastAsia="Times New Roman" w:cs="Times New Roman"/>
          <w:szCs w:val="28"/>
          <w:lang w:eastAsia="ru-RU"/>
        </w:rPr>
        <w:t>).</w:t>
      </w:r>
    </w:p>
    <w:p w14:paraId="27EBB45F" w14:textId="2C492625" w:rsidR="0058048F" w:rsidRPr="0058048F" w:rsidRDefault="0058048F" w:rsidP="0058048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58048F">
        <w:rPr>
          <w:rFonts w:eastAsia="Times New Roman" w:cs="Times New Roman"/>
          <w:szCs w:val="28"/>
          <w:lang w:eastAsia="ru-RU"/>
        </w:rPr>
        <w:t>асходы 1 арендатора, с учетом понижающих коэффициентов составят от 3,13 руб</w:t>
      </w:r>
      <w:r>
        <w:rPr>
          <w:rFonts w:eastAsia="Times New Roman" w:cs="Times New Roman"/>
          <w:szCs w:val="28"/>
          <w:lang w:eastAsia="ru-RU"/>
        </w:rPr>
        <w:t xml:space="preserve">лей </w:t>
      </w:r>
      <w:r w:rsidRPr="0058048F">
        <w:rPr>
          <w:rFonts w:eastAsia="Times New Roman" w:cs="Times New Roman"/>
          <w:szCs w:val="28"/>
          <w:lang w:eastAsia="ru-RU"/>
        </w:rPr>
        <w:t>до 143 787,83 руб</w:t>
      </w:r>
      <w:r>
        <w:rPr>
          <w:rFonts w:eastAsia="Times New Roman" w:cs="Times New Roman"/>
          <w:szCs w:val="28"/>
          <w:lang w:eastAsia="ru-RU"/>
        </w:rPr>
        <w:t>лей</w:t>
      </w:r>
      <w:r w:rsidRPr="0058048F">
        <w:rPr>
          <w:rFonts w:eastAsia="Times New Roman" w:cs="Times New Roman"/>
          <w:szCs w:val="28"/>
          <w:lang w:eastAsia="ru-RU"/>
        </w:rPr>
        <w:t>, расходы 11 хозяйствующих субъектов – 474 827,11 руб</w:t>
      </w:r>
      <w:r>
        <w:rPr>
          <w:rFonts w:eastAsia="Times New Roman" w:cs="Times New Roman"/>
          <w:szCs w:val="28"/>
          <w:lang w:eastAsia="ru-RU"/>
        </w:rPr>
        <w:t>лей</w:t>
      </w:r>
      <w:r w:rsidR="00324A00">
        <w:rPr>
          <w:rFonts w:eastAsia="Times New Roman" w:cs="Times New Roman"/>
          <w:szCs w:val="28"/>
          <w:lang w:eastAsia="ru-RU"/>
        </w:rPr>
        <w:t>. С</w:t>
      </w:r>
      <w:r w:rsidRPr="0058048F">
        <w:rPr>
          <w:rFonts w:eastAsia="Times New Roman" w:cs="Times New Roman"/>
          <w:szCs w:val="28"/>
          <w:lang w:eastAsia="ru-RU"/>
        </w:rPr>
        <w:t>нижение расходов</w:t>
      </w:r>
      <w:r w:rsidR="008E31AD">
        <w:rPr>
          <w:rFonts w:eastAsia="Times New Roman" w:cs="Times New Roman"/>
          <w:szCs w:val="28"/>
          <w:lang w:eastAsia="ru-RU"/>
        </w:rPr>
        <w:t xml:space="preserve"> (доходы от применения понижающих коэффициентов) составляет</w:t>
      </w:r>
      <w:r w:rsidRPr="0058048F">
        <w:rPr>
          <w:rFonts w:eastAsia="Times New Roman" w:cs="Times New Roman"/>
          <w:szCs w:val="28"/>
          <w:lang w:eastAsia="ru-RU"/>
        </w:rPr>
        <w:t xml:space="preserve"> от 50% до 98%</w:t>
      </w:r>
      <w:r w:rsidR="00324A00">
        <w:rPr>
          <w:rFonts w:eastAsia="Times New Roman" w:cs="Times New Roman"/>
          <w:szCs w:val="28"/>
          <w:lang w:eastAsia="ru-RU"/>
        </w:rPr>
        <w:t xml:space="preserve"> (средний размер - </w:t>
      </w:r>
      <w:r w:rsidR="00324A00" w:rsidRPr="00324A00">
        <w:rPr>
          <w:rFonts w:cs="Times New Roman"/>
          <w:szCs w:val="28"/>
        </w:rPr>
        <w:t>92,97%</w:t>
      </w:r>
      <w:r w:rsidR="00324A00" w:rsidRPr="00324A00">
        <w:rPr>
          <w:rFonts w:cs="Times New Roman"/>
          <w:i/>
          <w:szCs w:val="28"/>
        </w:rPr>
        <w:t xml:space="preserve"> </w:t>
      </w:r>
      <w:r w:rsidR="00324A00">
        <w:rPr>
          <w:rFonts w:cs="Times New Roman"/>
          <w:i/>
          <w:szCs w:val="28"/>
        </w:rPr>
        <w:t>)</w:t>
      </w:r>
      <w:r w:rsidR="00324A00">
        <w:rPr>
          <w:rFonts w:eastAsia="Times New Roman" w:cs="Times New Roman"/>
          <w:szCs w:val="28"/>
          <w:lang w:eastAsia="ru-RU"/>
        </w:rPr>
        <w:t xml:space="preserve"> на общую сумму 6 281 121,11 рублей</w:t>
      </w:r>
      <w:r>
        <w:rPr>
          <w:rFonts w:eastAsia="Times New Roman" w:cs="Times New Roman"/>
          <w:szCs w:val="28"/>
          <w:lang w:eastAsia="ru-RU"/>
        </w:rPr>
        <w:t>.</w:t>
      </w:r>
    </w:p>
    <w:p w14:paraId="32450EC2" w14:textId="77777777" w:rsidR="0058048F" w:rsidRPr="0058048F" w:rsidRDefault="0058048F" w:rsidP="0058048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048F">
        <w:rPr>
          <w:rFonts w:eastAsia="Times New Roman" w:cs="Times New Roman"/>
          <w:szCs w:val="28"/>
          <w:lang w:eastAsia="ru-RU"/>
        </w:rPr>
        <w:t>Общая сумма издержек 1 субъекта:</w:t>
      </w:r>
    </w:p>
    <w:p w14:paraId="171388BC" w14:textId="7C792F33" w:rsidR="0058048F" w:rsidRPr="0058048F" w:rsidRDefault="0058048F" w:rsidP="0058048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048F">
        <w:rPr>
          <w:rFonts w:eastAsia="Times New Roman" w:cs="Times New Roman"/>
          <w:szCs w:val="28"/>
          <w:lang w:eastAsia="ru-RU"/>
        </w:rPr>
        <w:t>- минимальный размер 2 498,46 руб.;</w:t>
      </w:r>
    </w:p>
    <w:p w14:paraId="0EAE3814" w14:textId="5014ABF7" w:rsidR="0058048F" w:rsidRPr="0058048F" w:rsidRDefault="0058048F" w:rsidP="0058048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048F">
        <w:rPr>
          <w:rFonts w:eastAsia="Times New Roman" w:cs="Times New Roman"/>
          <w:szCs w:val="28"/>
          <w:lang w:eastAsia="ru-RU"/>
        </w:rPr>
        <w:t>- максимальный размер 146 283,16 руб.</w:t>
      </w:r>
    </w:p>
    <w:p w14:paraId="351FAD87" w14:textId="396B36A7" w:rsidR="0058048F" w:rsidRPr="0058048F" w:rsidRDefault="0058048F" w:rsidP="0058048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8048F">
        <w:rPr>
          <w:rFonts w:eastAsia="Times New Roman" w:cs="Times New Roman"/>
          <w:szCs w:val="28"/>
          <w:lang w:eastAsia="ru-RU"/>
        </w:rPr>
        <w:t xml:space="preserve">Общая сумма издержек 11 хозяйствующих субъектов в 2021 году –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58048F">
        <w:rPr>
          <w:rFonts w:eastAsia="Times New Roman" w:cs="Times New Roman"/>
          <w:szCs w:val="28"/>
          <w:lang w:eastAsia="ru-RU"/>
        </w:rPr>
        <w:t>502 275,74 руб</w:t>
      </w:r>
      <w:r>
        <w:rPr>
          <w:rFonts w:eastAsia="Times New Roman" w:cs="Times New Roman"/>
          <w:szCs w:val="28"/>
          <w:lang w:eastAsia="ru-RU"/>
        </w:rPr>
        <w:t>лей</w:t>
      </w:r>
      <w:r w:rsidRPr="0058048F">
        <w:rPr>
          <w:rFonts w:eastAsia="Times New Roman" w:cs="Times New Roman"/>
          <w:szCs w:val="28"/>
          <w:lang w:eastAsia="ru-RU"/>
        </w:rPr>
        <w:t>.</w:t>
      </w:r>
    </w:p>
    <w:p w14:paraId="10CB5352" w14:textId="2592A6D1" w:rsidR="00933DEC" w:rsidRPr="0058048F" w:rsidRDefault="00933DEC" w:rsidP="00933DEC">
      <w:pPr>
        <w:ind w:firstLine="567"/>
        <w:jc w:val="both"/>
        <w:rPr>
          <w:rFonts w:eastAsia="Calibri" w:cs="Times New Roman"/>
          <w:color w:val="FF0000"/>
          <w:szCs w:val="28"/>
        </w:rPr>
      </w:pPr>
      <w:r w:rsidRPr="0058048F">
        <w:rPr>
          <w:rFonts w:eastAsia="Calibri" w:cs="Times New Roman"/>
          <w:szCs w:val="28"/>
        </w:rPr>
        <w:t xml:space="preserve">Установленные обязанности экономически обоснованы, исходя                                         из </w:t>
      </w:r>
      <w:r w:rsidRPr="008E31AD">
        <w:rPr>
          <w:rFonts w:eastAsia="Calibri" w:cs="Times New Roman"/>
          <w:szCs w:val="28"/>
        </w:rPr>
        <w:t xml:space="preserve">представленных в отчете расчетов, расходы </w:t>
      </w:r>
      <w:r w:rsidR="00B70A6D">
        <w:rPr>
          <w:rFonts w:eastAsia="Calibri" w:cs="Times New Roman"/>
          <w:szCs w:val="28"/>
        </w:rPr>
        <w:t>арендаторов</w:t>
      </w:r>
      <w:r w:rsidRPr="008E31AD">
        <w:rPr>
          <w:rFonts w:eastAsia="Calibri" w:cs="Times New Roman"/>
          <w:szCs w:val="28"/>
        </w:rPr>
        <w:t xml:space="preserve"> состав</w:t>
      </w:r>
      <w:r w:rsidR="00121E89" w:rsidRPr="008E31AD">
        <w:rPr>
          <w:rFonts w:eastAsia="Calibri" w:cs="Times New Roman"/>
          <w:szCs w:val="28"/>
        </w:rPr>
        <w:t>ляют</w:t>
      </w:r>
      <w:r w:rsidRPr="008E31AD">
        <w:rPr>
          <w:rFonts w:eastAsia="Calibri" w:cs="Times New Roman"/>
          <w:szCs w:val="28"/>
        </w:rPr>
        <w:t xml:space="preserve"> </w:t>
      </w:r>
      <w:r w:rsidR="00B203A5" w:rsidRPr="008E31AD">
        <w:rPr>
          <w:rFonts w:eastAsia="Calibri" w:cs="Times New Roman"/>
          <w:szCs w:val="28"/>
        </w:rPr>
        <w:t>0</w:t>
      </w:r>
      <w:r w:rsidRPr="008E31AD">
        <w:rPr>
          <w:rFonts w:eastAsia="Calibri" w:cs="Times New Roman"/>
          <w:szCs w:val="28"/>
        </w:rPr>
        <w:t>,</w:t>
      </w:r>
      <w:r w:rsidR="00B203A5" w:rsidRPr="008E31AD">
        <w:rPr>
          <w:rFonts w:eastAsia="Calibri" w:cs="Times New Roman"/>
          <w:szCs w:val="28"/>
        </w:rPr>
        <w:t>4</w:t>
      </w:r>
      <w:r w:rsidR="008E31AD" w:rsidRPr="008E31AD">
        <w:rPr>
          <w:rFonts w:eastAsia="Calibri" w:cs="Times New Roman"/>
          <w:szCs w:val="28"/>
        </w:rPr>
        <w:t>4</w:t>
      </w:r>
      <w:r w:rsidRPr="008E31AD">
        <w:rPr>
          <w:rFonts w:eastAsia="Calibri" w:cs="Times New Roman"/>
          <w:szCs w:val="28"/>
        </w:rPr>
        <w:t xml:space="preserve">% </w:t>
      </w:r>
      <w:r w:rsidR="00B70A6D">
        <w:rPr>
          <w:rFonts w:eastAsia="Calibri" w:cs="Times New Roman"/>
          <w:szCs w:val="28"/>
        </w:rPr>
        <w:t xml:space="preserve">                            </w:t>
      </w:r>
      <w:r w:rsidRPr="008E31AD">
        <w:rPr>
          <w:rFonts w:eastAsia="Calibri" w:cs="Times New Roman"/>
          <w:szCs w:val="28"/>
        </w:rPr>
        <w:t xml:space="preserve">от общего объема </w:t>
      </w:r>
      <w:r w:rsidR="00324A00" w:rsidRPr="008E31AD">
        <w:rPr>
          <w:rFonts w:eastAsia="Calibri" w:cs="Times New Roman"/>
          <w:szCs w:val="28"/>
        </w:rPr>
        <w:t>доходов, высвободившихся от применения понижающих коэффициентов</w:t>
      </w:r>
      <w:r w:rsidRPr="008E31AD">
        <w:rPr>
          <w:rFonts w:eastAsia="Calibri" w:cs="Times New Roman"/>
          <w:szCs w:val="28"/>
        </w:rPr>
        <w:t>.</w:t>
      </w:r>
    </w:p>
    <w:p w14:paraId="4BAD3824" w14:textId="1150231B" w:rsidR="00CC7C53" w:rsidRPr="00B77352" w:rsidRDefault="00CC7C53" w:rsidP="00933DEC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4F4F969E" w14:textId="4FDC3951" w:rsidR="00816DE4" w:rsidRPr="005B0266" w:rsidRDefault="00816DE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 xml:space="preserve">Информация об ОРВ проекта муниципального нормативного правового акта размещена разработчиком на официальном портале Администрации города </w:t>
      </w:r>
      <w:r w:rsidR="0002757D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5B0266">
        <w:rPr>
          <w:rFonts w:eastAsia="Times New Roman" w:cs="Times New Roman"/>
          <w:szCs w:val="28"/>
          <w:lang w:eastAsia="ru-RU"/>
        </w:rPr>
        <w:t>«</w:t>
      </w:r>
      <w:r w:rsidR="00E97B1C">
        <w:rPr>
          <w:rFonts w:eastAsia="Times New Roman" w:cs="Times New Roman"/>
          <w:szCs w:val="28"/>
          <w:lang w:eastAsia="ru-RU"/>
        </w:rPr>
        <w:t>1</w:t>
      </w:r>
      <w:r w:rsidR="001669D1">
        <w:rPr>
          <w:rFonts w:eastAsia="Times New Roman" w:cs="Times New Roman"/>
          <w:szCs w:val="28"/>
          <w:lang w:eastAsia="ru-RU"/>
        </w:rPr>
        <w:t>4</w:t>
      </w:r>
      <w:r w:rsidRPr="005B0266">
        <w:rPr>
          <w:rFonts w:eastAsia="Times New Roman" w:cs="Times New Roman"/>
          <w:szCs w:val="28"/>
          <w:lang w:eastAsia="ru-RU"/>
        </w:rPr>
        <w:t>»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="001669D1">
        <w:rPr>
          <w:rFonts w:eastAsia="Times New Roman" w:cs="Times New Roman"/>
          <w:szCs w:val="28"/>
          <w:u w:val="single"/>
          <w:lang w:eastAsia="ru-RU"/>
        </w:rPr>
        <w:t>декабря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20</w:t>
      </w:r>
      <w:r w:rsidR="00B82793" w:rsidRPr="005B0266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>года.</w:t>
      </w:r>
    </w:p>
    <w:p w14:paraId="3B520790" w14:textId="4F3F0933" w:rsidR="00D73878" w:rsidRDefault="00D73878" w:rsidP="00F14241">
      <w:pPr>
        <w:ind w:firstLine="709"/>
        <w:contextualSpacing/>
        <w:jc w:val="both"/>
        <w:rPr>
          <w:szCs w:val="28"/>
        </w:rPr>
      </w:pPr>
      <w:r w:rsidRPr="005B0266">
        <w:rPr>
          <w:szCs w:val="28"/>
        </w:rPr>
        <w:t xml:space="preserve">Для привлечения субъектов предпринимательской и инвестиционной деятельности при проведении оценки регулирующего воздействия информация </w:t>
      </w:r>
      <w:r w:rsidR="00C834E8">
        <w:rPr>
          <w:szCs w:val="28"/>
        </w:rPr>
        <w:t xml:space="preserve">                      </w:t>
      </w:r>
      <w:r w:rsidRPr="005B0266">
        <w:rPr>
          <w:szCs w:val="28"/>
        </w:rPr>
        <w:t>об ОРВ проекта муниципального нормативного правового акта размещена</w:t>
      </w:r>
      <w:r w:rsidR="00F14241">
        <w:rPr>
          <w:szCs w:val="28"/>
        </w:rPr>
        <w:t xml:space="preserve"> </w:t>
      </w:r>
      <w:r w:rsidR="00517737">
        <w:rPr>
          <w:szCs w:val="28"/>
        </w:rPr>
        <w:t xml:space="preserve">                                   </w:t>
      </w:r>
      <w:r w:rsidRPr="005B0266">
        <w:rPr>
          <w:szCs w:val="28"/>
        </w:rPr>
        <w:t>на портале проектов нормативных правовых актов (</w:t>
      </w:r>
      <w:hyperlink r:id="rId9" w:anchor="npa=27515" w:history="1">
        <w:r w:rsidR="00517737" w:rsidRPr="004370AB">
          <w:rPr>
            <w:rStyle w:val="afff0"/>
            <w:szCs w:val="28"/>
          </w:rPr>
          <w:t>https://regulation.admhmao.ru/projects#npa=27515</w:t>
        </w:r>
      </w:hyperlink>
      <w:r w:rsidRPr="005B0266">
        <w:rPr>
          <w:szCs w:val="28"/>
        </w:rPr>
        <w:t>)</w:t>
      </w:r>
      <w:r w:rsidR="001C10E3">
        <w:rPr>
          <w:szCs w:val="28"/>
        </w:rPr>
        <w:t xml:space="preserve"> </w:t>
      </w:r>
      <w:r w:rsidR="001C10E3">
        <w:t xml:space="preserve">(ID проекта </w:t>
      </w:r>
      <w:r w:rsidR="00517737" w:rsidRPr="00517737">
        <w:t>01/14/12-20/00027515</w:t>
      </w:r>
      <w:r w:rsidR="001C10E3">
        <w:t>)</w:t>
      </w:r>
      <w:r w:rsidRPr="005B0266">
        <w:rPr>
          <w:szCs w:val="28"/>
        </w:rPr>
        <w:t>.</w:t>
      </w:r>
    </w:p>
    <w:p w14:paraId="4C255984" w14:textId="31555AE5" w:rsidR="00517737" w:rsidRDefault="00517737" w:rsidP="00517737">
      <w:pPr>
        <w:ind w:firstLine="709"/>
        <w:jc w:val="both"/>
        <w:rPr>
          <w:szCs w:val="28"/>
        </w:rPr>
      </w:pPr>
      <w:r>
        <w:rPr>
          <w:szCs w:val="28"/>
        </w:rPr>
        <w:t>Кроме того, информация об ОРВ проекта размещена на общероссийской цифровой платформе «Стратегия 24» на сервисе «Трансформация делового климата»</w:t>
      </w:r>
      <w:r>
        <w:rPr>
          <w:rFonts w:ascii="Arial" w:hAnsi="Arial" w:cs="Arial"/>
          <w:color w:val="333333"/>
          <w:sz w:val="18"/>
          <w:szCs w:val="18"/>
          <w:shd w:val="clear" w:color="auto" w:fill="FEFEFE"/>
        </w:rPr>
        <w:t xml:space="preserve"> </w:t>
      </w:r>
      <w:r>
        <w:rPr>
          <w:szCs w:val="28"/>
        </w:rPr>
        <w:t>в форме публикации (</w:t>
      </w:r>
      <w:hyperlink r:id="rId10" w:history="1">
        <w:r w:rsidRPr="004370AB">
          <w:rPr>
            <w:rStyle w:val="afff0"/>
            <w:szCs w:val="28"/>
          </w:rPr>
          <w:t>https://strategy24.ru/surgut/news/o-provedenii-orv-proekta-resheniya-dumy-goroda-surguta-o-vnesenii-izmeneniy-v-reshenie-dumy-goroda-ot-06102010-795iv-dg-o-poryadke-opredeleniya-razmera-usloviy-i-srokov-uplaty-arendnoy-platy-za-zeme</w:t>
        </w:r>
      </w:hyperlink>
      <w:r>
        <w:rPr>
          <w:szCs w:val="28"/>
        </w:rPr>
        <w:t>).</w:t>
      </w:r>
    </w:p>
    <w:p w14:paraId="54F8E2D2" w14:textId="7BE64200" w:rsidR="00D73878" w:rsidRPr="005B0266" w:rsidRDefault="00D73878" w:rsidP="000D50F3">
      <w:pPr>
        <w:contextualSpacing/>
        <w:jc w:val="both"/>
        <w:rPr>
          <w:szCs w:val="28"/>
        </w:rPr>
      </w:pPr>
      <w:r w:rsidRPr="00B77352">
        <w:rPr>
          <w:color w:val="FF0000"/>
          <w:szCs w:val="28"/>
        </w:rPr>
        <w:tab/>
      </w:r>
      <w:r w:rsidRPr="005B0266">
        <w:rPr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5B0266">
        <w:rPr>
          <w:szCs w:val="28"/>
          <w:lang w:val="en-US"/>
        </w:rPr>
        <w:t>Viber</w:t>
      </w:r>
      <w:r w:rsidRPr="005B0266">
        <w:rPr>
          <w:szCs w:val="28"/>
        </w:rPr>
        <w:t xml:space="preserve">» </w:t>
      </w:r>
      <w:r w:rsidR="00C834E8">
        <w:rPr>
          <w:szCs w:val="28"/>
        </w:rPr>
        <w:t xml:space="preserve">           </w:t>
      </w:r>
      <w:r w:rsidRPr="005B0266">
        <w:rPr>
          <w:szCs w:val="28"/>
        </w:rPr>
        <w:t>в групп</w:t>
      </w:r>
      <w:r w:rsidR="008A3DAB">
        <w:rPr>
          <w:szCs w:val="28"/>
        </w:rPr>
        <w:t>ах</w:t>
      </w:r>
      <w:r w:rsidRPr="005B0266">
        <w:rPr>
          <w:szCs w:val="28"/>
        </w:rPr>
        <w:t xml:space="preserve"> «ОРВ в Сургуте»</w:t>
      </w:r>
      <w:r w:rsidR="00E97B1C">
        <w:rPr>
          <w:szCs w:val="28"/>
        </w:rPr>
        <w:t>, «Инвестируй в Сургут»</w:t>
      </w:r>
      <w:r w:rsidRPr="005B0266">
        <w:rPr>
          <w:szCs w:val="28"/>
        </w:rPr>
        <w:t>.</w:t>
      </w:r>
    </w:p>
    <w:p w14:paraId="6B228560" w14:textId="31A8205B" w:rsidR="00696350" w:rsidRPr="005B0266" w:rsidRDefault="00816DE4" w:rsidP="00F14241">
      <w:pPr>
        <w:ind w:firstLine="709"/>
        <w:jc w:val="both"/>
        <w:rPr>
          <w:rFonts w:eastAsia="Times New Roman"/>
          <w:szCs w:val="24"/>
          <w:lang w:eastAsia="ru-RU"/>
        </w:rPr>
      </w:pPr>
      <w:r w:rsidRPr="005B0266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</w:t>
      </w:r>
      <w:r w:rsidR="00F14241">
        <w:rPr>
          <w:rFonts w:eastAsia="Times New Roman" w:cs="Times New Roman"/>
          <w:szCs w:val="28"/>
          <w:lang w:eastAsia="ru-RU"/>
        </w:rPr>
        <w:t xml:space="preserve"> </w:t>
      </w:r>
      <w:r w:rsidRPr="005B0266">
        <w:rPr>
          <w:rFonts w:eastAsia="Times New Roman" w:cs="Times New Roman"/>
          <w:szCs w:val="28"/>
          <w:lang w:eastAsia="ru-RU"/>
        </w:rPr>
        <w:t xml:space="preserve">в период </w:t>
      </w:r>
      <w:r w:rsidR="00C834E8">
        <w:rPr>
          <w:rFonts w:eastAsia="Times New Roman" w:cs="Times New Roman"/>
          <w:szCs w:val="28"/>
          <w:lang w:eastAsia="ru-RU"/>
        </w:rPr>
        <w:t xml:space="preserve">   </w:t>
      </w:r>
      <w:r w:rsidRPr="005B0266">
        <w:rPr>
          <w:rFonts w:eastAsia="Times New Roman" w:cs="Times New Roman"/>
          <w:szCs w:val="28"/>
          <w:lang w:eastAsia="ru-RU"/>
        </w:rPr>
        <w:t xml:space="preserve">с </w:t>
      </w:r>
      <w:r w:rsidR="00E57F64" w:rsidRPr="005B0266">
        <w:rPr>
          <w:rFonts w:eastAsia="Times New Roman" w:cs="Times New Roman"/>
          <w:szCs w:val="28"/>
          <w:lang w:eastAsia="ru-RU"/>
        </w:rPr>
        <w:t>«</w:t>
      </w:r>
      <w:r w:rsidR="00517737">
        <w:rPr>
          <w:rFonts w:eastAsia="Times New Roman" w:cs="Times New Roman"/>
          <w:szCs w:val="28"/>
          <w:u w:val="single"/>
          <w:lang w:eastAsia="ru-RU"/>
        </w:rPr>
        <w:t>14</w:t>
      </w:r>
      <w:r w:rsidR="00E57F64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517737">
        <w:rPr>
          <w:rFonts w:eastAsia="Times New Roman" w:cs="Times New Roman"/>
          <w:szCs w:val="28"/>
          <w:u w:val="single"/>
          <w:lang w:eastAsia="ru-RU"/>
        </w:rPr>
        <w:t>декабря</w:t>
      </w:r>
      <w:r w:rsidR="00E57F64" w:rsidRPr="005B0266">
        <w:rPr>
          <w:rFonts w:eastAsia="Times New Roman" w:cs="Times New Roman"/>
          <w:szCs w:val="28"/>
          <w:lang w:eastAsia="ru-RU"/>
        </w:rPr>
        <w:t xml:space="preserve"> </w:t>
      </w:r>
      <w:r w:rsidR="00696350" w:rsidRPr="005B0266">
        <w:rPr>
          <w:rFonts w:eastAsia="Times New Roman" w:cs="Times New Roman"/>
          <w:szCs w:val="28"/>
          <w:lang w:eastAsia="ru-RU"/>
        </w:rPr>
        <w:t>20</w:t>
      </w:r>
      <w:r w:rsidR="00DE77AD" w:rsidRPr="005B0266">
        <w:rPr>
          <w:rFonts w:eastAsia="Times New Roman" w:cs="Times New Roman"/>
          <w:szCs w:val="28"/>
          <w:lang w:eastAsia="ru-RU"/>
        </w:rPr>
        <w:t>20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</w:t>
      </w:r>
      <w:r w:rsidRPr="005B0266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5B0266">
        <w:rPr>
          <w:rFonts w:eastAsia="Times New Roman" w:cs="Times New Roman"/>
          <w:szCs w:val="28"/>
          <w:lang w:eastAsia="ru-RU"/>
        </w:rPr>
        <w:t>«</w:t>
      </w:r>
      <w:r w:rsidR="00517737">
        <w:rPr>
          <w:rFonts w:eastAsia="Times New Roman" w:cs="Times New Roman"/>
          <w:szCs w:val="28"/>
          <w:u w:val="single"/>
          <w:lang w:eastAsia="ru-RU"/>
        </w:rPr>
        <w:t>25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» </w:t>
      </w:r>
      <w:r w:rsidR="00517737">
        <w:rPr>
          <w:rFonts w:eastAsia="Times New Roman" w:cs="Times New Roman"/>
          <w:szCs w:val="28"/>
          <w:u w:val="single"/>
          <w:lang w:eastAsia="ru-RU"/>
        </w:rPr>
        <w:t>декабря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20</w:t>
      </w:r>
      <w:r w:rsidR="00B1029A" w:rsidRPr="005B0266">
        <w:rPr>
          <w:rFonts w:eastAsia="Times New Roman" w:cs="Times New Roman"/>
          <w:szCs w:val="28"/>
          <w:lang w:eastAsia="ru-RU"/>
        </w:rPr>
        <w:t>20</w:t>
      </w:r>
      <w:r w:rsidR="00696350" w:rsidRPr="005B0266">
        <w:rPr>
          <w:rFonts w:eastAsia="Times New Roman" w:cs="Times New Roman"/>
          <w:szCs w:val="28"/>
          <w:lang w:eastAsia="ru-RU"/>
        </w:rPr>
        <w:t xml:space="preserve"> года.</w:t>
      </w:r>
      <w:r w:rsidR="00696350" w:rsidRPr="005B0266">
        <w:rPr>
          <w:rFonts w:eastAsia="Times New Roman"/>
          <w:szCs w:val="24"/>
          <w:lang w:eastAsia="ru-RU"/>
        </w:rPr>
        <w:t xml:space="preserve"> </w:t>
      </w:r>
    </w:p>
    <w:p w14:paraId="2663B414" w14:textId="77777777" w:rsidR="00696350" w:rsidRPr="005B0266" w:rsidRDefault="00696350" w:rsidP="00696350">
      <w:pPr>
        <w:ind w:firstLine="567"/>
        <w:jc w:val="both"/>
        <w:rPr>
          <w:rFonts w:eastAsia="Times New Roman"/>
          <w:szCs w:val="24"/>
          <w:lang w:eastAsia="ru-RU"/>
        </w:rPr>
      </w:pPr>
    </w:p>
    <w:p w14:paraId="5A003503" w14:textId="77777777" w:rsidR="00C95F74" w:rsidRPr="00DE024F" w:rsidRDefault="00C95F74" w:rsidP="00F14241">
      <w:pPr>
        <w:ind w:firstLine="709"/>
        <w:jc w:val="both"/>
        <w:rPr>
          <w:rFonts w:eastAsia="Times New Roman"/>
          <w:szCs w:val="24"/>
          <w:lang w:eastAsia="ru-RU"/>
        </w:rPr>
      </w:pPr>
      <w:r w:rsidRPr="00DE024F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14:paraId="72EBA14E" w14:textId="79622838" w:rsidR="008A3DAB" w:rsidRPr="00DE024F" w:rsidRDefault="008A3DAB" w:rsidP="00DE024F">
      <w:pPr>
        <w:tabs>
          <w:tab w:val="left" w:pos="993"/>
        </w:tabs>
        <w:ind w:firstLine="709"/>
        <w:jc w:val="both"/>
      </w:pPr>
      <w:r w:rsidRPr="00DE024F">
        <w:t>-</w:t>
      </w:r>
      <w:r w:rsidRPr="00DE024F">
        <w:tab/>
        <w:t>Уполномоченному по защите прав предпринимателей в Ханты-Мансийском автономном округе</w:t>
      </w:r>
      <w:r w:rsidR="00DE024F">
        <w:t xml:space="preserve"> - Югре</w:t>
      </w:r>
      <w:r w:rsidRPr="00DE024F">
        <w:t xml:space="preserve">; </w:t>
      </w:r>
    </w:p>
    <w:p w14:paraId="5498249F" w14:textId="62859F0E" w:rsidR="008A3DAB" w:rsidRDefault="008A3DAB" w:rsidP="00DE024F">
      <w:pPr>
        <w:tabs>
          <w:tab w:val="left" w:pos="993"/>
        </w:tabs>
        <w:ind w:firstLine="709"/>
        <w:jc w:val="both"/>
      </w:pPr>
      <w:r w:rsidRPr="00DE024F">
        <w:t>-</w:t>
      </w:r>
      <w:r w:rsidRPr="00DE024F">
        <w:tab/>
        <w:t>Союзу «Сургутская торгово-промышленная палата»;</w:t>
      </w:r>
    </w:p>
    <w:p w14:paraId="0EB4B515" w14:textId="77777777" w:rsidR="00DE024F" w:rsidRDefault="00DE024F" w:rsidP="00DE024F">
      <w:pPr>
        <w:tabs>
          <w:tab w:val="left" w:pos="993"/>
        </w:tabs>
        <w:ind w:firstLine="709"/>
        <w:jc w:val="both"/>
      </w:pPr>
      <w:r>
        <w:t xml:space="preserve">- </w:t>
      </w:r>
      <w:r w:rsidRPr="00DE024F">
        <w:t xml:space="preserve">Ассоциации Строительных Организаций города Сургута и Сургутского района; </w:t>
      </w:r>
    </w:p>
    <w:p w14:paraId="3B33D8C4" w14:textId="4628961C" w:rsidR="00DE024F" w:rsidRPr="00DE024F" w:rsidRDefault="00DE024F" w:rsidP="00DE024F">
      <w:pPr>
        <w:tabs>
          <w:tab w:val="left" w:pos="993"/>
        </w:tabs>
        <w:ind w:firstLine="709"/>
        <w:jc w:val="both"/>
      </w:pPr>
      <w:r>
        <w:t xml:space="preserve">- </w:t>
      </w:r>
      <w:r w:rsidRPr="00DE024F">
        <w:t>Общероссийской общественной организации содействия привлечению инвестиций в Российскую Федерацию «Инвестиционная Россия»</w:t>
      </w:r>
      <w:r>
        <w:t>;</w:t>
      </w:r>
    </w:p>
    <w:p w14:paraId="6BC1C831" w14:textId="23ABD0EF" w:rsidR="008A3DAB" w:rsidRPr="00DE024F" w:rsidRDefault="008A3DAB" w:rsidP="00DE024F">
      <w:pPr>
        <w:tabs>
          <w:tab w:val="left" w:pos="993"/>
        </w:tabs>
        <w:ind w:firstLine="709"/>
        <w:jc w:val="both"/>
      </w:pPr>
      <w:r w:rsidRPr="00DE024F">
        <w:t>-</w:t>
      </w:r>
      <w:r w:rsidRPr="00DE024F">
        <w:tab/>
        <w:t>Некоммерческому партнерству «Энергоэффективность, Энергосбережение, Энергобезопасность» города Сургута;</w:t>
      </w:r>
    </w:p>
    <w:p w14:paraId="58FEA751" w14:textId="0477B442" w:rsidR="008A3DAB" w:rsidRPr="00DE024F" w:rsidRDefault="008A3DAB" w:rsidP="00DE024F">
      <w:pPr>
        <w:tabs>
          <w:tab w:val="left" w:pos="993"/>
        </w:tabs>
        <w:ind w:firstLine="709"/>
        <w:jc w:val="both"/>
      </w:pPr>
      <w:r w:rsidRPr="00DE024F">
        <w:t>-</w:t>
      </w:r>
      <w:r w:rsidRPr="00DE024F">
        <w:tab/>
        <w:t xml:space="preserve">Комитету Сургутской торгово-промышленной палаты по развитию                    потребительского рынка; </w:t>
      </w:r>
    </w:p>
    <w:p w14:paraId="3C65A531" w14:textId="0F60E584" w:rsidR="008A3DAB" w:rsidRPr="00DE024F" w:rsidRDefault="008A3DAB" w:rsidP="00DE024F">
      <w:pPr>
        <w:tabs>
          <w:tab w:val="left" w:pos="993"/>
        </w:tabs>
        <w:ind w:firstLine="709"/>
        <w:jc w:val="both"/>
      </w:pPr>
      <w:r w:rsidRPr="00DE024F">
        <w:t>-</w:t>
      </w:r>
      <w:r w:rsidRPr="00DE024F">
        <w:tab/>
        <w:t xml:space="preserve">Ассоциации </w:t>
      </w:r>
      <w:r w:rsidR="00DE024F" w:rsidRPr="00DE024F">
        <w:t xml:space="preserve">негосударственных дошкольно-образовательных учреждений и центров времяпрепровождения детей Ханты-Мансийского автономного округа </w:t>
      </w:r>
      <w:r w:rsidR="00E10232">
        <w:t>–</w:t>
      </w:r>
      <w:r w:rsidR="00DE024F" w:rsidRPr="00DE024F">
        <w:t xml:space="preserve"> Югры</w:t>
      </w:r>
      <w:r w:rsidRPr="00DE024F">
        <w:t>;</w:t>
      </w:r>
    </w:p>
    <w:p w14:paraId="227F2FAE" w14:textId="33E34780" w:rsidR="008A3DAB" w:rsidRPr="00DE024F" w:rsidRDefault="008A3DAB" w:rsidP="00DE024F">
      <w:pPr>
        <w:tabs>
          <w:tab w:val="left" w:pos="993"/>
        </w:tabs>
        <w:ind w:firstLine="709"/>
        <w:jc w:val="both"/>
      </w:pPr>
      <w:r w:rsidRPr="00DE024F">
        <w:t>-</w:t>
      </w:r>
      <w:r w:rsidRPr="00DE024F">
        <w:tab/>
        <w:t>Региональному отделению Общероссийской Общественной Организации малого и среднего предпринимательства «Опора России»;</w:t>
      </w:r>
    </w:p>
    <w:p w14:paraId="50C38C15" w14:textId="35476060" w:rsidR="008A3DAB" w:rsidRPr="00DE024F" w:rsidRDefault="008A3DAB" w:rsidP="00DE024F">
      <w:pPr>
        <w:tabs>
          <w:tab w:val="left" w:pos="993"/>
        </w:tabs>
        <w:ind w:firstLine="709"/>
        <w:jc w:val="both"/>
      </w:pPr>
      <w:r w:rsidRPr="00DE024F">
        <w:t>-</w:t>
      </w:r>
      <w:r w:rsidRPr="00DE024F">
        <w:tab/>
        <w:t>Региональной ассоциации некоммерческих организаций Ханты-Мансийского автономного округа – Югры;</w:t>
      </w:r>
    </w:p>
    <w:p w14:paraId="543F7E07" w14:textId="76A3881F" w:rsidR="00DE024F" w:rsidRDefault="008A3DAB" w:rsidP="00DE024F">
      <w:pPr>
        <w:ind w:firstLine="567"/>
        <w:jc w:val="both"/>
        <w:rPr>
          <w:rFonts w:cs="Times New Roman"/>
          <w:szCs w:val="28"/>
        </w:rPr>
      </w:pPr>
      <w:r w:rsidRPr="00E10232">
        <w:t xml:space="preserve">- </w:t>
      </w:r>
      <w:r w:rsidR="00DE024F">
        <w:rPr>
          <w:rFonts w:cs="Times New Roman"/>
          <w:szCs w:val="28"/>
        </w:rPr>
        <w:t>Обществу с ограниченной ответственностью «</w:t>
      </w:r>
      <w:r w:rsidR="00281D9B" w:rsidRPr="001E5CB6">
        <w:rPr>
          <w:rFonts w:cs="Times New Roman"/>
          <w:szCs w:val="28"/>
        </w:rPr>
        <w:t>Монолитстройцентр</w:t>
      </w:r>
      <w:r w:rsidR="00DE024F">
        <w:rPr>
          <w:rFonts w:cs="Times New Roman"/>
          <w:szCs w:val="28"/>
        </w:rPr>
        <w:t>» (далее – ООО «</w:t>
      </w:r>
      <w:r w:rsidR="00281D9B" w:rsidRPr="001E5CB6">
        <w:rPr>
          <w:rFonts w:cs="Times New Roman"/>
          <w:szCs w:val="28"/>
        </w:rPr>
        <w:t>Монолитстройцентр</w:t>
      </w:r>
      <w:r w:rsidR="00DE024F">
        <w:rPr>
          <w:rFonts w:cs="Times New Roman"/>
          <w:szCs w:val="28"/>
        </w:rPr>
        <w:t>»);</w:t>
      </w:r>
    </w:p>
    <w:p w14:paraId="0776B9EA" w14:textId="2067E099" w:rsidR="00DE024F" w:rsidRDefault="00DE024F" w:rsidP="00DE024F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Обществу с ограниченной ответственностью «</w:t>
      </w:r>
      <w:r w:rsidR="00281D9B" w:rsidRPr="001E5CB6">
        <w:rPr>
          <w:rFonts w:cs="Times New Roman"/>
          <w:szCs w:val="28"/>
        </w:rPr>
        <w:t>ДомТехноСтиль</w:t>
      </w:r>
      <w:r>
        <w:rPr>
          <w:rFonts w:cs="Times New Roman"/>
          <w:szCs w:val="28"/>
        </w:rPr>
        <w:t>»</w:t>
      </w:r>
      <w:r w:rsidR="00281D9B">
        <w:rPr>
          <w:rFonts w:cs="Times New Roman"/>
          <w:szCs w:val="28"/>
        </w:rPr>
        <w:t>.</w:t>
      </w:r>
    </w:p>
    <w:p w14:paraId="0F78F08F" w14:textId="5E829FF6" w:rsidR="008A3DAB" w:rsidRPr="006F7070" w:rsidRDefault="008A3DAB" w:rsidP="00DE024F">
      <w:pPr>
        <w:tabs>
          <w:tab w:val="left" w:pos="993"/>
        </w:tabs>
        <w:ind w:firstLine="709"/>
        <w:jc w:val="both"/>
        <w:rPr>
          <w:color w:val="FF0000"/>
        </w:rPr>
      </w:pPr>
    </w:p>
    <w:p w14:paraId="2C536CF1" w14:textId="15E0947E" w:rsidR="00281D9B" w:rsidRPr="00281D9B" w:rsidRDefault="00921ECE" w:rsidP="00F14241">
      <w:pPr>
        <w:ind w:firstLine="709"/>
        <w:jc w:val="both"/>
      </w:pPr>
      <w:r w:rsidRPr="00281D9B">
        <w:t xml:space="preserve">По результатам проведения публичных консультаций поступило </w:t>
      </w:r>
      <w:r w:rsidR="00281D9B" w:rsidRPr="00281D9B">
        <w:t>2</w:t>
      </w:r>
      <w:r w:rsidRPr="00281D9B">
        <w:t xml:space="preserve"> отзыв</w:t>
      </w:r>
      <w:r w:rsidR="00045952" w:rsidRPr="00281D9B">
        <w:t>а</w:t>
      </w:r>
      <w:r w:rsidR="00281D9B" w:rsidRPr="00281D9B">
        <w:t xml:space="preserve">, </w:t>
      </w:r>
      <w:r w:rsidR="00281D9B" w:rsidRPr="00281D9B">
        <w:rPr>
          <w:szCs w:val="28"/>
        </w:rPr>
        <w:t>содержащих информацию об одобрении текущей редакции проекта нормативного правового акта (об отсутствии замечаний и (или) предложений)</w:t>
      </w:r>
      <w:r w:rsidR="001C10E3" w:rsidRPr="00281D9B">
        <w:t>,</w:t>
      </w:r>
      <w:r w:rsidR="00281D9B" w:rsidRPr="00281D9B">
        <w:t xml:space="preserve"> </w:t>
      </w:r>
      <w:r w:rsidR="001C10E3" w:rsidRPr="00281D9B">
        <w:t>в том числе</w:t>
      </w:r>
      <w:r w:rsidR="00281D9B" w:rsidRPr="00281D9B">
        <w:t>:</w:t>
      </w:r>
    </w:p>
    <w:p w14:paraId="249030F1" w14:textId="2667EBAA" w:rsidR="00281D9B" w:rsidRPr="00281D9B" w:rsidRDefault="001C10E3" w:rsidP="00F14241">
      <w:pPr>
        <w:ind w:firstLine="709"/>
        <w:jc w:val="both"/>
      </w:pPr>
      <w:r w:rsidRPr="00281D9B">
        <w:t xml:space="preserve"> </w:t>
      </w:r>
      <w:r w:rsidR="00281D9B" w:rsidRPr="00281D9B">
        <w:t>- 1 отзыв</w:t>
      </w:r>
      <w:r w:rsidRPr="00281D9B">
        <w:t xml:space="preserve"> </w:t>
      </w:r>
      <w:r w:rsidR="00281D9B" w:rsidRPr="00281D9B">
        <w:t xml:space="preserve">от </w:t>
      </w:r>
      <w:r w:rsidR="00281D9B" w:rsidRPr="00281D9B">
        <w:rPr>
          <w:rFonts w:cs="Times New Roman"/>
          <w:szCs w:val="28"/>
        </w:rPr>
        <w:t>ООО «Монолитстройцентр» (</w:t>
      </w:r>
      <w:r w:rsidR="00281D9B" w:rsidRPr="00281D9B">
        <w:t xml:space="preserve">Симонов Вячеслав) </w:t>
      </w:r>
      <w:r w:rsidRPr="00281D9B">
        <w:t xml:space="preserve">в электронном виде с использованием Портала проектов нормативных правовых актов </w:t>
      </w:r>
      <w:r w:rsidR="00281D9B" w:rsidRPr="00281D9B">
        <w:rPr>
          <w:szCs w:val="28"/>
        </w:rPr>
        <w:t>(</w:t>
      </w:r>
      <w:hyperlink r:id="rId11" w:anchor="npa=27515" w:history="1">
        <w:r w:rsidR="00281D9B" w:rsidRPr="00DD3760">
          <w:rPr>
            <w:rStyle w:val="afff0"/>
            <w:color w:val="2F5496" w:themeColor="accent5" w:themeShade="BF"/>
            <w:szCs w:val="28"/>
          </w:rPr>
          <w:t>https://regulation.admhmao.ru/projects#npa=27515</w:t>
        </w:r>
      </w:hyperlink>
      <w:r w:rsidR="00281D9B" w:rsidRPr="00281D9B">
        <w:rPr>
          <w:szCs w:val="28"/>
        </w:rPr>
        <w:t xml:space="preserve">) </w:t>
      </w:r>
      <w:r w:rsidR="00281D9B" w:rsidRPr="00281D9B">
        <w:t>(ID проекта 01/14/12-20/00027515);</w:t>
      </w:r>
    </w:p>
    <w:p w14:paraId="64590395" w14:textId="0CC6AED6" w:rsidR="00281D9B" w:rsidRPr="000D1400" w:rsidRDefault="00281D9B" w:rsidP="00281D9B">
      <w:pPr>
        <w:ind w:firstLine="720"/>
        <w:contextualSpacing/>
        <w:jc w:val="both"/>
        <w:rPr>
          <w:szCs w:val="28"/>
        </w:rPr>
      </w:pPr>
      <w:r w:rsidRPr="00281D9B">
        <w:t xml:space="preserve">- 1 отзыв </w:t>
      </w:r>
      <w:r w:rsidR="00DE024F" w:rsidRPr="00281D9B">
        <w:t xml:space="preserve">от Уполномоченного по защите прав предпринимателей в Ханты-Мансийском автономном округе </w:t>
      </w:r>
      <w:r w:rsidRPr="00281D9B">
        <w:t>–</w:t>
      </w:r>
      <w:r w:rsidR="00DE024F" w:rsidRPr="00281D9B">
        <w:t xml:space="preserve"> Югре</w:t>
      </w:r>
      <w:r w:rsidRPr="00281D9B">
        <w:t xml:space="preserve">, по </w:t>
      </w:r>
      <w:r w:rsidRPr="00281D9B">
        <w:rPr>
          <w:szCs w:val="28"/>
        </w:rPr>
        <w:t xml:space="preserve">заключенному соглашению </w:t>
      </w:r>
      <w:r w:rsidR="007F0390">
        <w:rPr>
          <w:szCs w:val="28"/>
        </w:rPr>
        <w:t xml:space="preserve">                                          </w:t>
      </w:r>
      <w:r w:rsidRPr="00281D9B">
        <w:rPr>
          <w:szCs w:val="28"/>
        </w:rPr>
        <w:t>о взаимодействии при проведении ОРВ, экспертизы и оценки фактического воздействия.</w:t>
      </w:r>
    </w:p>
    <w:p w14:paraId="66D7F33D" w14:textId="77777777" w:rsidR="00921ECE" w:rsidRPr="006F7070" w:rsidRDefault="00921ECE" w:rsidP="00DB28B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2"/>
          <w:lang w:eastAsia="ru-RU"/>
        </w:rPr>
      </w:pPr>
    </w:p>
    <w:p w14:paraId="37CA5563" w14:textId="5A3F933E" w:rsidR="00DE024F" w:rsidRDefault="00DE024F" w:rsidP="00DE024F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связи с отсутствием замечаний (предложений) письма-уведомления </w:t>
      </w:r>
      <w:r w:rsidR="001466EA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/>
          <w:szCs w:val="28"/>
          <w:lang w:eastAsia="ru-RU"/>
        </w:rPr>
        <w:t>о результатах принятых решений не направлялись, процедуры урегулирования разногласий не проводились.</w:t>
      </w:r>
    </w:p>
    <w:p w14:paraId="3C79028F" w14:textId="77777777" w:rsidR="00F14241" w:rsidRDefault="00F14241" w:rsidP="00F14241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6E537DCD" w14:textId="77777777" w:rsidR="00994F2E" w:rsidRPr="00B77352" w:rsidRDefault="00994F2E" w:rsidP="00F14241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14:paraId="140E1C5C" w14:textId="77777777" w:rsidR="00816DE4" w:rsidRPr="00FB6B99" w:rsidRDefault="00816DE4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6B99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14:paraId="7C62A4B3" w14:textId="2AF74F9C" w:rsidR="00596C8B" w:rsidRPr="00FB6B99" w:rsidRDefault="00816DE4" w:rsidP="00F14241">
      <w:pPr>
        <w:ind w:firstLine="709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FB6B99">
        <w:rPr>
          <w:rFonts w:eastAsia="Times New Roman" w:cs="Times New Roman"/>
          <w:szCs w:val="28"/>
          <w:lang w:eastAsia="ru-RU"/>
        </w:rPr>
        <w:t xml:space="preserve">1. Процедуры ОРВ, предусмотренные порядком </w:t>
      </w:r>
      <w:r w:rsidRPr="00FB6B99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FB6B99">
        <w:rPr>
          <w:rFonts w:eastAsia="Times New Roman" w:cs="Times New Roman"/>
          <w:szCs w:val="28"/>
          <w:u w:val="single"/>
          <w:lang w:eastAsia="ru-RU"/>
        </w:rPr>
        <w:t>.</w:t>
      </w:r>
    </w:p>
    <w:p w14:paraId="416E447E" w14:textId="77777777" w:rsidR="000A6FB3" w:rsidRPr="00A6597D" w:rsidRDefault="000A6FB3" w:rsidP="00F14241">
      <w:pPr>
        <w:ind w:firstLine="709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</w:p>
    <w:p w14:paraId="6F555877" w14:textId="77777777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>2. С</w:t>
      </w:r>
      <w:r w:rsidRPr="00A6597D">
        <w:rPr>
          <w:rFonts w:eastAsia="Times New Roman" w:cs="Arial"/>
          <w:szCs w:val="28"/>
          <w:lang w:eastAsia="ru-RU"/>
        </w:rPr>
        <w:t>водный отчет об ОРВ:</w:t>
      </w:r>
    </w:p>
    <w:p w14:paraId="382FCDBC" w14:textId="0A1882D5" w:rsidR="00816DE4" w:rsidRDefault="00816DE4" w:rsidP="00F14241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A6597D">
        <w:rPr>
          <w:rFonts w:eastAsia="Times New Roman" w:cs="Arial"/>
          <w:szCs w:val="28"/>
          <w:lang w:eastAsia="ru-RU"/>
        </w:rPr>
        <w:t xml:space="preserve">2.1. Форма отчета </w:t>
      </w:r>
      <w:r w:rsidRPr="00A6597D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A6597D">
        <w:rPr>
          <w:rFonts w:eastAsia="Times New Roman" w:cs="Arial"/>
          <w:szCs w:val="28"/>
          <w:u w:val="single"/>
          <w:lang w:eastAsia="ru-RU"/>
        </w:rPr>
        <w:t xml:space="preserve"> </w:t>
      </w:r>
      <w:r w:rsidRPr="00A6597D">
        <w:rPr>
          <w:rFonts w:eastAsia="Times New Roman" w:cs="Arial"/>
          <w:szCs w:val="28"/>
          <w:u w:val="single"/>
          <w:lang w:eastAsia="ru-RU"/>
        </w:rPr>
        <w:t>порядку</w:t>
      </w:r>
      <w:r w:rsidRPr="00A6597D">
        <w:rPr>
          <w:rFonts w:eastAsia="Times New Roman" w:cs="Arial"/>
          <w:szCs w:val="28"/>
          <w:lang w:eastAsia="ru-RU"/>
        </w:rPr>
        <w:t>.</w:t>
      </w:r>
    </w:p>
    <w:p w14:paraId="695FD1E2" w14:textId="3527C1EB" w:rsidR="009A1664" w:rsidRDefault="009A1664" w:rsidP="00F14241">
      <w:pPr>
        <w:ind w:firstLine="709"/>
        <w:jc w:val="both"/>
        <w:rPr>
          <w:szCs w:val="28"/>
        </w:rPr>
      </w:pPr>
      <w:r w:rsidRPr="00DD3760">
        <w:rPr>
          <w:rFonts w:eastAsia="Times New Roman" w:cs="Arial"/>
          <w:szCs w:val="28"/>
          <w:lang w:eastAsia="ru-RU"/>
        </w:rPr>
        <w:t>Следует отметить, что на дату подготовки заключения</w:t>
      </w:r>
      <w:r w:rsidR="008F716A" w:rsidRPr="00DD3760">
        <w:rPr>
          <w:szCs w:val="28"/>
        </w:rPr>
        <w:t xml:space="preserve"> не вступили в силу (официально не опубликованы)</w:t>
      </w:r>
      <w:r w:rsidRPr="00DD3760">
        <w:rPr>
          <w:rFonts w:eastAsia="Times New Roman" w:cs="Arial"/>
          <w:szCs w:val="28"/>
          <w:lang w:eastAsia="ru-RU"/>
        </w:rPr>
        <w:t xml:space="preserve">, изменения в форму сводного отчета и </w:t>
      </w:r>
      <w:r w:rsidR="008F716A" w:rsidRPr="00DD3760">
        <w:rPr>
          <w:rFonts w:eastAsia="Times New Roman" w:cs="Arial"/>
          <w:szCs w:val="28"/>
          <w:lang w:eastAsia="ru-RU"/>
        </w:rPr>
        <w:t xml:space="preserve">форму </w:t>
      </w:r>
      <w:r w:rsidRPr="00DD3760">
        <w:rPr>
          <w:rFonts w:eastAsia="Times New Roman" w:cs="Arial"/>
          <w:szCs w:val="28"/>
          <w:lang w:eastAsia="ru-RU"/>
        </w:rPr>
        <w:t xml:space="preserve">свода предложений, утвержденные постановлением Главы города от 12.01.2021 № 02 </w:t>
      </w:r>
      <w:r w:rsidR="008F716A" w:rsidRPr="00DD3760">
        <w:rPr>
          <w:rFonts w:eastAsia="Times New Roman" w:cs="Arial"/>
          <w:szCs w:val="28"/>
          <w:lang w:eastAsia="ru-RU"/>
        </w:rPr>
        <w:t xml:space="preserve">                      </w:t>
      </w:r>
      <w:r w:rsidRPr="00DD3760">
        <w:rPr>
          <w:rFonts w:eastAsia="Times New Roman" w:cs="Arial"/>
          <w:szCs w:val="28"/>
          <w:lang w:eastAsia="ru-RU"/>
        </w:rPr>
        <w:t xml:space="preserve">«О внесении изменений в </w:t>
      </w:r>
      <w:r w:rsidRPr="00DD3760">
        <w:rPr>
          <w:szCs w:val="28"/>
        </w:rPr>
        <w:t>постановление Главы города</w:t>
      </w:r>
      <w:r w:rsidR="008F716A" w:rsidRPr="00DD3760">
        <w:rPr>
          <w:szCs w:val="28"/>
        </w:rPr>
        <w:t xml:space="preserve"> </w:t>
      </w:r>
      <w:r w:rsidRPr="00DD3760">
        <w:rPr>
          <w:szCs w:val="28"/>
        </w:rPr>
        <w:t xml:space="preserve">от 05.09.2017 № 137 </w:t>
      </w:r>
      <w:r w:rsidR="008F716A" w:rsidRPr="00DD3760">
        <w:rPr>
          <w:szCs w:val="28"/>
        </w:rPr>
        <w:t xml:space="preserve">                            </w:t>
      </w:r>
      <w:r w:rsidRPr="00DD3760">
        <w:rPr>
          <w:szCs w:val="28"/>
        </w:rPr>
        <w:t xml:space="preserve">«Об утверждении порядка проведения оценки регулирующего воздействия проектов муниципальных нормативных правовых актов, типовой формы соглашения </w:t>
      </w:r>
      <w:r w:rsidR="008F716A" w:rsidRPr="00DD3760">
        <w:rPr>
          <w:szCs w:val="28"/>
        </w:rPr>
        <w:t xml:space="preserve">                                 </w:t>
      </w:r>
      <w:r w:rsidRPr="00DD3760">
        <w:rPr>
          <w:szCs w:val="28"/>
        </w:rPr>
        <w:t xml:space="preserve">о взаимодействии при проведении оценки регулирующего воздействия проектов муниципальных нормативных правовых актов, оценки фактического воздействия </w:t>
      </w:r>
      <w:r w:rsidR="008F716A" w:rsidRPr="00DD3760">
        <w:rPr>
          <w:szCs w:val="28"/>
        </w:rPr>
        <w:t xml:space="preserve">                   </w:t>
      </w:r>
      <w:r w:rsidRPr="00DD3760">
        <w:rPr>
          <w:szCs w:val="28"/>
        </w:rPr>
        <w:t>и экспертизы муниципальных нормативных правовых актов»</w:t>
      </w:r>
      <w:r w:rsidR="008F716A" w:rsidRPr="00DD3760">
        <w:rPr>
          <w:szCs w:val="28"/>
        </w:rPr>
        <w:t>.</w:t>
      </w:r>
      <w:r w:rsidRPr="00DD3760">
        <w:rPr>
          <w:szCs w:val="28"/>
        </w:rPr>
        <w:t xml:space="preserve">                                  </w:t>
      </w:r>
    </w:p>
    <w:p w14:paraId="67F55375" w14:textId="4D10983D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A6597D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A6597D">
        <w:rPr>
          <w:rFonts w:eastAsia="Times New Roman" w:cs="Arial"/>
          <w:szCs w:val="28"/>
          <w:u w:val="single"/>
          <w:lang w:eastAsia="ru-RU"/>
        </w:rPr>
        <w:t>достаточна</w:t>
      </w:r>
      <w:r w:rsidR="00B50E62" w:rsidRPr="00A6597D">
        <w:rPr>
          <w:rFonts w:eastAsia="Times New Roman" w:cs="Arial"/>
          <w:szCs w:val="28"/>
          <w:u w:val="single"/>
          <w:lang w:eastAsia="ru-RU"/>
        </w:rPr>
        <w:t>.</w:t>
      </w:r>
    </w:p>
    <w:p w14:paraId="498FA178" w14:textId="41604BA1" w:rsidR="00FB4286" w:rsidRPr="00A6597D" w:rsidRDefault="00FB4286" w:rsidP="00F14241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cs="Times New Roman"/>
          <w:szCs w:val="28"/>
        </w:rPr>
        <w:t xml:space="preserve">Осуществлен расчет </w:t>
      </w:r>
      <w:r w:rsidRPr="00A6597D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A6597D">
        <w:rPr>
          <w:rFonts w:cs="Times New Roman"/>
          <w:szCs w:val="28"/>
        </w:rPr>
        <w:t xml:space="preserve">с применением методики </w:t>
      </w:r>
      <w:r w:rsidRPr="00A6597D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A6597D">
        <w:rPr>
          <w:rFonts w:cs="Times New Roman"/>
          <w:szCs w:val="28"/>
        </w:rPr>
        <w:t>30.09.2013 № 155</w:t>
      </w:r>
      <w:r w:rsidR="00F14241" w:rsidRPr="00A6597D">
        <w:rPr>
          <w:rFonts w:cs="Times New Roman"/>
          <w:szCs w:val="28"/>
        </w:rPr>
        <w:t xml:space="preserve"> </w:t>
      </w:r>
      <w:r w:rsidRPr="00A6597D">
        <w:rPr>
          <w:rFonts w:eastAsia="Times New Roman" w:cs="Times New Roman"/>
          <w:szCs w:val="28"/>
          <w:lang w:eastAsia="ru-RU"/>
        </w:rPr>
        <w:t xml:space="preserve">(с изменениями </w:t>
      </w:r>
      <w:r w:rsidR="007236FB" w:rsidRPr="00A6597D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A6597D">
        <w:rPr>
          <w:rFonts w:eastAsia="Times New Roman" w:cs="Times New Roman"/>
          <w:szCs w:val="28"/>
          <w:lang w:eastAsia="ru-RU"/>
        </w:rPr>
        <w:t>от 30.09.2015 № 200).</w:t>
      </w:r>
    </w:p>
    <w:p w14:paraId="3EFB62F8" w14:textId="77777777" w:rsidR="0057557D" w:rsidRPr="00A6597D" w:rsidRDefault="0057557D" w:rsidP="00F14241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75268BC2" w14:textId="6DE9D774" w:rsidR="00816DE4" w:rsidRPr="00A6597D" w:rsidRDefault="00816DE4" w:rsidP="00F14241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A6597D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A6597D">
        <w:rPr>
          <w:rFonts w:eastAsia="Times New Roman" w:cs="Arial"/>
          <w:szCs w:val="28"/>
          <w:u w:val="single"/>
          <w:lang w:eastAsia="ru-RU"/>
        </w:rPr>
        <w:t>.</w:t>
      </w:r>
    </w:p>
    <w:p w14:paraId="62CC8B9C" w14:textId="77777777" w:rsidR="00FB4286" w:rsidRPr="00A6597D" w:rsidRDefault="00FB4286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5C14BC82" w14:textId="561CE247" w:rsidR="00FB4286" w:rsidRPr="00A6597D" w:rsidRDefault="00FB4286" w:rsidP="00F1424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3. В проекте </w:t>
      </w:r>
      <w:r w:rsidRPr="004E5563">
        <w:rPr>
          <w:rFonts w:eastAsia="Times New Roman" w:cs="Times New Roman"/>
          <w:szCs w:val="28"/>
          <w:u w:val="single"/>
          <w:lang w:eastAsia="ru-RU"/>
        </w:rPr>
        <w:t>не выявлены положения</w:t>
      </w:r>
      <w:r w:rsidRPr="004E5563">
        <w:rPr>
          <w:rFonts w:eastAsia="Times New Roman" w:cs="Times New Roman"/>
          <w:szCs w:val="28"/>
          <w:lang w:eastAsia="ru-RU"/>
        </w:rPr>
        <w:t>,</w:t>
      </w:r>
      <w:r w:rsidRPr="00A6597D">
        <w:rPr>
          <w:rFonts w:eastAsia="Times New Roman" w:cs="Times New Roman"/>
          <w:szCs w:val="28"/>
          <w:lang w:eastAsia="ru-RU"/>
        </w:rPr>
        <w:t xml:space="preserve">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A6597D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A6597D">
        <w:rPr>
          <w:rFonts w:eastAsia="Times New Roman" w:cs="Times New Roman"/>
          <w:szCs w:val="28"/>
          <w:lang w:eastAsia="ru-RU"/>
        </w:rPr>
        <w:t xml:space="preserve"> предпринимательской </w:t>
      </w:r>
      <w:r w:rsidR="00DA1764" w:rsidRPr="00A6597D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A6597D">
        <w:rPr>
          <w:rFonts w:eastAsia="Times New Roman" w:cs="Times New Roman"/>
          <w:szCs w:val="28"/>
          <w:lang w:eastAsia="ru-RU"/>
        </w:rPr>
        <w:t>и инвестиционной деятельности и местного бюджета.</w:t>
      </w:r>
    </w:p>
    <w:p w14:paraId="1E7D75B3" w14:textId="7D19087A" w:rsidR="009A143B" w:rsidRPr="00DD3760" w:rsidRDefault="00503839" w:rsidP="00DD3760">
      <w:pPr>
        <w:ind w:firstLine="709"/>
        <w:jc w:val="both"/>
        <w:rPr>
          <w:szCs w:val="28"/>
        </w:rPr>
      </w:pPr>
      <w:r w:rsidRPr="00DD3760">
        <w:rPr>
          <w:rFonts w:eastAsia="Times New Roman" w:cs="Times New Roman"/>
          <w:szCs w:val="28"/>
          <w:lang w:eastAsia="ru-RU"/>
        </w:rPr>
        <w:t xml:space="preserve">Вместе с тем, </w:t>
      </w:r>
      <w:r w:rsidR="00DD3760" w:rsidRPr="00DD3760">
        <w:rPr>
          <w:rFonts w:eastAsia="Times New Roman" w:cs="Times New Roman"/>
          <w:szCs w:val="28"/>
          <w:lang w:eastAsia="ru-RU"/>
        </w:rPr>
        <w:t>для приведения во взаимное соответствие со сводным отчетом                  об ОРВ</w:t>
      </w:r>
      <w:r w:rsidR="009A143B" w:rsidRPr="00DD3760">
        <w:rPr>
          <w:rFonts w:eastAsia="Times New Roman" w:cs="Times New Roman"/>
          <w:szCs w:val="28"/>
          <w:lang w:eastAsia="ru-RU"/>
        </w:rPr>
        <w:t xml:space="preserve">, доработана пояснительная записка к проекту правового акта, включая обоснование целесообразности планируемых изменений. </w:t>
      </w:r>
    </w:p>
    <w:p w14:paraId="32FACC30" w14:textId="50166E97" w:rsidR="00AE2651" w:rsidRPr="00AE2651" w:rsidRDefault="00AE2651" w:rsidP="00AE2651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21CD775C" w14:textId="5AF98A43" w:rsidR="00FB4286" w:rsidRPr="00A6597D" w:rsidRDefault="00FB4286" w:rsidP="00FB4286">
      <w:pPr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Pr="00A6597D">
        <w:rPr>
          <w:rFonts w:eastAsia="Times New Roman" w:cs="Times New Roman"/>
          <w:szCs w:val="28"/>
          <w:lang w:eastAsia="ru-RU"/>
        </w:rPr>
        <w:t xml:space="preserve"> утвердить проект правового акта в представленной редакции.</w:t>
      </w:r>
    </w:p>
    <w:p w14:paraId="6268BB45" w14:textId="77777777" w:rsidR="007D5150" w:rsidRPr="00A6597D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14:paraId="66E51E68" w14:textId="77777777" w:rsidR="007D5150" w:rsidRPr="00A6597D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14:paraId="7ECC5B89" w14:textId="62AE372F" w:rsidR="00641B69" w:rsidRPr="00A6597D" w:rsidRDefault="006F7070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641B69" w:rsidRPr="00A6597D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A6597D">
        <w:rPr>
          <w:rFonts w:eastAsia="Times New Roman" w:cs="Times New Roman"/>
          <w:szCs w:val="28"/>
          <w:lang w:eastAsia="ru-RU"/>
        </w:rPr>
        <w:t>инвестиций</w:t>
      </w:r>
    </w:p>
    <w:p w14:paraId="00E09C39" w14:textId="74F4BCF1" w:rsidR="00816DE4" w:rsidRPr="00A6597D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A6597D">
        <w:rPr>
          <w:rFonts w:eastAsia="Times New Roman" w:cs="Times New Roman"/>
          <w:szCs w:val="28"/>
          <w:lang w:eastAsia="ru-RU"/>
        </w:rPr>
        <w:t xml:space="preserve">и </w:t>
      </w:r>
      <w:r w:rsidR="003B43A5" w:rsidRPr="00A6597D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A6597D">
        <w:rPr>
          <w:rFonts w:eastAsia="Times New Roman" w:cs="Times New Roman"/>
          <w:szCs w:val="28"/>
          <w:lang w:eastAsia="ru-RU"/>
        </w:rPr>
        <w:t xml:space="preserve">            </w:t>
      </w:r>
      <w:r w:rsidRPr="00A6597D">
        <w:rPr>
          <w:rFonts w:eastAsia="Times New Roman" w:cs="Times New Roman"/>
          <w:szCs w:val="28"/>
          <w:lang w:eastAsia="ru-RU"/>
        </w:rPr>
        <w:t xml:space="preserve">                       </w:t>
      </w:r>
      <w:r w:rsidR="003B43A5" w:rsidRPr="00A6597D">
        <w:rPr>
          <w:rFonts w:eastAsia="Times New Roman" w:cs="Times New Roman"/>
          <w:szCs w:val="28"/>
          <w:lang w:eastAsia="ru-RU"/>
        </w:rPr>
        <w:t xml:space="preserve">   </w:t>
      </w:r>
      <w:r w:rsidR="00F14241" w:rsidRPr="00A6597D">
        <w:rPr>
          <w:rFonts w:eastAsia="Times New Roman" w:cs="Times New Roman"/>
          <w:szCs w:val="28"/>
          <w:lang w:eastAsia="ru-RU"/>
        </w:rPr>
        <w:t xml:space="preserve">           </w:t>
      </w:r>
      <w:r w:rsidR="003B43A5" w:rsidRPr="00A6597D">
        <w:rPr>
          <w:rFonts w:eastAsia="Times New Roman" w:cs="Times New Roman"/>
          <w:szCs w:val="28"/>
          <w:lang w:eastAsia="ru-RU"/>
        </w:rPr>
        <w:t xml:space="preserve">      </w:t>
      </w:r>
      <w:r w:rsidRPr="00A6597D">
        <w:rPr>
          <w:rFonts w:eastAsia="Times New Roman" w:cs="Times New Roman"/>
          <w:szCs w:val="28"/>
          <w:lang w:eastAsia="ru-RU"/>
        </w:rPr>
        <w:t xml:space="preserve">   </w:t>
      </w:r>
      <w:r w:rsidR="00977190" w:rsidRPr="00A6597D">
        <w:rPr>
          <w:rFonts w:eastAsia="Times New Roman" w:cs="Times New Roman"/>
          <w:szCs w:val="28"/>
          <w:lang w:eastAsia="ru-RU"/>
        </w:rPr>
        <w:t xml:space="preserve">  </w:t>
      </w:r>
      <w:r w:rsidRPr="00A6597D">
        <w:rPr>
          <w:rFonts w:eastAsia="Times New Roman" w:cs="Times New Roman"/>
          <w:szCs w:val="28"/>
          <w:lang w:eastAsia="ru-RU"/>
        </w:rPr>
        <w:t xml:space="preserve">   </w:t>
      </w:r>
      <w:r w:rsidR="00696350" w:rsidRPr="00A6597D">
        <w:rPr>
          <w:rFonts w:eastAsia="Times New Roman" w:cs="Times New Roman"/>
          <w:szCs w:val="28"/>
          <w:lang w:eastAsia="ru-RU"/>
        </w:rPr>
        <w:t xml:space="preserve">  </w:t>
      </w:r>
      <w:r w:rsidRPr="00A6597D">
        <w:rPr>
          <w:rFonts w:eastAsia="Times New Roman" w:cs="Times New Roman"/>
          <w:szCs w:val="28"/>
          <w:lang w:eastAsia="ru-RU"/>
        </w:rPr>
        <w:t xml:space="preserve">      </w:t>
      </w:r>
      <w:r w:rsidR="006F7070">
        <w:rPr>
          <w:rFonts w:eastAsia="Times New Roman" w:cs="Times New Roman"/>
          <w:szCs w:val="28"/>
          <w:lang w:eastAsia="ru-RU"/>
        </w:rPr>
        <w:t>С.В. Петрик</w:t>
      </w:r>
    </w:p>
    <w:p w14:paraId="43D5D727" w14:textId="77777777" w:rsidR="00816DE4" w:rsidRPr="00A6597D" w:rsidRDefault="00816DE4" w:rsidP="00816DE4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2BA8F1B4" w14:textId="31235E0E" w:rsidR="00090FDE" w:rsidRPr="00DD3760" w:rsidRDefault="00816DE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DD3760">
        <w:rPr>
          <w:rFonts w:eastAsia="Times New Roman" w:cs="Times New Roman"/>
          <w:szCs w:val="28"/>
          <w:lang w:eastAsia="ru-RU"/>
        </w:rPr>
        <w:t>«</w:t>
      </w:r>
      <w:r w:rsidR="00F31C47" w:rsidRPr="00DD3760">
        <w:rPr>
          <w:rFonts w:eastAsia="Times New Roman" w:cs="Times New Roman"/>
          <w:szCs w:val="28"/>
          <w:u w:val="single"/>
          <w:lang w:eastAsia="ru-RU"/>
        </w:rPr>
        <w:t>2</w:t>
      </w:r>
      <w:r w:rsidR="005449D9" w:rsidRPr="00DD3760">
        <w:rPr>
          <w:rFonts w:eastAsia="Times New Roman" w:cs="Times New Roman"/>
          <w:szCs w:val="28"/>
          <w:u w:val="single"/>
          <w:lang w:eastAsia="ru-RU"/>
        </w:rPr>
        <w:t>2</w:t>
      </w:r>
      <w:r w:rsidRPr="00DD3760">
        <w:rPr>
          <w:rFonts w:eastAsia="Times New Roman" w:cs="Times New Roman"/>
          <w:szCs w:val="28"/>
          <w:lang w:eastAsia="ru-RU"/>
        </w:rPr>
        <w:t>»</w:t>
      </w:r>
      <w:r w:rsidR="00A21AB1" w:rsidRPr="00DD3760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F31C47" w:rsidRPr="00DD3760">
        <w:rPr>
          <w:rFonts w:eastAsia="Times New Roman" w:cs="Times New Roman"/>
          <w:szCs w:val="28"/>
          <w:u w:val="single"/>
          <w:lang w:eastAsia="ru-RU"/>
        </w:rPr>
        <w:t>января</w:t>
      </w:r>
      <w:r w:rsidR="00A21AB1" w:rsidRPr="00DD3760">
        <w:rPr>
          <w:rFonts w:eastAsia="Times New Roman" w:cs="Times New Roman"/>
          <w:szCs w:val="28"/>
          <w:lang w:eastAsia="ru-RU"/>
        </w:rPr>
        <w:t xml:space="preserve"> </w:t>
      </w:r>
      <w:r w:rsidR="00641B69" w:rsidRPr="00DD3760">
        <w:rPr>
          <w:rFonts w:eastAsia="Times New Roman" w:cs="Times New Roman"/>
          <w:szCs w:val="28"/>
          <w:lang w:eastAsia="ru-RU"/>
        </w:rPr>
        <w:t>20</w:t>
      </w:r>
      <w:r w:rsidR="00B1029A" w:rsidRPr="00DD3760">
        <w:rPr>
          <w:rFonts w:eastAsia="Times New Roman" w:cs="Times New Roman"/>
          <w:szCs w:val="28"/>
          <w:lang w:eastAsia="ru-RU"/>
        </w:rPr>
        <w:t>2</w:t>
      </w:r>
      <w:r w:rsidR="009C1AE8">
        <w:rPr>
          <w:rFonts w:eastAsia="Times New Roman" w:cs="Times New Roman"/>
          <w:szCs w:val="28"/>
          <w:lang w:eastAsia="ru-RU"/>
        </w:rPr>
        <w:t>1</w:t>
      </w:r>
      <w:bookmarkStart w:id="5" w:name="_GoBack"/>
      <w:bookmarkEnd w:id="5"/>
      <w:r w:rsidR="0005708C" w:rsidRPr="00DD3760">
        <w:rPr>
          <w:rFonts w:eastAsia="Times New Roman" w:cs="Times New Roman"/>
          <w:szCs w:val="28"/>
          <w:lang w:eastAsia="ru-RU"/>
        </w:rPr>
        <w:t xml:space="preserve"> </w:t>
      </w:r>
      <w:r w:rsidR="00641B69" w:rsidRPr="00DD3760">
        <w:rPr>
          <w:rFonts w:eastAsia="Times New Roman" w:cs="Times New Roman"/>
          <w:szCs w:val="28"/>
          <w:lang w:eastAsia="ru-RU"/>
        </w:rPr>
        <w:t>г.</w:t>
      </w:r>
      <w:bookmarkEnd w:id="0"/>
      <w:bookmarkEnd w:id="1"/>
    </w:p>
    <w:p w14:paraId="323AEB90" w14:textId="77777777" w:rsidR="00090FDE" w:rsidRDefault="00090FD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0D9212E" w14:textId="77777777" w:rsidR="00121E89" w:rsidRDefault="00121E8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982F8FC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B7DE4E7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A83200B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83ACB41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23DD55C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DCE787A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EE6ADCF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716EDE9" w14:textId="7B8B9642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51054EB" w14:textId="5D028F95" w:rsidR="00C51DF9" w:rsidRDefault="00C51DF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64B1C53" w14:textId="4A8A63C9" w:rsidR="00CA08BD" w:rsidRDefault="00CA08B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A22E25F" w14:textId="675333DF" w:rsidR="00CA08BD" w:rsidRDefault="00CA08B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DF9D849" w14:textId="74EB6665" w:rsidR="00CA08BD" w:rsidRDefault="00CA08B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5C436E4" w14:textId="537A8897" w:rsidR="00CA08BD" w:rsidRDefault="00CA08B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ED6F8CD" w14:textId="38139230" w:rsidR="00CA08BD" w:rsidRDefault="00CA08B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61DBFA60" w14:textId="4F2124E4" w:rsidR="00CA08BD" w:rsidRDefault="00CA08B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5912DDF" w14:textId="6D99A531" w:rsidR="00CA08BD" w:rsidRDefault="00CA08B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A633932" w14:textId="0B95F854" w:rsidR="00CA08BD" w:rsidRDefault="00CA08B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36454BB" w14:textId="0B1355D7" w:rsidR="00CA08BD" w:rsidRDefault="00CA08B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FD0CCA7" w14:textId="084821AD" w:rsidR="00CA08BD" w:rsidRDefault="00CA08B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24098D4" w14:textId="1333D296" w:rsidR="00CA08BD" w:rsidRDefault="00CA08B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622889A" w14:textId="35DF5A0E" w:rsidR="00CA08BD" w:rsidRDefault="00CA08B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8E252EA" w14:textId="7D93B0CC" w:rsidR="00CA08BD" w:rsidRDefault="00CA08B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5F2817D" w14:textId="77777777" w:rsidR="00CA08BD" w:rsidRDefault="00CA08BD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5844D945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1635462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821186A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FA7FD33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7445E60" w14:textId="77777777" w:rsidR="00F16701" w:rsidRDefault="00F1670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76F8D96" w14:textId="6AA9984B" w:rsidR="005B0266" w:rsidRP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14:paraId="2D5CB6BF" w14:textId="6D91F622" w:rsid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8(3462)52-20-83</w:t>
      </w:r>
    </w:p>
    <w:sectPr w:rsidR="005B0266" w:rsidSect="00744671">
      <w:pgSz w:w="11906" w:h="16838" w:code="9"/>
      <w:pgMar w:top="1134" w:right="567" w:bottom="99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2729C" w14:textId="77777777" w:rsidR="004C44B9" w:rsidRDefault="004C44B9" w:rsidP="00920526">
      <w:r>
        <w:separator/>
      </w:r>
    </w:p>
  </w:endnote>
  <w:endnote w:type="continuationSeparator" w:id="0">
    <w:p w14:paraId="2824D58C" w14:textId="77777777" w:rsidR="004C44B9" w:rsidRDefault="004C44B9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FAEA9" w14:textId="77777777" w:rsidR="004C44B9" w:rsidRDefault="004C44B9" w:rsidP="00920526">
      <w:r>
        <w:separator/>
      </w:r>
    </w:p>
  </w:footnote>
  <w:footnote w:type="continuationSeparator" w:id="0">
    <w:p w14:paraId="38C040B9" w14:textId="77777777" w:rsidR="004C44B9" w:rsidRDefault="004C44B9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A6B"/>
    <w:multiLevelType w:val="hybridMultilevel"/>
    <w:tmpl w:val="D5CA64E0"/>
    <w:lvl w:ilvl="0" w:tplc="83B2D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54935B48"/>
    <w:multiLevelType w:val="hybridMultilevel"/>
    <w:tmpl w:val="D5D6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16"/>
  </w:num>
  <w:num w:numId="5">
    <w:abstractNumId w:val="9"/>
  </w:num>
  <w:num w:numId="6">
    <w:abstractNumId w:val="20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22"/>
  </w:num>
  <w:num w:numId="12">
    <w:abstractNumId w:val="21"/>
  </w:num>
  <w:num w:numId="13">
    <w:abstractNumId w:val="7"/>
  </w:num>
  <w:num w:numId="14">
    <w:abstractNumId w:val="15"/>
  </w:num>
  <w:num w:numId="15">
    <w:abstractNumId w:val="12"/>
  </w:num>
  <w:num w:numId="16">
    <w:abstractNumId w:val="19"/>
  </w:num>
  <w:num w:numId="17">
    <w:abstractNumId w:val="8"/>
  </w:num>
  <w:num w:numId="18">
    <w:abstractNumId w:val="11"/>
  </w:num>
  <w:num w:numId="19">
    <w:abstractNumId w:val="5"/>
  </w:num>
  <w:num w:numId="20">
    <w:abstractNumId w:val="1"/>
  </w:num>
  <w:num w:numId="21">
    <w:abstractNumId w:val="13"/>
  </w:num>
  <w:num w:numId="22">
    <w:abstractNumId w:val="23"/>
  </w:num>
  <w:num w:numId="23">
    <w:abstractNumId w:val="4"/>
  </w:num>
  <w:num w:numId="24">
    <w:abstractNumId w:val="3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08F5"/>
    <w:rsid w:val="000042C9"/>
    <w:rsid w:val="00005D81"/>
    <w:rsid w:val="00011932"/>
    <w:rsid w:val="00012307"/>
    <w:rsid w:val="00012370"/>
    <w:rsid w:val="00017CF5"/>
    <w:rsid w:val="0002080F"/>
    <w:rsid w:val="0002580B"/>
    <w:rsid w:val="0002757D"/>
    <w:rsid w:val="00032B5B"/>
    <w:rsid w:val="000428E4"/>
    <w:rsid w:val="00043782"/>
    <w:rsid w:val="00044359"/>
    <w:rsid w:val="00045952"/>
    <w:rsid w:val="00046124"/>
    <w:rsid w:val="0004739B"/>
    <w:rsid w:val="000553A0"/>
    <w:rsid w:val="0005708C"/>
    <w:rsid w:val="000714ED"/>
    <w:rsid w:val="000733EA"/>
    <w:rsid w:val="00073B0D"/>
    <w:rsid w:val="00076A0A"/>
    <w:rsid w:val="00081136"/>
    <w:rsid w:val="00085C36"/>
    <w:rsid w:val="00090FDE"/>
    <w:rsid w:val="0009196F"/>
    <w:rsid w:val="00094A30"/>
    <w:rsid w:val="00097718"/>
    <w:rsid w:val="000A6FB3"/>
    <w:rsid w:val="000A7FC8"/>
    <w:rsid w:val="000B2F72"/>
    <w:rsid w:val="000B6A17"/>
    <w:rsid w:val="000B7ADB"/>
    <w:rsid w:val="000C048D"/>
    <w:rsid w:val="000C272D"/>
    <w:rsid w:val="000C4B85"/>
    <w:rsid w:val="000C5A99"/>
    <w:rsid w:val="000C7C4C"/>
    <w:rsid w:val="000C7F0D"/>
    <w:rsid w:val="000D09E0"/>
    <w:rsid w:val="000D2CD9"/>
    <w:rsid w:val="000D50F3"/>
    <w:rsid w:val="000D596B"/>
    <w:rsid w:val="000E0B5F"/>
    <w:rsid w:val="000E3B26"/>
    <w:rsid w:val="000F5A92"/>
    <w:rsid w:val="001036EE"/>
    <w:rsid w:val="001068B8"/>
    <w:rsid w:val="0011098A"/>
    <w:rsid w:val="00112252"/>
    <w:rsid w:val="001172DF"/>
    <w:rsid w:val="00121E89"/>
    <w:rsid w:val="00122DF8"/>
    <w:rsid w:val="00131ED6"/>
    <w:rsid w:val="00133C16"/>
    <w:rsid w:val="00137DB0"/>
    <w:rsid w:val="001466EA"/>
    <w:rsid w:val="0014699E"/>
    <w:rsid w:val="00155375"/>
    <w:rsid w:val="00157CD7"/>
    <w:rsid w:val="00160177"/>
    <w:rsid w:val="001669D1"/>
    <w:rsid w:val="001735CF"/>
    <w:rsid w:val="00176654"/>
    <w:rsid w:val="00176AD2"/>
    <w:rsid w:val="0018130C"/>
    <w:rsid w:val="00185BB2"/>
    <w:rsid w:val="001C10E3"/>
    <w:rsid w:val="001C1939"/>
    <w:rsid w:val="001D7315"/>
    <w:rsid w:val="001E21C1"/>
    <w:rsid w:val="001E4A2D"/>
    <w:rsid w:val="001F15B0"/>
    <w:rsid w:val="001F59BD"/>
    <w:rsid w:val="001F7B9D"/>
    <w:rsid w:val="002005C9"/>
    <w:rsid w:val="00201087"/>
    <w:rsid w:val="00202D40"/>
    <w:rsid w:val="0020654D"/>
    <w:rsid w:val="002070C6"/>
    <w:rsid w:val="00210A50"/>
    <w:rsid w:val="002240D5"/>
    <w:rsid w:val="002336F3"/>
    <w:rsid w:val="00233D31"/>
    <w:rsid w:val="0024488B"/>
    <w:rsid w:val="002474D5"/>
    <w:rsid w:val="00255AF2"/>
    <w:rsid w:val="00262092"/>
    <w:rsid w:val="002629C1"/>
    <w:rsid w:val="00270527"/>
    <w:rsid w:val="002708B5"/>
    <w:rsid w:val="00277692"/>
    <w:rsid w:val="00277F40"/>
    <w:rsid w:val="00281D9B"/>
    <w:rsid w:val="0028269E"/>
    <w:rsid w:val="0029571C"/>
    <w:rsid w:val="002A1DF5"/>
    <w:rsid w:val="002A2913"/>
    <w:rsid w:val="002A3589"/>
    <w:rsid w:val="002B61C6"/>
    <w:rsid w:val="002C59B7"/>
    <w:rsid w:val="002D72C0"/>
    <w:rsid w:val="002E0B3B"/>
    <w:rsid w:val="002E7C35"/>
    <w:rsid w:val="002F172D"/>
    <w:rsid w:val="002F4127"/>
    <w:rsid w:val="002F6ED3"/>
    <w:rsid w:val="002F79DB"/>
    <w:rsid w:val="00300935"/>
    <w:rsid w:val="00301F27"/>
    <w:rsid w:val="0030262F"/>
    <w:rsid w:val="00304ED0"/>
    <w:rsid w:val="0030654C"/>
    <w:rsid w:val="003071A3"/>
    <w:rsid w:val="00310610"/>
    <w:rsid w:val="00314B15"/>
    <w:rsid w:val="00314BD8"/>
    <w:rsid w:val="00315466"/>
    <w:rsid w:val="003161DB"/>
    <w:rsid w:val="00320E00"/>
    <w:rsid w:val="00324A00"/>
    <w:rsid w:val="0033682C"/>
    <w:rsid w:val="0033718A"/>
    <w:rsid w:val="00337E21"/>
    <w:rsid w:val="003451B1"/>
    <w:rsid w:val="003521E7"/>
    <w:rsid w:val="00353918"/>
    <w:rsid w:val="00353B6B"/>
    <w:rsid w:val="003559F0"/>
    <w:rsid w:val="003604A4"/>
    <w:rsid w:val="003623C5"/>
    <w:rsid w:val="00362E51"/>
    <w:rsid w:val="00366CB8"/>
    <w:rsid w:val="00373C31"/>
    <w:rsid w:val="00375E4B"/>
    <w:rsid w:val="0037613C"/>
    <w:rsid w:val="00383DC1"/>
    <w:rsid w:val="00384F6F"/>
    <w:rsid w:val="0038628A"/>
    <w:rsid w:val="0039027F"/>
    <w:rsid w:val="00390A9B"/>
    <w:rsid w:val="00391B9F"/>
    <w:rsid w:val="00394E47"/>
    <w:rsid w:val="00397000"/>
    <w:rsid w:val="003A19A7"/>
    <w:rsid w:val="003A20B3"/>
    <w:rsid w:val="003A389B"/>
    <w:rsid w:val="003B0DC0"/>
    <w:rsid w:val="003B1FF7"/>
    <w:rsid w:val="003B43A5"/>
    <w:rsid w:val="003D78B4"/>
    <w:rsid w:val="003E3C0D"/>
    <w:rsid w:val="003E6EFA"/>
    <w:rsid w:val="003E7585"/>
    <w:rsid w:val="003F4771"/>
    <w:rsid w:val="003F5BDA"/>
    <w:rsid w:val="00401A91"/>
    <w:rsid w:val="00402D14"/>
    <w:rsid w:val="00406BBB"/>
    <w:rsid w:val="00417EF9"/>
    <w:rsid w:val="00422F12"/>
    <w:rsid w:val="004231BB"/>
    <w:rsid w:val="0043109E"/>
    <w:rsid w:val="00447F05"/>
    <w:rsid w:val="0045343C"/>
    <w:rsid w:val="00453911"/>
    <w:rsid w:val="00463158"/>
    <w:rsid w:val="00463E34"/>
    <w:rsid w:val="00467BA2"/>
    <w:rsid w:val="00471104"/>
    <w:rsid w:val="00474B35"/>
    <w:rsid w:val="0048537E"/>
    <w:rsid w:val="00490837"/>
    <w:rsid w:val="00493D7B"/>
    <w:rsid w:val="00493F29"/>
    <w:rsid w:val="004972DB"/>
    <w:rsid w:val="004A3B78"/>
    <w:rsid w:val="004A7A98"/>
    <w:rsid w:val="004B72B6"/>
    <w:rsid w:val="004C303E"/>
    <w:rsid w:val="004C44B9"/>
    <w:rsid w:val="004D0781"/>
    <w:rsid w:val="004D4174"/>
    <w:rsid w:val="004D4D5B"/>
    <w:rsid w:val="004D6408"/>
    <w:rsid w:val="004E3B22"/>
    <w:rsid w:val="004E3F41"/>
    <w:rsid w:val="004E5563"/>
    <w:rsid w:val="004E7A51"/>
    <w:rsid w:val="004F51A4"/>
    <w:rsid w:val="00502553"/>
    <w:rsid w:val="00503839"/>
    <w:rsid w:val="00504129"/>
    <w:rsid w:val="00504387"/>
    <w:rsid w:val="005108D2"/>
    <w:rsid w:val="00514339"/>
    <w:rsid w:val="00517737"/>
    <w:rsid w:val="00521233"/>
    <w:rsid w:val="00522C7F"/>
    <w:rsid w:val="0052403C"/>
    <w:rsid w:val="00526023"/>
    <w:rsid w:val="005324DC"/>
    <w:rsid w:val="005449D9"/>
    <w:rsid w:val="005464F2"/>
    <w:rsid w:val="005568C3"/>
    <w:rsid w:val="00560875"/>
    <w:rsid w:val="0056472D"/>
    <w:rsid w:val="00565AC3"/>
    <w:rsid w:val="005663D0"/>
    <w:rsid w:val="00567AE1"/>
    <w:rsid w:val="00571857"/>
    <w:rsid w:val="0057242B"/>
    <w:rsid w:val="005727E4"/>
    <w:rsid w:val="00573761"/>
    <w:rsid w:val="00574DE5"/>
    <w:rsid w:val="0057557D"/>
    <w:rsid w:val="0058048F"/>
    <w:rsid w:val="00582E0B"/>
    <w:rsid w:val="005847BA"/>
    <w:rsid w:val="005854C2"/>
    <w:rsid w:val="00587848"/>
    <w:rsid w:val="00595CFB"/>
    <w:rsid w:val="00596C8B"/>
    <w:rsid w:val="005A7FDB"/>
    <w:rsid w:val="005B0266"/>
    <w:rsid w:val="005B3A61"/>
    <w:rsid w:val="005B41CD"/>
    <w:rsid w:val="005C5354"/>
    <w:rsid w:val="005D4E16"/>
    <w:rsid w:val="005D5E40"/>
    <w:rsid w:val="005F1E50"/>
    <w:rsid w:val="005F4F8B"/>
    <w:rsid w:val="005F5064"/>
    <w:rsid w:val="00602A10"/>
    <w:rsid w:val="006066B1"/>
    <w:rsid w:val="00606932"/>
    <w:rsid w:val="00611701"/>
    <w:rsid w:val="00614E7C"/>
    <w:rsid w:val="006164D9"/>
    <w:rsid w:val="006319C4"/>
    <w:rsid w:val="00633E20"/>
    <w:rsid w:val="00640023"/>
    <w:rsid w:val="006404B2"/>
    <w:rsid w:val="00641328"/>
    <w:rsid w:val="00641AEC"/>
    <w:rsid w:val="00641B69"/>
    <w:rsid w:val="00643895"/>
    <w:rsid w:val="00644B78"/>
    <w:rsid w:val="00645B24"/>
    <w:rsid w:val="006529B7"/>
    <w:rsid w:val="00652E20"/>
    <w:rsid w:val="00667405"/>
    <w:rsid w:val="00677912"/>
    <w:rsid w:val="00686648"/>
    <w:rsid w:val="00696350"/>
    <w:rsid w:val="006972BC"/>
    <w:rsid w:val="006A3EDA"/>
    <w:rsid w:val="006C3BD2"/>
    <w:rsid w:val="006C4397"/>
    <w:rsid w:val="006D5B2D"/>
    <w:rsid w:val="006D7CB4"/>
    <w:rsid w:val="006E0BF6"/>
    <w:rsid w:val="006E6339"/>
    <w:rsid w:val="006F1584"/>
    <w:rsid w:val="006F56B7"/>
    <w:rsid w:val="006F7070"/>
    <w:rsid w:val="00700227"/>
    <w:rsid w:val="00700570"/>
    <w:rsid w:val="007006F9"/>
    <w:rsid w:val="00705706"/>
    <w:rsid w:val="00707D54"/>
    <w:rsid w:val="00707FB8"/>
    <w:rsid w:val="00714978"/>
    <w:rsid w:val="007157FB"/>
    <w:rsid w:val="007236FB"/>
    <w:rsid w:val="0072586C"/>
    <w:rsid w:val="007330CC"/>
    <w:rsid w:val="0073727A"/>
    <w:rsid w:val="00744671"/>
    <w:rsid w:val="0074548B"/>
    <w:rsid w:val="00747421"/>
    <w:rsid w:val="007518CE"/>
    <w:rsid w:val="00751F82"/>
    <w:rsid w:val="00752431"/>
    <w:rsid w:val="00760B33"/>
    <w:rsid w:val="0076407C"/>
    <w:rsid w:val="00764BF5"/>
    <w:rsid w:val="00784AB4"/>
    <w:rsid w:val="00794BBE"/>
    <w:rsid w:val="007A71D4"/>
    <w:rsid w:val="007B50E5"/>
    <w:rsid w:val="007C0049"/>
    <w:rsid w:val="007C7AE2"/>
    <w:rsid w:val="007D18E2"/>
    <w:rsid w:val="007D5150"/>
    <w:rsid w:val="007D644E"/>
    <w:rsid w:val="007E3C1A"/>
    <w:rsid w:val="007E649C"/>
    <w:rsid w:val="007F0390"/>
    <w:rsid w:val="007F2901"/>
    <w:rsid w:val="007F6496"/>
    <w:rsid w:val="0080331D"/>
    <w:rsid w:val="008052F1"/>
    <w:rsid w:val="008057E3"/>
    <w:rsid w:val="00813607"/>
    <w:rsid w:val="008146DF"/>
    <w:rsid w:val="00816DE4"/>
    <w:rsid w:val="00822CD0"/>
    <w:rsid w:val="0082529D"/>
    <w:rsid w:val="00826A48"/>
    <w:rsid w:val="00830E4B"/>
    <w:rsid w:val="00830E57"/>
    <w:rsid w:val="00834986"/>
    <w:rsid w:val="008356EC"/>
    <w:rsid w:val="008416AB"/>
    <w:rsid w:val="00852774"/>
    <w:rsid w:val="00854045"/>
    <w:rsid w:val="008566DE"/>
    <w:rsid w:val="00865322"/>
    <w:rsid w:val="0088170A"/>
    <w:rsid w:val="00883462"/>
    <w:rsid w:val="00884D97"/>
    <w:rsid w:val="00884DD8"/>
    <w:rsid w:val="0089016E"/>
    <w:rsid w:val="0089241F"/>
    <w:rsid w:val="00892A78"/>
    <w:rsid w:val="0089356C"/>
    <w:rsid w:val="0089361D"/>
    <w:rsid w:val="008A05C8"/>
    <w:rsid w:val="008A3DAB"/>
    <w:rsid w:val="008A63F5"/>
    <w:rsid w:val="008A7588"/>
    <w:rsid w:val="008B1742"/>
    <w:rsid w:val="008B249D"/>
    <w:rsid w:val="008B2B77"/>
    <w:rsid w:val="008B2E22"/>
    <w:rsid w:val="008B6296"/>
    <w:rsid w:val="008B652E"/>
    <w:rsid w:val="008C59C7"/>
    <w:rsid w:val="008C6CB1"/>
    <w:rsid w:val="008C6E01"/>
    <w:rsid w:val="008D2A31"/>
    <w:rsid w:val="008D52AA"/>
    <w:rsid w:val="008E2686"/>
    <w:rsid w:val="008E31AD"/>
    <w:rsid w:val="008E705E"/>
    <w:rsid w:val="008F42D4"/>
    <w:rsid w:val="008F716A"/>
    <w:rsid w:val="00904398"/>
    <w:rsid w:val="00907B74"/>
    <w:rsid w:val="009100EC"/>
    <w:rsid w:val="00917688"/>
    <w:rsid w:val="00920526"/>
    <w:rsid w:val="009205C0"/>
    <w:rsid w:val="00921ECE"/>
    <w:rsid w:val="00923788"/>
    <w:rsid w:val="00933DEC"/>
    <w:rsid w:val="00934B2D"/>
    <w:rsid w:val="00940C97"/>
    <w:rsid w:val="009446F3"/>
    <w:rsid w:val="0094529C"/>
    <w:rsid w:val="00952E9B"/>
    <w:rsid w:val="0095719B"/>
    <w:rsid w:val="00957391"/>
    <w:rsid w:val="009577C3"/>
    <w:rsid w:val="00963359"/>
    <w:rsid w:val="0096404E"/>
    <w:rsid w:val="00973B10"/>
    <w:rsid w:val="00973F16"/>
    <w:rsid w:val="009769B6"/>
    <w:rsid w:val="00976C82"/>
    <w:rsid w:val="00977190"/>
    <w:rsid w:val="00981E7B"/>
    <w:rsid w:val="00982994"/>
    <w:rsid w:val="009837AF"/>
    <w:rsid w:val="00992A68"/>
    <w:rsid w:val="00994F2E"/>
    <w:rsid w:val="009970D1"/>
    <w:rsid w:val="009A0A31"/>
    <w:rsid w:val="009A143B"/>
    <w:rsid w:val="009A1664"/>
    <w:rsid w:val="009B0C68"/>
    <w:rsid w:val="009C1AE8"/>
    <w:rsid w:val="009D579C"/>
    <w:rsid w:val="009D7DAB"/>
    <w:rsid w:val="009F08C8"/>
    <w:rsid w:val="009F133B"/>
    <w:rsid w:val="009F3E8A"/>
    <w:rsid w:val="009F4726"/>
    <w:rsid w:val="009F7788"/>
    <w:rsid w:val="00A02FA4"/>
    <w:rsid w:val="00A11508"/>
    <w:rsid w:val="00A1495F"/>
    <w:rsid w:val="00A2199D"/>
    <w:rsid w:val="00A21AB1"/>
    <w:rsid w:val="00A26AA2"/>
    <w:rsid w:val="00A27354"/>
    <w:rsid w:val="00A304FB"/>
    <w:rsid w:val="00A31306"/>
    <w:rsid w:val="00A3359F"/>
    <w:rsid w:val="00A34018"/>
    <w:rsid w:val="00A346A2"/>
    <w:rsid w:val="00A37C70"/>
    <w:rsid w:val="00A54405"/>
    <w:rsid w:val="00A546A8"/>
    <w:rsid w:val="00A647DC"/>
    <w:rsid w:val="00A6597D"/>
    <w:rsid w:val="00A668F4"/>
    <w:rsid w:val="00A72CAC"/>
    <w:rsid w:val="00A746F9"/>
    <w:rsid w:val="00A75ACD"/>
    <w:rsid w:val="00A813A3"/>
    <w:rsid w:val="00A81EE5"/>
    <w:rsid w:val="00A840C1"/>
    <w:rsid w:val="00A9160C"/>
    <w:rsid w:val="00A9253A"/>
    <w:rsid w:val="00A928EA"/>
    <w:rsid w:val="00A963C0"/>
    <w:rsid w:val="00AA0656"/>
    <w:rsid w:val="00AA13CC"/>
    <w:rsid w:val="00AA1B43"/>
    <w:rsid w:val="00AA4500"/>
    <w:rsid w:val="00AA5B9E"/>
    <w:rsid w:val="00AA72CE"/>
    <w:rsid w:val="00AB0DD8"/>
    <w:rsid w:val="00AB10C9"/>
    <w:rsid w:val="00AB43B9"/>
    <w:rsid w:val="00AB5AB2"/>
    <w:rsid w:val="00AB7F92"/>
    <w:rsid w:val="00AD2596"/>
    <w:rsid w:val="00AE25A0"/>
    <w:rsid w:val="00AE2651"/>
    <w:rsid w:val="00AE59E5"/>
    <w:rsid w:val="00AE67E2"/>
    <w:rsid w:val="00AF6C66"/>
    <w:rsid w:val="00B02D31"/>
    <w:rsid w:val="00B03BF4"/>
    <w:rsid w:val="00B1029A"/>
    <w:rsid w:val="00B13A78"/>
    <w:rsid w:val="00B14BBB"/>
    <w:rsid w:val="00B14DBE"/>
    <w:rsid w:val="00B203A5"/>
    <w:rsid w:val="00B205C3"/>
    <w:rsid w:val="00B217E5"/>
    <w:rsid w:val="00B23C09"/>
    <w:rsid w:val="00B33456"/>
    <w:rsid w:val="00B50E62"/>
    <w:rsid w:val="00B60DBC"/>
    <w:rsid w:val="00B625A0"/>
    <w:rsid w:val="00B704AB"/>
    <w:rsid w:val="00B70A6D"/>
    <w:rsid w:val="00B77352"/>
    <w:rsid w:val="00B82793"/>
    <w:rsid w:val="00B82BBE"/>
    <w:rsid w:val="00B836E8"/>
    <w:rsid w:val="00B8634A"/>
    <w:rsid w:val="00B90F82"/>
    <w:rsid w:val="00BA1036"/>
    <w:rsid w:val="00BA47B1"/>
    <w:rsid w:val="00BA6757"/>
    <w:rsid w:val="00BB3691"/>
    <w:rsid w:val="00BC132F"/>
    <w:rsid w:val="00BC6EEC"/>
    <w:rsid w:val="00BE274D"/>
    <w:rsid w:val="00BE5786"/>
    <w:rsid w:val="00BF0D8D"/>
    <w:rsid w:val="00BF4AEF"/>
    <w:rsid w:val="00BF7894"/>
    <w:rsid w:val="00C01CF0"/>
    <w:rsid w:val="00C04205"/>
    <w:rsid w:val="00C15D13"/>
    <w:rsid w:val="00C202D3"/>
    <w:rsid w:val="00C26138"/>
    <w:rsid w:val="00C2760F"/>
    <w:rsid w:val="00C3728C"/>
    <w:rsid w:val="00C37988"/>
    <w:rsid w:val="00C43B98"/>
    <w:rsid w:val="00C4681D"/>
    <w:rsid w:val="00C51537"/>
    <w:rsid w:val="00C51DF9"/>
    <w:rsid w:val="00C54FE9"/>
    <w:rsid w:val="00C6188A"/>
    <w:rsid w:val="00C6435A"/>
    <w:rsid w:val="00C64D37"/>
    <w:rsid w:val="00C73369"/>
    <w:rsid w:val="00C73638"/>
    <w:rsid w:val="00C834E8"/>
    <w:rsid w:val="00C84182"/>
    <w:rsid w:val="00C85291"/>
    <w:rsid w:val="00C92ACE"/>
    <w:rsid w:val="00C95F74"/>
    <w:rsid w:val="00C96A55"/>
    <w:rsid w:val="00CA08BD"/>
    <w:rsid w:val="00CA1B67"/>
    <w:rsid w:val="00CA2EB9"/>
    <w:rsid w:val="00CA6644"/>
    <w:rsid w:val="00CA75DA"/>
    <w:rsid w:val="00CB1883"/>
    <w:rsid w:val="00CB2B4F"/>
    <w:rsid w:val="00CB680F"/>
    <w:rsid w:val="00CC0491"/>
    <w:rsid w:val="00CC24B0"/>
    <w:rsid w:val="00CC7C53"/>
    <w:rsid w:val="00CD0460"/>
    <w:rsid w:val="00CD1646"/>
    <w:rsid w:val="00CD77FA"/>
    <w:rsid w:val="00CE07E3"/>
    <w:rsid w:val="00CE0A17"/>
    <w:rsid w:val="00CE1899"/>
    <w:rsid w:val="00CE1A13"/>
    <w:rsid w:val="00CE6834"/>
    <w:rsid w:val="00CF5CA8"/>
    <w:rsid w:val="00CF7F11"/>
    <w:rsid w:val="00D0374F"/>
    <w:rsid w:val="00D10399"/>
    <w:rsid w:val="00D16B9D"/>
    <w:rsid w:val="00D208C5"/>
    <w:rsid w:val="00D22A8C"/>
    <w:rsid w:val="00D24ECA"/>
    <w:rsid w:val="00D25241"/>
    <w:rsid w:val="00D26A52"/>
    <w:rsid w:val="00D31150"/>
    <w:rsid w:val="00D55EBE"/>
    <w:rsid w:val="00D561D0"/>
    <w:rsid w:val="00D567B6"/>
    <w:rsid w:val="00D61A7D"/>
    <w:rsid w:val="00D6514C"/>
    <w:rsid w:val="00D6550C"/>
    <w:rsid w:val="00D73878"/>
    <w:rsid w:val="00D7776A"/>
    <w:rsid w:val="00D80114"/>
    <w:rsid w:val="00D824D5"/>
    <w:rsid w:val="00D87F32"/>
    <w:rsid w:val="00D913A4"/>
    <w:rsid w:val="00D93D25"/>
    <w:rsid w:val="00D94111"/>
    <w:rsid w:val="00D94ED0"/>
    <w:rsid w:val="00D97F2F"/>
    <w:rsid w:val="00DA0B95"/>
    <w:rsid w:val="00DA1764"/>
    <w:rsid w:val="00DA189B"/>
    <w:rsid w:val="00DA221C"/>
    <w:rsid w:val="00DB28BB"/>
    <w:rsid w:val="00DB34FF"/>
    <w:rsid w:val="00DB659B"/>
    <w:rsid w:val="00DB7B64"/>
    <w:rsid w:val="00DC0F7A"/>
    <w:rsid w:val="00DC48D4"/>
    <w:rsid w:val="00DD1949"/>
    <w:rsid w:val="00DD3760"/>
    <w:rsid w:val="00DD3F80"/>
    <w:rsid w:val="00DD4F3D"/>
    <w:rsid w:val="00DD7C14"/>
    <w:rsid w:val="00DE024F"/>
    <w:rsid w:val="00DE2B41"/>
    <w:rsid w:val="00DE4C72"/>
    <w:rsid w:val="00DE77AD"/>
    <w:rsid w:val="00DF1DF7"/>
    <w:rsid w:val="00DF554A"/>
    <w:rsid w:val="00DF7964"/>
    <w:rsid w:val="00E10232"/>
    <w:rsid w:val="00E15253"/>
    <w:rsid w:val="00E16F28"/>
    <w:rsid w:val="00E21226"/>
    <w:rsid w:val="00E2559D"/>
    <w:rsid w:val="00E364D5"/>
    <w:rsid w:val="00E43A2A"/>
    <w:rsid w:val="00E45100"/>
    <w:rsid w:val="00E52858"/>
    <w:rsid w:val="00E5641D"/>
    <w:rsid w:val="00E57F64"/>
    <w:rsid w:val="00E61398"/>
    <w:rsid w:val="00E617CA"/>
    <w:rsid w:val="00E80D59"/>
    <w:rsid w:val="00E85FD1"/>
    <w:rsid w:val="00E9122A"/>
    <w:rsid w:val="00E930E7"/>
    <w:rsid w:val="00E9436A"/>
    <w:rsid w:val="00E97B1C"/>
    <w:rsid w:val="00EA0146"/>
    <w:rsid w:val="00EB0C75"/>
    <w:rsid w:val="00EB40FE"/>
    <w:rsid w:val="00EB4E0C"/>
    <w:rsid w:val="00EB7EF4"/>
    <w:rsid w:val="00EC43F7"/>
    <w:rsid w:val="00EC7877"/>
    <w:rsid w:val="00ED077E"/>
    <w:rsid w:val="00ED32F1"/>
    <w:rsid w:val="00ED36BD"/>
    <w:rsid w:val="00EF30CD"/>
    <w:rsid w:val="00EF396F"/>
    <w:rsid w:val="00EF5062"/>
    <w:rsid w:val="00F002C6"/>
    <w:rsid w:val="00F0172C"/>
    <w:rsid w:val="00F0204D"/>
    <w:rsid w:val="00F03BE4"/>
    <w:rsid w:val="00F05891"/>
    <w:rsid w:val="00F063B0"/>
    <w:rsid w:val="00F0653A"/>
    <w:rsid w:val="00F068BF"/>
    <w:rsid w:val="00F069DF"/>
    <w:rsid w:val="00F073CA"/>
    <w:rsid w:val="00F130E6"/>
    <w:rsid w:val="00F14241"/>
    <w:rsid w:val="00F16701"/>
    <w:rsid w:val="00F20E36"/>
    <w:rsid w:val="00F224F1"/>
    <w:rsid w:val="00F3005C"/>
    <w:rsid w:val="00F31984"/>
    <w:rsid w:val="00F31C47"/>
    <w:rsid w:val="00F36634"/>
    <w:rsid w:val="00F45015"/>
    <w:rsid w:val="00F519D8"/>
    <w:rsid w:val="00F5265F"/>
    <w:rsid w:val="00F70B6D"/>
    <w:rsid w:val="00F754FF"/>
    <w:rsid w:val="00F75BB4"/>
    <w:rsid w:val="00F76E00"/>
    <w:rsid w:val="00F83A7F"/>
    <w:rsid w:val="00F85855"/>
    <w:rsid w:val="00F87D64"/>
    <w:rsid w:val="00F93E73"/>
    <w:rsid w:val="00F95650"/>
    <w:rsid w:val="00F95F2E"/>
    <w:rsid w:val="00FA452C"/>
    <w:rsid w:val="00FA48AB"/>
    <w:rsid w:val="00FA7C27"/>
    <w:rsid w:val="00FB356C"/>
    <w:rsid w:val="00FB4286"/>
    <w:rsid w:val="00FB6B99"/>
    <w:rsid w:val="00FC5D54"/>
    <w:rsid w:val="00FD220D"/>
    <w:rsid w:val="00FD4437"/>
    <w:rsid w:val="00FE1B94"/>
    <w:rsid w:val="00FE402F"/>
    <w:rsid w:val="00FE41B4"/>
    <w:rsid w:val="00FF0D0D"/>
    <w:rsid w:val="00FF1B6B"/>
    <w:rsid w:val="00FF4A3A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0BD4"/>
  <w15:docId w15:val="{155EBFC3-CEF8-4057-B722-85801FE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pt-000004">
    <w:name w:val="pt-000004"/>
    <w:basedOn w:val="a0"/>
    <w:rsid w:val="0092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admhmao.ru/projec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rategy24.ru/surgut/news/o-provedenii-orv-proekta-resheniya-dumy-goroda-surguta-o-vnesenii-izmeneniy-v-reshenie-dumy-goroda-ot-06102010-795iv-dg-o-poryadke-opredeleniya-razmera-usloviy-i-srokov-uplaty-arendnoy-platy-za-ze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admhmao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BBCE2-A11D-4B12-9458-EF2D35A6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7710</TotalTime>
  <Pages>7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65</cp:revision>
  <cp:lastPrinted>2020-06-01T06:00:00Z</cp:lastPrinted>
  <dcterms:created xsi:type="dcterms:W3CDTF">2020-10-09T09:02:00Z</dcterms:created>
  <dcterms:modified xsi:type="dcterms:W3CDTF">2021-01-22T06:48:00Z</dcterms:modified>
</cp:coreProperties>
</file>