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77777777" w:rsidR="00816DE4" w:rsidRPr="00686648" w:rsidRDefault="00FB428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686648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4E785098" w:rsidR="00816DE4" w:rsidRPr="00686648" w:rsidRDefault="00816DE4" w:rsidP="00E57F6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="00956BF5" w:rsidRPr="00956BF5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293517" w:rsidRPr="00293517">
        <w:rPr>
          <w:rFonts w:eastAsia="Calibri" w:cs="Times New Roman"/>
          <w:i/>
          <w:szCs w:val="28"/>
          <w:u w:val="single"/>
        </w:rPr>
        <w:t>роект решения Думы города «О внесении изменений в решение Думы города</w:t>
      </w:r>
      <w:r w:rsidR="00293517">
        <w:rPr>
          <w:rFonts w:eastAsia="Calibri" w:cs="Times New Roman"/>
          <w:i/>
          <w:szCs w:val="28"/>
          <w:u w:val="single"/>
        </w:rPr>
        <w:t xml:space="preserve"> </w:t>
      </w:r>
      <w:r w:rsidR="00293517" w:rsidRPr="00293517">
        <w:rPr>
          <w:rFonts w:eastAsia="Calibri" w:cs="Times New Roman"/>
          <w:i/>
          <w:szCs w:val="28"/>
          <w:u w:val="single"/>
        </w:rPr>
        <w:t>от 26.12.2017 № 206-VI ДГ «О Правилах благоустройства территории города Сургута»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пояснительную записку</w:t>
      </w:r>
      <w:r w:rsidR="00304ED0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</w:t>
      </w:r>
      <w:r w:rsidR="00CD77F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293517">
        <w:rPr>
          <w:rFonts w:eastAsia="Times New Roman" w:cs="Times New Roman"/>
          <w:spacing w:val="-6"/>
          <w:szCs w:val="28"/>
          <w:lang w:eastAsia="ru-RU"/>
        </w:rPr>
        <w:t xml:space="preserve">                          </w:t>
      </w:r>
      <w:r w:rsidRPr="00686648">
        <w:rPr>
          <w:rFonts w:eastAsia="Times New Roman" w:cs="Times New Roman"/>
          <w:spacing w:val="-6"/>
          <w:szCs w:val="28"/>
          <w:lang w:eastAsia="ru-RU"/>
        </w:rPr>
        <w:t>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715C9F" w:rsidRPr="00715C9F">
        <w:rPr>
          <w:rFonts w:eastAsia="Calibri" w:cs="Times New Roman"/>
          <w:i/>
          <w:szCs w:val="28"/>
        </w:rPr>
        <w:t xml:space="preserve">департаментом </w:t>
      </w:r>
      <w:r w:rsidR="00293517">
        <w:rPr>
          <w:rFonts w:eastAsia="Calibri" w:cs="Times New Roman"/>
          <w:i/>
          <w:szCs w:val="28"/>
        </w:rPr>
        <w:t>городского хозяйства</w:t>
      </w:r>
      <w:r w:rsidR="00715C9F" w:rsidRPr="00715C9F">
        <w:rPr>
          <w:rFonts w:eastAsia="Calibri"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304ED0">
        <w:rPr>
          <w:rFonts w:eastAsia="Times New Roman" w:cs="Times New Roman"/>
          <w:i/>
          <w:szCs w:val="28"/>
          <w:lang w:eastAsia="ru-RU"/>
        </w:rPr>
        <w:t xml:space="preserve">, </w:t>
      </w:r>
      <w:r w:rsidR="004E3F41" w:rsidRPr="00686648">
        <w:rPr>
          <w:rFonts w:eastAsia="Times New Roman" w:cs="Times New Roman"/>
          <w:i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29F1F98E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406BBB" w:rsidRPr="00686648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</w:t>
      </w:r>
      <w:r w:rsidR="00112252">
        <w:rPr>
          <w:rFonts w:eastAsia="Times New Roman" w:cs="Times New Roman"/>
          <w:szCs w:val="28"/>
          <w:lang w:eastAsia="ru-RU"/>
        </w:rPr>
        <w:t>.</w:t>
      </w:r>
    </w:p>
    <w:p w14:paraId="32B1D53C" w14:textId="42EF0141" w:rsidR="00816DE4" w:rsidRPr="00686648" w:rsidRDefault="006404B2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816DE4"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14:paraId="6B4E3436" w14:textId="77777777" w:rsidR="00B82793" w:rsidRPr="00B7735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14:paraId="3235FE85" w14:textId="0C3D4462" w:rsidR="00406BBB" w:rsidRPr="00B77352" w:rsidRDefault="004F51A4" w:rsidP="00406BBB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293517">
        <w:rPr>
          <w:szCs w:val="28"/>
        </w:rPr>
        <w:t>средней</w:t>
      </w:r>
      <w:r w:rsidR="00B77352" w:rsidRPr="00B77352">
        <w:rPr>
          <w:szCs w:val="28"/>
        </w:rPr>
        <w:t xml:space="preserve">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 xml:space="preserve">содержит положения, </w:t>
      </w:r>
      <w:r w:rsidR="00293517" w:rsidRPr="00293517">
        <w:rPr>
          <w:szCs w:val="28"/>
        </w:rPr>
        <w:t xml:space="preserve">изменяющие ранее предусмотренные муниципальными правовыми актами обязанности, запреты </w:t>
      </w:r>
      <w:r w:rsidR="00293517">
        <w:rPr>
          <w:szCs w:val="28"/>
        </w:rPr>
        <w:t xml:space="preserve">                </w:t>
      </w:r>
      <w:r w:rsidR="00293517" w:rsidRPr="00293517">
        <w:rPr>
          <w:szCs w:val="28"/>
        </w:rPr>
        <w:t>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14:paraId="5C71F461" w14:textId="77777777" w:rsidR="004F51A4" w:rsidRPr="00B77352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AB912B2" w14:textId="7ACA9A88" w:rsidR="00362E51" w:rsidRPr="00253A5D" w:rsidRDefault="002A2913" w:rsidP="00B77352">
      <w:pPr>
        <w:ind w:firstLine="720"/>
        <w:contextualSpacing/>
        <w:jc w:val="both"/>
        <w:rPr>
          <w:szCs w:val="28"/>
        </w:rPr>
      </w:pPr>
      <w:r w:rsidRPr="00253A5D">
        <w:rPr>
          <w:szCs w:val="28"/>
        </w:rPr>
        <w:t xml:space="preserve">Проект муниципального правового акта подготовлен </w:t>
      </w:r>
      <w:r w:rsidR="00185BB2" w:rsidRPr="00253A5D">
        <w:rPr>
          <w:szCs w:val="28"/>
        </w:rPr>
        <w:t>в</w:t>
      </w:r>
      <w:r w:rsidR="007D18E2" w:rsidRPr="00253A5D">
        <w:rPr>
          <w:szCs w:val="28"/>
        </w:rPr>
        <w:t xml:space="preserve"> соответствии</w:t>
      </w:r>
      <w:r w:rsidR="00467BA2" w:rsidRPr="00253A5D">
        <w:rPr>
          <w:szCs w:val="28"/>
        </w:rPr>
        <w:t xml:space="preserve"> с</w:t>
      </w:r>
      <w:r w:rsidR="00362E51" w:rsidRPr="00253A5D">
        <w:rPr>
          <w:szCs w:val="28"/>
        </w:rPr>
        <w:t>:</w:t>
      </w:r>
    </w:p>
    <w:p w14:paraId="055E3E89" w14:textId="424F23F8" w:rsidR="00293517" w:rsidRPr="00253A5D" w:rsidRDefault="00293517" w:rsidP="0029351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3A5D">
        <w:rPr>
          <w:rFonts w:eastAsia="Times New Roman" w:cs="Times New Roman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0B91C465" w14:textId="34780C58" w:rsidR="00293517" w:rsidRPr="00253A5D" w:rsidRDefault="00293517" w:rsidP="0029351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3A5D">
        <w:rPr>
          <w:rFonts w:eastAsia="Times New Roman" w:cs="Times New Roman"/>
          <w:szCs w:val="28"/>
          <w:lang w:eastAsia="ru-RU"/>
        </w:rPr>
        <w:t xml:space="preserve">- Федеральным законом от 27.12.2018 № 498-ФЗ «Об ответственном обращении </w:t>
      </w:r>
    </w:p>
    <w:p w14:paraId="72281A20" w14:textId="7C7E6701" w:rsidR="00293517" w:rsidRPr="00253A5D" w:rsidRDefault="00293517" w:rsidP="0029351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3A5D">
        <w:rPr>
          <w:rFonts w:eastAsia="Times New Roman" w:cs="Times New Roman"/>
          <w:szCs w:val="28"/>
          <w:lang w:eastAsia="ru-RU"/>
        </w:rPr>
        <w:t>с животными и о внесении изменений в отдельные законодательные акты Российской Федерации»;</w:t>
      </w:r>
    </w:p>
    <w:p w14:paraId="077F29C0" w14:textId="42EF9566" w:rsidR="00293517" w:rsidRPr="00253A5D" w:rsidRDefault="00293517" w:rsidP="0029351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3A5D">
        <w:rPr>
          <w:rFonts w:eastAsia="Times New Roman" w:cs="Times New Roman"/>
          <w:szCs w:val="28"/>
          <w:lang w:eastAsia="ru-RU"/>
        </w:rPr>
        <w:t>- Федеральным законом от 13.07.2015 № 243-ФЗ «О внесении изменений                           в Закон Российской Федерации «О ветеринарии» и отдельные законодательные акты Российской Федерации»;</w:t>
      </w:r>
    </w:p>
    <w:p w14:paraId="3D7C03C0" w14:textId="77BEFD36" w:rsidR="00253A5D" w:rsidRPr="00253A5D" w:rsidRDefault="00253A5D" w:rsidP="00253A5D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3A5D">
        <w:rPr>
          <w:rFonts w:eastAsia="Times New Roman" w:cs="Times New Roman"/>
          <w:szCs w:val="28"/>
          <w:lang w:eastAsia="ru-RU"/>
        </w:rPr>
        <w:t>- Федеральны</w:t>
      </w:r>
      <w:r w:rsidRPr="00253A5D">
        <w:rPr>
          <w:rFonts w:eastAsia="Times New Roman" w:cs="Times New Roman"/>
          <w:szCs w:val="28"/>
          <w:lang w:eastAsia="ru-RU"/>
        </w:rPr>
        <w:t>м</w:t>
      </w:r>
      <w:r w:rsidRPr="00253A5D">
        <w:rPr>
          <w:rFonts w:eastAsia="Times New Roman" w:cs="Times New Roman"/>
          <w:szCs w:val="28"/>
          <w:lang w:eastAsia="ru-RU"/>
        </w:rPr>
        <w:t xml:space="preserve"> закон</w:t>
      </w:r>
      <w:r w:rsidRPr="00253A5D">
        <w:rPr>
          <w:rFonts w:eastAsia="Times New Roman" w:cs="Times New Roman"/>
          <w:szCs w:val="28"/>
          <w:lang w:eastAsia="ru-RU"/>
        </w:rPr>
        <w:t>ом</w:t>
      </w:r>
      <w:r w:rsidRPr="00253A5D">
        <w:rPr>
          <w:rFonts w:eastAsia="Times New Roman" w:cs="Times New Roman"/>
          <w:szCs w:val="28"/>
          <w:lang w:eastAsia="ru-RU"/>
        </w:rPr>
        <w:t xml:space="preserve"> от 07.06.2003 № 112-ФЗ «О личном подсобном хозяйстве»;</w:t>
      </w:r>
    </w:p>
    <w:p w14:paraId="748FB266" w14:textId="69B3B67B" w:rsidR="002B753E" w:rsidRPr="00253A5D" w:rsidRDefault="002B753E" w:rsidP="00253A5D">
      <w:pPr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253A5D">
        <w:rPr>
          <w:rFonts w:eastAsia="Times New Roman" w:cs="Times New Roman"/>
          <w:szCs w:val="28"/>
          <w:lang w:eastAsia="ru-RU"/>
        </w:rPr>
        <w:t>- Модельным законом Межпарламентской Ассамблеи государств - участников Содружества Независимых</w:t>
      </w:r>
      <w:r w:rsidRPr="00253A5D">
        <w:rPr>
          <w:rFonts w:cs="Times New Roman"/>
          <w:szCs w:val="28"/>
        </w:rPr>
        <w:t xml:space="preserve"> Государств «Об обращении с животными» (принят на двадцать девятом пленарном заседании Межпарламентской Ассамблеи государств - участников СНГ (постановление № 29-17 от 31.10.2007));</w:t>
      </w:r>
    </w:p>
    <w:p w14:paraId="3471626C" w14:textId="202523A9" w:rsidR="00293517" w:rsidRPr="00253A5D" w:rsidRDefault="00293517" w:rsidP="0029351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3A5D">
        <w:rPr>
          <w:rFonts w:eastAsia="Times New Roman" w:cs="Times New Roman"/>
          <w:szCs w:val="28"/>
          <w:lang w:eastAsia="ru-RU"/>
        </w:rPr>
        <w:t>- Ветеринарно-санитарными правилами сбора, утилизации и уничтожения биологических отходов, утвержденные Главным государственным ветеринарным инспектором Российской Федерации 04.12.1995 № 13-7-2/469;</w:t>
      </w:r>
    </w:p>
    <w:p w14:paraId="7CD9A17F" w14:textId="60C6A4A2" w:rsidR="00293517" w:rsidRPr="00253A5D" w:rsidRDefault="00293517" w:rsidP="0029351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3A5D">
        <w:rPr>
          <w:rFonts w:eastAsia="Times New Roman" w:cs="Times New Roman"/>
          <w:szCs w:val="28"/>
          <w:lang w:eastAsia="ru-RU"/>
        </w:rPr>
        <w:lastRenderedPageBreak/>
        <w:t>- Санитарными правилами СП 3.1.096-96. Ветеринарные правила ВП 13.3.1103-96 «Профилактика и борьба с заразными болезнями, общими для человека                                      и животных. Бешенство», утвержденными Департаментом ветеринарии Минсельхозпрода РФ 18.06.1996 № 23 и Госкомсанэпиднадзором РФ 31.05.1996                          № 11;</w:t>
      </w:r>
    </w:p>
    <w:p w14:paraId="3E83C3C7" w14:textId="15AC2B7E" w:rsidR="002B753E" w:rsidRPr="00253A5D" w:rsidRDefault="002B753E" w:rsidP="002B753E">
      <w:pPr>
        <w:ind w:firstLine="567"/>
        <w:jc w:val="both"/>
        <w:rPr>
          <w:rFonts w:cs="Times New Roman"/>
          <w:szCs w:val="28"/>
        </w:rPr>
      </w:pPr>
      <w:r w:rsidRPr="00253A5D">
        <w:rPr>
          <w:rFonts w:cs="Times New Roman"/>
          <w:bCs/>
          <w:szCs w:val="28"/>
        </w:rPr>
        <w:t>-</w:t>
      </w:r>
      <w:r w:rsidRPr="00253A5D">
        <w:rPr>
          <w:bCs/>
          <w:szCs w:val="28"/>
        </w:rPr>
        <w:t> </w:t>
      </w:r>
      <w:r w:rsidRPr="00253A5D">
        <w:rPr>
          <w:rFonts w:cs="Times New Roman"/>
          <w:bCs/>
          <w:szCs w:val="28"/>
        </w:rPr>
        <w:t>Национальн</w:t>
      </w:r>
      <w:r w:rsidRPr="00253A5D">
        <w:rPr>
          <w:bCs/>
          <w:szCs w:val="28"/>
        </w:rPr>
        <w:t>ым</w:t>
      </w:r>
      <w:r w:rsidRPr="00253A5D">
        <w:rPr>
          <w:rFonts w:cs="Times New Roman"/>
          <w:bCs/>
          <w:szCs w:val="28"/>
        </w:rPr>
        <w:t xml:space="preserve"> стандартом РФ ГОСТ Р 56391-2015</w:t>
      </w:r>
      <w:r w:rsidRPr="00253A5D">
        <w:rPr>
          <w:bCs/>
          <w:szCs w:val="28"/>
        </w:rPr>
        <w:t xml:space="preserve"> </w:t>
      </w:r>
      <w:r w:rsidRPr="00253A5D">
        <w:rPr>
          <w:rFonts w:cs="Times New Roman"/>
          <w:bCs/>
          <w:szCs w:val="28"/>
        </w:rPr>
        <w:t>«Услуги                                                   для непродуктивных животных. Содержание непродуктивных животных городских условиях. Общие требования»</w:t>
      </w:r>
      <w:r w:rsidRPr="00253A5D">
        <w:rPr>
          <w:bCs/>
          <w:szCs w:val="28"/>
        </w:rPr>
        <w:t>;</w:t>
      </w:r>
    </w:p>
    <w:p w14:paraId="0880EE2B" w14:textId="58C72F06" w:rsidR="00293517" w:rsidRPr="00253A5D" w:rsidRDefault="00293517" w:rsidP="0029351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3A5D">
        <w:rPr>
          <w:rFonts w:eastAsia="Times New Roman" w:cs="Times New Roman"/>
          <w:szCs w:val="28"/>
          <w:lang w:eastAsia="ru-RU"/>
        </w:rPr>
        <w:t>- Национальным стандартом РФ ГОСТ Р 52301-2013 «Оборудование                                    и покрытия детских игровых площадок. Безопасность при эксплуатации. Общие требования», утвержденные приказом Федерального агентства по техническому регулированию и метрологии от 24.06.2013 № 182-ст;</w:t>
      </w:r>
    </w:p>
    <w:p w14:paraId="4C07FF79" w14:textId="680257BF" w:rsidR="00253A5D" w:rsidRPr="00253A5D" w:rsidRDefault="00253A5D" w:rsidP="00253A5D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3A5D">
        <w:rPr>
          <w:rFonts w:eastAsia="Times New Roman" w:cs="Times New Roman"/>
          <w:szCs w:val="28"/>
          <w:lang w:eastAsia="ru-RU"/>
        </w:rPr>
        <w:t>- приказ</w:t>
      </w:r>
      <w:r w:rsidRPr="00253A5D">
        <w:rPr>
          <w:rFonts w:eastAsia="Times New Roman" w:cs="Times New Roman"/>
          <w:szCs w:val="28"/>
          <w:lang w:eastAsia="ru-RU"/>
        </w:rPr>
        <w:t>ом</w:t>
      </w:r>
      <w:r w:rsidRPr="00253A5D">
        <w:rPr>
          <w:rFonts w:eastAsia="Times New Roman" w:cs="Times New Roman"/>
          <w:szCs w:val="28"/>
          <w:lang w:eastAsia="ru-RU"/>
        </w:rPr>
        <w:t xml:space="preserve"> Министерства труда и социальной защиты РФ от 27.10.2020 № 746н «Об утверждении Правил по охране труда в сельском хозяйстве»;</w:t>
      </w:r>
    </w:p>
    <w:p w14:paraId="553D8E95" w14:textId="6E933321" w:rsidR="00293517" w:rsidRPr="00253A5D" w:rsidRDefault="00293517" w:rsidP="0029351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3A5D">
        <w:rPr>
          <w:rFonts w:eastAsia="Times New Roman" w:cs="Times New Roman"/>
          <w:szCs w:val="28"/>
          <w:lang w:eastAsia="ru-RU"/>
        </w:rPr>
        <w:t>- Уставом муниципального образования городской округ Сургут Ханты-Мансийского автономного округа – Югры;</w:t>
      </w:r>
    </w:p>
    <w:p w14:paraId="40995124" w14:textId="5CF02BE9" w:rsidR="00ED32F1" w:rsidRPr="00253A5D" w:rsidRDefault="00293517" w:rsidP="0029351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3A5D">
        <w:rPr>
          <w:rFonts w:eastAsia="Times New Roman" w:cs="Times New Roman"/>
          <w:szCs w:val="28"/>
          <w:lang w:eastAsia="ru-RU"/>
        </w:rPr>
        <w:t>- протокольным поручением Думы города, утвержденным постановлением Председателя Думы города от 26.11.2018 № 53 (с изменениями) о разработке Администрацией города предложений о корректировке нормы части 50 статьи 8 Правил благоустройства территории города Сургута, утвержденных решением Думы города Сургута от 26.12.2017 № 206-VI ДГ, в части уточнения размера снижения восстановительной стоимости и уточнения критериев инвестиционных проектов, реализуемых  на территории городского округа город Сургут, для реализации которых будет снижаться размер восстановительной стоимости.</w:t>
      </w:r>
    </w:p>
    <w:p w14:paraId="17C8D858" w14:textId="77777777" w:rsidR="00270527" w:rsidRPr="00F14241" w:rsidRDefault="00270527" w:rsidP="0027052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7D66C792" w14:textId="77777777" w:rsidR="00956BF5" w:rsidRDefault="00A346A2" w:rsidP="00715C9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956BF5">
        <w:rPr>
          <w:rFonts w:eastAsia="Times New Roman" w:cs="Times New Roman"/>
          <w:szCs w:val="28"/>
          <w:lang w:eastAsia="ru-RU"/>
        </w:rPr>
        <w:t>:</w:t>
      </w:r>
    </w:p>
    <w:p w14:paraId="2CB39CFB" w14:textId="0F02AA00" w:rsidR="00956BF5" w:rsidRPr="00956BF5" w:rsidRDefault="00956BF5" w:rsidP="00956BF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56BF5">
        <w:rPr>
          <w:rFonts w:eastAsia="Times New Roman" w:cs="Times New Roman"/>
          <w:szCs w:val="28"/>
          <w:lang w:eastAsia="ru-RU"/>
        </w:rPr>
        <w:t>- установ</w:t>
      </w:r>
      <w:r>
        <w:rPr>
          <w:rFonts w:eastAsia="Times New Roman" w:cs="Times New Roman"/>
          <w:szCs w:val="28"/>
          <w:lang w:eastAsia="ru-RU"/>
        </w:rPr>
        <w:t>ить</w:t>
      </w:r>
      <w:r w:rsidRPr="00956BF5">
        <w:rPr>
          <w:rFonts w:eastAsia="Times New Roman" w:cs="Times New Roman"/>
          <w:szCs w:val="28"/>
          <w:lang w:eastAsia="ru-RU"/>
        </w:rPr>
        <w:t xml:space="preserve"> отсутствующие коэффициенты восстановительной стоимости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56BF5">
        <w:rPr>
          <w:rFonts w:eastAsia="Times New Roman" w:cs="Times New Roman"/>
          <w:szCs w:val="28"/>
          <w:lang w:eastAsia="ru-RU"/>
        </w:rPr>
        <w:t>за снос зеленых насаждений в зависимости от вида разрешенного использования земельных участков (религиозное использование, общественное управление, ветеринарное обслуживание, производственная деятельность, земельные участки (территории) общего пользования);</w:t>
      </w:r>
    </w:p>
    <w:p w14:paraId="1FBF09C8" w14:textId="19E10DCD" w:rsidR="00956BF5" w:rsidRDefault="00956BF5" w:rsidP="00956BF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56BF5">
        <w:rPr>
          <w:rFonts w:eastAsia="Times New Roman" w:cs="Times New Roman"/>
          <w:szCs w:val="28"/>
          <w:lang w:eastAsia="ru-RU"/>
        </w:rPr>
        <w:t>- откорректирова</w:t>
      </w:r>
      <w:r>
        <w:rPr>
          <w:rFonts w:eastAsia="Times New Roman" w:cs="Times New Roman"/>
          <w:szCs w:val="28"/>
          <w:lang w:eastAsia="ru-RU"/>
        </w:rPr>
        <w:t>ть</w:t>
      </w:r>
      <w:r w:rsidRPr="00956BF5">
        <w:rPr>
          <w:rFonts w:eastAsia="Times New Roman" w:cs="Times New Roman"/>
          <w:szCs w:val="28"/>
          <w:lang w:eastAsia="ru-RU"/>
        </w:rPr>
        <w:t xml:space="preserve"> коэффициенты восстановительной стоимости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956BF5">
        <w:rPr>
          <w:rFonts w:eastAsia="Times New Roman" w:cs="Times New Roman"/>
          <w:szCs w:val="28"/>
          <w:lang w:eastAsia="ru-RU"/>
        </w:rPr>
        <w:t>с 1,0 на 0,1 в следующих наименованиях вида разрешенного использования земельных участков: недропользование, амбулаторно-поликлиническое обслуживание, стационарное медицинское обслуживание, медицинские организации особого назначения</w:t>
      </w:r>
      <w:r>
        <w:rPr>
          <w:rFonts w:eastAsia="Times New Roman" w:cs="Times New Roman"/>
          <w:szCs w:val="28"/>
          <w:lang w:eastAsia="ru-RU"/>
        </w:rPr>
        <w:t>;</w:t>
      </w:r>
    </w:p>
    <w:p w14:paraId="69DB302F" w14:textId="6B4620B4" w:rsidR="00956BF5" w:rsidRDefault="00956BF5" w:rsidP="00956BF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уточнить формулировку </w:t>
      </w:r>
      <w:r w:rsidRPr="00956BF5">
        <w:rPr>
          <w:rFonts w:eastAsia="Times New Roman" w:cs="Times New Roman"/>
          <w:szCs w:val="28"/>
          <w:lang w:eastAsia="ru-RU"/>
        </w:rPr>
        <w:t>части 51 статьи 8 Правил благоустройства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для возможности использования </w:t>
      </w:r>
      <w:r w:rsidRPr="00956BF5">
        <w:rPr>
          <w:rFonts w:eastAsia="Times New Roman" w:cs="Times New Roman"/>
          <w:szCs w:val="28"/>
          <w:lang w:eastAsia="ru-RU"/>
        </w:rPr>
        <w:t>юридически</w:t>
      </w:r>
      <w:r>
        <w:rPr>
          <w:rFonts w:eastAsia="Times New Roman" w:cs="Times New Roman"/>
          <w:szCs w:val="28"/>
          <w:lang w:eastAsia="ru-RU"/>
        </w:rPr>
        <w:t>ми</w:t>
      </w:r>
      <w:r w:rsidRPr="00956BF5">
        <w:rPr>
          <w:rFonts w:eastAsia="Times New Roman" w:cs="Times New Roman"/>
          <w:szCs w:val="28"/>
          <w:lang w:eastAsia="ru-RU"/>
        </w:rPr>
        <w:t xml:space="preserve"> лиц</w:t>
      </w:r>
      <w:r>
        <w:rPr>
          <w:rFonts w:eastAsia="Times New Roman" w:cs="Times New Roman"/>
          <w:szCs w:val="28"/>
          <w:lang w:eastAsia="ru-RU"/>
        </w:rPr>
        <w:t>ами</w:t>
      </w:r>
      <w:r w:rsidRPr="00956BF5">
        <w:rPr>
          <w:rFonts w:eastAsia="Times New Roman" w:cs="Times New Roman"/>
          <w:szCs w:val="28"/>
          <w:lang w:eastAsia="ru-RU"/>
        </w:rPr>
        <w:t xml:space="preserve"> понижающих коэффициентов;</w:t>
      </w:r>
    </w:p>
    <w:p w14:paraId="088E438A" w14:textId="55FC8EF6" w:rsidR="00956BF5" w:rsidRDefault="00956BF5" w:rsidP="00956BF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внести изменения для приведения в соответствие с действующим законодательством;</w:t>
      </w:r>
    </w:p>
    <w:p w14:paraId="42087438" w14:textId="77A23CF4" w:rsidR="00956BF5" w:rsidRDefault="00956BF5" w:rsidP="00956BF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77352" w:rsidRPr="00B77352">
        <w:rPr>
          <w:rFonts w:eastAsia="Times New Roman" w:cs="Times New Roman"/>
          <w:szCs w:val="28"/>
          <w:lang w:eastAsia="ru-RU"/>
        </w:rPr>
        <w:t xml:space="preserve"> </w:t>
      </w:r>
      <w:r w:rsidR="000E0B5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учесть реорганизацию управления по природопользованию и экологии,                         с учетом передачи некоторых функций в департамент городского хозяйства.</w:t>
      </w:r>
    </w:p>
    <w:p w14:paraId="106CEB0E" w14:textId="77777777" w:rsidR="006A3EDA" w:rsidRPr="00B77352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14:paraId="1910D865" w14:textId="77777777" w:rsidR="00293517" w:rsidRDefault="001F59BD" w:rsidP="0009196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735CF">
        <w:rPr>
          <w:rFonts w:eastAsia="Times New Roman" w:cs="Times New Roman"/>
          <w:szCs w:val="28"/>
          <w:lang w:eastAsia="ru-RU"/>
        </w:rPr>
        <w:t>Цел</w:t>
      </w:r>
      <w:r w:rsidR="00293517">
        <w:rPr>
          <w:rFonts w:eastAsia="Times New Roman" w:cs="Times New Roman"/>
          <w:szCs w:val="28"/>
          <w:lang w:eastAsia="ru-RU"/>
        </w:rPr>
        <w:t>ями</w:t>
      </w:r>
      <w:r w:rsidRPr="001735CF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735CF">
        <w:rPr>
          <w:rFonts w:eastAsia="Times New Roman" w:cs="Times New Roman"/>
          <w:szCs w:val="28"/>
          <w:lang w:eastAsia="ru-RU"/>
        </w:rPr>
        <w:t>явля</w:t>
      </w:r>
      <w:r w:rsidR="00293517">
        <w:rPr>
          <w:rFonts w:eastAsia="Times New Roman" w:cs="Times New Roman"/>
          <w:szCs w:val="28"/>
          <w:lang w:eastAsia="ru-RU"/>
        </w:rPr>
        <w:t>ю</w:t>
      </w:r>
      <w:r w:rsidR="00B77352" w:rsidRPr="001735CF">
        <w:rPr>
          <w:rFonts w:eastAsia="Times New Roman" w:cs="Times New Roman"/>
          <w:szCs w:val="28"/>
          <w:lang w:eastAsia="ru-RU"/>
        </w:rPr>
        <w:t>тся</w:t>
      </w:r>
      <w:r w:rsidR="00293517">
        <w:rPr>
          <w:rFonts w:eastAsia="Times New Roman" w:cs="Times New Roman"/>
          <w:szCs w:val="28"/>
          <w:lang w:eastAsia="ru-RU"/>
        </w:rPr>
        <w:t>:</w:t>
      </w:r>
    </w:p>
    <w:p w14:paraId="6E78A567" w14:textId="77777777" w:rsidR="00293517" w:rsidRDefault="00293517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с</w:t>
      </w:r>
      <w:r w:rsidRPr="00293517">
        <w:rPr>
          <w:rFonts w:eastAsia="Times New Roman" w:cs="Times New Roman"/>
          <w:szCs w:val="28"/>
          <w:lang w:eastAsia="ru-RU"/>
        </w:rPr>
        <w:t>нижение текущей финансовой нагрузки юридических лиц и индивидуальных предпринимателей, физических лиц, в зависимости от определённого вида разрешённого использования земельных участков в городе Сургуте</w:t>
      </w:r>
      <w:r>
        <w:rPr>
          <w:rFonts w:eastAsia="Times New Roman" w:cs="Times New Roman"/>
          <w:szCs w:val="28"/>
          <w:lang w:eastAsia="ru-RU"/>
        </w:rPr>
        <w:t>;</w:t>
      </w:r>
    </w:p>
    <w:p w14:paraId="4888858F" w14:textId="380453CE" w:rsidR="00907B74" w:rsidRDefault="00293517" w:rsidP="0029351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293517">
        <w:rPr>
          <w:rFonts w:eastAsia="Times New Roman" w:cs="Times New Roman"/>
          <w:szCs w:val="28"/>
          <w:lang w:eastAsia="ru-RU"/>
        </w:rPr>
        <w:t>пределение: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3517">
        <w:rPr>
          <w:rFonts w:eastAsia="Times New Roman" w:cs="Times New Roman"/>
          <w:szCs w:val="28"/>
          <w:lang w:eastAsia="ru-RU"/>
        </w:rPr>
        <w:t>общественных отношений по поводу обращения с домашними животными, живо</w:t>
      </w:r>
      <w:r>
        <w:rPr>
          <w:rFonts w:eastAsia="Times New Roman" w:cs="Times New Roman"/>
          <w:szCs w:val="28"/>
          <w:lang w:eastAsia="ru-RU"/>
        </w:rPr>
        <w:t xml:space="preserve">тными без владельцев; </w:t>
      </w:r>
      <w:r w:rsidRPr="00293517">
        <w:rPr>
          <w:rFonts w:eastAsia="Times New Roman" w:cs="Times New Roman"/>
          <w:szCs w:val="28"/>
          <w:lang w:eastAsia="ru-RU"/>
        </w:rPr>
        <w:t xml:space="preserve">нормы по содержанию и выгулу животных на территории муниципального образования.   </w:t>
      </w:r>
    </w:p>
    <w:p w14:paraId="19F654AF" w14:textId="77777777" w:rsidR="00293517" w:rsidRPr="00B77352" w:rsidRDefault="00293517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41F1FBE8" w14:textId="66C07AE1" w:rsidR="00A5187E" w:rsidRPr="00A5187E" w:rsidRDefault="00A5187E" w:rsidP="00A518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187E">
        <w:rPr>
          <w:rFonts w:eastAsia="Times New Roman" w:cs="Times New Roman"/>
          <w:szCs w:val="28"/>
          <w:lang w:eastAsia="ru-RU"/>
        </w:rPr>
        <w:t>Альтернативным вариантом правового регулирования в части пла</w:t>
      </w:r>
      <w:r>
        <w:rPr>
          <w:rFonts w:eastAsia="Times New Roman" w:cs="Times New Roman"/>
          <w:szCs w:val="28"/>
          <w:lang w:eastAsia="ru-RU"/>
        </w:rPr>
        <w:t>т</w:t>
      </w:r>
      <w:r w:rsidRPr="00A5187E">
        <w:rPr>
          <w:rFonts w:eastAsia="Times New Roman" w:cs="Times New Roman"/>
          <w:szCs w:val="28"/>
          <w:lang w:eastAsia="ru-RU"/>
        </w:rPr>
        <w:t>ы за снос зеленых насаждений является установление различных коэффициентов восстановительной стоимости за снос зеленых насаждений в зависимости от вида разрешенного использования земельных участков в городе Сургуте.</w:t>
      </w:r>
    </w:p>
    <w:p w14:paraId="7B59C2E4" w14:textId="77777777" w:rsidR="00A5187E" w:rsidRPr="00A5187E" w:rsidRDefault="00A5187E" w:rsidP="00A518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187E">
        <w:rPr>
          <w:rFonts w:eastAsia="Times New Roman" w:cs="Times New Roman"/>
          <w:szCs w:val="28"/>
          <w:lang w:eastAsia="ru-RU"/>
        </w:rPr>
        <w:t>При этом, существует риск обращения с жалобами, выражающими недовольство субъектов предпринимательской и инвестиционной деятельности.</w:t>
      </w:r>
    </w:p>
    <w:p w14:paraId="20ADE67A" w14:textId="3C4AFBC1" w:rsidR="00A5187E" w:rsidRDefault="00A5187E" w:rsidP="00A518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187E">
        <w:rPr>
          <w:rFonts w:eastAsia="Times New Roman" w:cs="Times New Roman"/>
          <w:szCs w:val="28"/>
          <w:lang w:eastAsia="ru-RU"/>
        </w:rPr>
        <w:t xml:space="preserve">Представленный </w:t>
      </w:r>
      <w:r>
        <w:rPr>
          <w:rFonts w:eastAsia="Times New Roman" w:cs="Times New Roman"/>
          <w:szCs w:val="28"/>
          <w:lang w:eastAsia="ru-RU"/>
        </w:rPr>
        <w:t>департаментом городского хозяйства</w:t>
      </w:r>
      <w:r w:rsidRPr="00A5187E">
        <w:rPr>
          <w:rFonts w:eastAsia="Times New Roman" w:cs="Times New Roman"/>
          <w:szCs w:val="28"/>
          <w:lang w:eastAsia="ru-RU"/>
        </w:rPr>
        <w:t xml:space="preserve"> Администрации города вариант правового регулирования является более приемлемым, поскольку устанавливает единый подход по снижению восстановительной стоимости за снос зеленых насаждений в зависимости от вида разрешенного использования земельных участков на 90%. Причем установленная плата позволит высвободить средства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5187E">
        <w:rPr>
          <w:rFonts w:eastAsia="Times New Roman" w:cs="Times New Roman"/>
          <w:szCs w:val="28"/>
          <w:lang w:eastAsia="ru-RU"/>
        </w:rPr>
        <w:t xml:space="preserve">на иные приоритетные направления расходования средств. </w:t>
      </w:r>
    </w:p>
    <w:p w14:paraId="40216A06" w14:textId="77777777" w:rsidR="003F4771" w:rsidRPr="0009196F" w:rsidRDefault="003F4771" w:rsidP="004C303E">
      <w:pPr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14:paraId="5C3DBAF8" w14:textId="44B95B0A" w:rsidR="00A5187E" w:rsidRPr="00A5187E" w:rsidRDefault="00A5187E" w:rsidP="00A5187E">
      <w:pPr>
        <w:ind w:firstLine="709"/>
        <w:jc w:val="both"/>
        <w:rPr>
          <w:szCs w:val="28"/>
        </w:rPr>
      </w:pPr>
      <w:r w:rsidRPr="00A5187E">
        <w:rPr>
          <w:szCs w:val="28"/>
        </w:rPr>
        <w:t xml:space="preserve">Проблема является актуальной, поскольку внесение изменений в Правила благоустройства обеспечивает применение единых норм и правил на территории города. </w:t>
      </w:r>
    </w:p>
    <w:p w14:paraId="473A952F" w14:textId="15E679C8" w:rsidR="00A5187E" w:rsidRPr="00A5187E" w:rsidRDefault="00A5187E" w:rsidP="00A5187E">
      <w:pPr>
        <w:ind w:firstLine="709"/>
        <w:jc w:val="both"/>
        <w:rPr>
          <w:szCs w:val="28"/>
        </w:rPr>
      </w:pPr>
      <w:r w:rsidRPr="00A5187E">
        <w:rPr>
          <w:szCs w:val="28"/>
        </w:rPr>
        <w:t>Негативными последствиями в случае отсутствия предполагаемого правового регулирования, является наличие следующих рисков:</w:t>
      </w:r>
    </w:p>
    <w:p w14:paraId="2D7A04CA" w14:textId="06E32CCE" w:rsidR="00A5187E" w:rsidRPr="00A5187E" w:rsidRDefault="00A5187E" w:rsidP="00A5187E">
      <w:pPr>
        <w:ind w:firstLine="709"/>
        <w:jc w:val="both"/>
        <w:rPr>
          <w:szCs w:val="28"/>
        </w:rPr>
      </w:pPr>
      <w:r w:rsidRPr="00A5187E">
        <w:rPr>
          <w:szCs w:val="28"/>
        </w:rPr>
        <w:t xml:space="preserve">- отсутствие возможности использования коэффициентов восстановительной стоимости за снос зеленых насаждений по отдельным видам разрешенного использования земельных участков в городе Сургуте: религиозное использование, общественное управление, ветеринарное обслуживание, производственная деятельность, земельные участки (территории) общего пользования; </w:t>
      </w:r>
    </w:p>
    <w:p w14:paraId="3D16959F" w14:textId="67EAC848" w:rsidR="00A5187E" w:rsidRPr="00A5187E" w:rsidRDefault="00A5187E" w:rsidP="00A5187E">
      <w:pPr>
        <w:ind w:firstLine="709"/>
        <w:jc w:val="both"/>
        <w:rPr>
          <w:szCs w:val="28"/>
        </w:rPr>
      </w:pPr>
      <w:r w:rsidRPr="00A5187E">
        <w:rPr>
          <w:szCs w:val="28"/>
        </w:rPr>
        <w:t xml:space="preserve"> - отсутствие возможности использования понижающих коэффициентов                        по отдельным видам разрешенного использования земельных участков в городе Сургуте: недропользование, амбулаторно-поликлиническое обслуживание, стационарное медицинское обслуживание, медицинские организации особого назначения; </w:t>
      </w:r>
    </w:p>
    <w:p w14:paraId="2676BF3E" w14:textId="1C056FC6" w:rsidR="00A5187E" w:rsidRPr="00A5187E" w:rsidRDefault="00A5187E" w:rsidP="00A5187E">
      <w:pPr>
        <w:ind w:firstLine="709"/>
        <w:jc w:val="both"/>
        <w:rPr>
          <w:szCs w:val="28"/>
        </w:rPr>
      </w:pPr>
      <w:r w:rsidRPr="00A5187E">
        <w:rPr>
          <w:szCs w:val="28"/>
        </w:rPr>
        <w:t>- отсутствие возможности для юридических лиц уменьшить восстановительную стоимость за снос зеленых насаждений с применением понижающих коэффициентов в соответствии с частью 51 статьи 8 Правил благоустройства;</w:t>
      </w:r>
    </w:p>
    <w:p w14:paraId="34937621" w14:textId="179DC331" w:rsidR="00A5187E" w:rsidRPr="00A5187E" w:rsidRDefault="00A5187E" w:rsidP="00A5187E">
      <w:pPr>
        <w:ind w:firstLine="709"/>
        <w:jc w:val="both"/>
        <w:rPr>
          <w:szCs w:val="28"/>
        </w:rPr>
      </w:pPr>
      <w:r w:rsidRPr="00A5187E">
        <w:rPr>
          <w:szCs w:val="28"/>
        </w:rPr>
        <w:t>- несоответствие правового регулирования действующему законодательству;</w:t>
      </w:r>
    </w:p>
    <w:p w14:paraId="7464ED4C" w14:textId="1A55F47D" w:rsidR="008057E3" w:rsidRDefault="00A5187E" w:rsidP="00A5187E">
      <w:pPr>
        <w:ind w:firstLine="709"/>
        <w:jc w:val="both"/>
        <w:rPr>
          <w:rFonts w:cs="Times New Roman"/>
          <w:szCs w:val="28"/>
        </w:rPr>
      </w:pPr>
      <w:r w:rsidRPr="00A5187E">
        <w:rPr>
          <w:szCs w:val="28"/>
        </w:rPr>
        <w:t>- наличие признаков непрозрачности административных процедур (в связи                               с реорганизацией управления по природопользованию и экологии, передачей отдельных функций в департамент городского хозяйства).</w:t>
      </w:r>
    </w:p>
    <w:p w14:paraId="4E21250D" w14:textId="77777777" w:rsidR="00A5187E" w:rsidRDefault="00A5187E" w:rsidP="00270527">
      <w:pPr>
        <w:ind w:firstLine="709"/>
        <w:jc w:val="both"/>
        <w:rPr>
          <w:rFonts w:cs="Times New Roman"/>
          <w:szCs w:val="28"/>
        </w:rPr>
      </w:pPr>
    </w:p>
    <w:p w14:paraId="102376C2" w14:textId="77777777" w:rsidR="00A5187E" w:rsidRPr="00A5187E" w:rsidRDefault="00A5187E" w:rsidP="00A5187E">
      <w:pPr>
        <w:ind w:firstLine="709"/>
        <w:jc w:val="both"/>
        <w:rPr>
          <w:rFonts w:cs="Times New Roman"/>
          <w:szCs w:val="28"/>
        </w:rPr>
      </w:pPr>
      <w:r w:rsidRPr="00A5187E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являются:</w:t>
      </w:r>
    </w:p>
    <w:p w14:paraId="3B8F993D" w14:textId="043E8113" w:rsidR="00A5187E" w:rsidRPr="00A5187E" w:rsidRDefault="00A5187E" w:rsidP="00A5187E">
      <w:pPr>
        <w:ind w:firstLine="709"/>
        <w:jc w:val="both"/>
        <w:rPr>
          <w:rFonts w:cs="Times New Roman"/>
          <w:szCs w:val="28"/>
        </w:rPr>
      </w:pPr>
      <w:r w:rsidRPr="00A5187E">
        <w:rPr>
          <w:rFonts w:cs="Times New Roman"/>
          <w:szCs w:val="28"/>
        </w:rPr>
        <w:lastRenderedPageBreak/>
        <w:t xml:space="preserve">- </w:t>
      </w:r>
      <w:r w:rsidR="00DD7180">
        <w:rPr>
          <w:rFonts w:cs="Times New Roman"/>
          <w:szCs w:val="28"/>
        </w:rPr>
        <w:t>ю</w:t>
      </w:r>
      <w:r w:rsidRPr="00A5187E">
        <w:rPr>
          <w:rFonts w:cs="Times New Roman"/>
          <w:szCs w:val="28"/>
        </w:rPr>
        <w:t>ридические лица и (или) индивидуальные предприниматели, физические лица (в части восстанови-тельной стоимости за снос зеленых насаждений)</w:t>
      </w:r>
      <w:r>
        <w:rPr>
          <w:rFonts w:cs="Times New Roman"/>
          <w:szCs w:val="28"/>
        </w:rPr>
        <w:t xml:space="preserve"> </w:t>
      </w:r>
      <w:r w:rsidRPr="00A5187E">
        <w:rPr>
          <w:rFonts w:cs="Times New Roman"/>
          <w:szCs w:val="28"/>
        </w:rPr>
        <w:t xml:space="preserve">– </w:t>
      </w:r>
      <w:r w:rsidR="00EE54C3">
        <w:rPr>
          <w:rFonts w:cs="Times New Roman"/>
          <w:szCs w:val="28"/>
        </w:rPr>
        <w:t xml:space="preserve">                                  </w:t>
      </w:r>
      <w:r>
        <w:rPr>
          <w:rFonts w:cs="Times New Roman"/>
          <w:szCs w:val="28"/>
        </w:rPr>
        <w:t>8</w:t>
      </w:r>
      <w:r w:rsidRPr="00A5187E">
        <w:rPr>
          <w:rFonts w:cs="Times New Roman"/>
          <w:szCs w:val="28"/>
        </w:rPr>
        <w:t xml:space="preserve"> субъектов;</w:t>
      </w:r>
    </w:p>
    <w:p w14:paraId="255E3184" w14:textId="4DECE1B0" w:rsidR="000B6A17" w:rsidRDefault="00DD7180" w:rsidP="004C094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5187E" w:rsidRPr="00A518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ю</w:t>
      </w:r>
      <w:r w:rsidRPr="004C094E">
        <w:rPr>
          <w:rFonts w:cs="Times New Roman"/>
          <w:szCs w:val="28"/>
        </w:rPr>
        <w:t xml:space="preserve">ридические лица и (или) индивидуальные </w:t>
      </w:r>
      <w:r w:rsidRPr="004C094E">
        <w:rPr>
          <w:rFonts w:cs="Times New Roman"/>
          <w:szCs w:val="28"/>
        </w:rPr>
        <w:br/>
        <w:t xml:space="preserve">предприниматели, некоммерческие организации, физические лица (волонтеры), занимающиеся мероприятиями при осуществлении деятельности по обращению </w:t>
      </w:r>
      <w:r w:rsidR="004C094E">
        <w:rPr>
          <w:rFonts w:cs="Times New Roman"/>
          <w:szCs w:val="28"/>
        </w:rPr>
        <w:t xml:space="preserve">                            </w:t>
      </w:r>
      <w:r w:rsidRPr="004C094E">
        <w:rPr>
          <w:rFonts w:cs="Times New Roman"/>
          <w:szCs w:val="28"/>
        </w:rPr>
        <w:t xml:space="preserve">с животными </w:t>
      </w:r>
      <w:r w:rsidR="00A5187E" w:rsidRPr="00A5187E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4</w:t>
      </w:r>
      <w:r w:rsidR="00A5187E" w:rsidRPr="00A5187E">
        <w:rPr>
          <w:rFonts w:cs="Times New Roman"/>
          <w:szCs w:val="28"/>
        </w:rPr>
        <w:t xml:space="preserve"> субъекта</w:t>
      </w:r>
      <w:r>
        <w:rPr>
          <w:rFonts w:cs="Times New Roman"/>
          <w:szCs w:val="28"/>
        </w:rPr>
        <w:t>.</w:t>
      </w:r>
    </w:p>
    <w:p w14:paraId="4D777262" w14:textId="77777777" w:rsidR="00DD7180" w:rsidRPr="00DD7180" w:rsidRDefault="00DD7180" w:rsidP="00DD7180">
      <w:pPr>
        <w:rPr>
          <w:lang w:eastAsia="ru-RU"/>
        </w:rPr>
      </w:pPr>
    </w:p>
    <w:p w14:paraId="0807ABB2" w14:textId="2124A4D3" w:rsidR="004C094E" w:rsidRDefault="004C094E" w:rsidP="004C094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4C094E">
        <w:rPr>
          <w:rFonts w:eastAsia="Calibri" w:cs="Times New Roman"/>
          <w:szCs w:val="28"/>
          <w:lang w:eastAsia="ru-RU"/>
        </w:rPr>
        <w:t xml:space="preserve">Правовым регулированием изменяются ранее предусмотренные обязанности для субъектов предпринимательской и инвестиционной деятельности, которые влекут содержательные издержки на оплату восстановительной стоимости за снос зеленых насаждений 1 заявителя – 28 619,61 руб., </w:t>
      </w:r>
      <w:r>
        <w:rPr>
          <w:rFonts w:eastAsia="Calibri" w:cs="Times New Roman"/>
          <w:szCs w:val="28"/>
          <w:lang w:eastAsia="ru-RU"/>
        </w:rPr>
        <w:t>8</w:t>
      </w:r>
      <w:r w:rsidRPr="004C094E">
        <w:rPr>
          <w:rFonts w:eastAsia="Calibri" w:cs="Times New Roman"/>
          <w:szCs w:val="28"/>
          <w:lang w:eastAsia="ru-RU"/>
        </w:rPr>
        <w:t xml:space="preserve"> заявителей – 228 956,88 руб. с учетом снижения на 90%</w:t>
      </w:r>
      <w:r>
        <w:rPr>
          <w:rFonts w:eastAsia="Calibri" w:cs="Times New Roman"/>
          <w:szCs w:val="28"/>
          <w:lang w:eastAsia="ru-RU"/>
        </w:rPr>
        <w:t>.</w:t>
      </w:r>
    </w:p>
    <w:p w14:paraId="3392D923" w14:textId="77777777" w:rsidR="004C094E" w:rsidRPr="00D92D47" w:rsidRDefault="004C094E" w:rsidP="004C094E">
      <w:pPr>
        <w:ind w:firstLine="567"/>
        <w:jc w:val="both"/>
        <w:rPr>
          <w:rFonts w:eastAsia="Calibri" w:cs="Times New Roman"/>
          <w:szCs w:val="28"/>
        </w:rPr>
      </w:pPr>
      <w:r w:rsidRPr="00D92D47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</w:t>
      </w:r>
    </w:p>
    <w:p w14:paraId="23A0D5E1" w14:textId="7ED3FEC6" w:rsidR="004C094E" w:rsidRPr="00D92D47" w:rsidRDefault="004C094E" w:rsidP="004C094E">
      <w:pPr>
        <w:ind w:firstLine="567"/>
        <w:jc w:val="both"/>
        <w:rPr>
          <w:rFonts w:eastAsia="Calibri" w:cs="Times New Roman"/>
          <w:szCs w:val="28"/>
        </w:rPr>
      </w:pPr>
      <w:r w:rsidRPr="00D92D47">
        <w:rPr>
          <w:rFonts w:eastAsia="Calibri" w:cs="Times New Roman"/>
          <w:szCs w:val="28"/>
        </w:rPr>
        <w:t>Следует отметить, что предлагаемое правовое регулирование в части платы восстановительной стоимости за снос зеленых насаждений влечет снижение доходов бюджета до 2,</w:t>
      </w:r>
      <w:r>
        <w:rPr>
          <w:rFonts w:eastAsia="Calibri" w:cs="Times New Roman"/>
          <w:szCs w:val="28"/>
        </w:rPr>
        <w:t>7</w:t>
      </w:r>
      <w:r w:rsidRPr="00D92D47">
        <w:rPr>
          <w:rFonts w:eastAsia="Calibri" w:cs="Times New Roman"/>
          <w:szCs w:val="28"/>
        </w:rPr>
        <w:t xml:space="preserve"> млн. рублей в 202</w:t>
      </w:r>
      <w:r>
        <w:rPr>
          <w:rFonts w:eastAsia="Calibri" w:cs="Times New Roman"/>
          <w:szCs w:val="28"/>
        </w:rPr>
        <w:t>1</w:t>
      </w:r>
      <w:r w:rsidRPr="00D92D47">
        <w:rPr>
          <w:rFonts w:eastAsia="Calibri" w:cs="Times New Roman"/>
          <w:szCs w:val="28"/>
        </w:rPr>
        <w:t xml:space="preserve"> году.                       </w:t>
      </w:r>
    </w:p>
    <w:p w14:paraId="4BAD3824" w14:textId="1150231B" w:rsidR="00CC7C53" w:rsidRPr="00B77352" w:rsidRDefault="00CC7C53" w:rsidP="00933DEC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4F4F969E" w14:textId="010E096A" w:rsidR="00816DE4" w:rsidRPr="005B0266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02757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B0266">
        <w:rPr>
          <w:rFonts w:eastAsia="Times New Roman" w:cs="Times New Roman"/>
          <w:szCs w:val="28"/>
          <w:lang w:eastAsia="ru-RU"/>
        </w:rPr>
        <w:t>«</w:t>
      </w:r>
      <w:r w:rsidR="00E97B1C" w:rsidRPr="004C094E">
        <w:rPr>
          <w:rFonts w:eastAsia="Times New Roman" w:cs="Times New Roman"/>
          <w:szCs w:val="28"/>
          <w:u w:val="single"/>
          <w:lang w:eastAsia="ru-RU"/>
        </w:rPr>
        <w:t>1</w:t>
      </w:r>
      <w:r w:rsidR="004C094E" w:rsidRPr="004C094E">
        <w:rPr>
          <w:rFonts w:eastAsia="Times New Roman" w:cs="Times New Roman"/>
          <w:szCs w:val="28"/>
          <w:u w:val="single"/>
          <w:lang w:eastAsia="ru-RU"/>
        </w:rPr>
        <w:t>2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4C094E">
        <w:rPr>
          <w:rFonts w:eastAsia="Times New Roman" w:cs="Times New Roman"/>
          <w:szCs w:val="28"/>
          <w:u w:val="single"/>
          <w:lang w:eastAsia="ru-RU"/>
        </w:rPr>
        <w:t>марта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C274DB">
        <w:rPr>
          <w:rFonts w:eastAsia="Times New Roman" w:cs="Times New Roman"/>
          <w:szCs w:val="28"/>
          <w:lang w:eastAsia="ru-RU"/>
        </w:rPr>
        <w:t>1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14:paraId="3B520790" w14:textId="730C5A87" w:rsidR="00D73878" w:rsidRDefault="00D73878" w:rsidP="00F14241">
      <w:pPr>
        <w:ind w:firstLine="709"/>
        <w:contextualSpacing/>
        <w:jc w:val="both"/>
        <w:rPr>
          <w:szCs w:val="28"/>
        </w:rPr>
      </w:pPr>
      <w:r w:rsidRPr="005B0266">
        <w:rPr>
          <w:szCs w:val="28"/>
        </w:rPr>
        <w:t xml:space="preserve">Для привлечения субъектов предпринимательской и инвестиционной деятельности при проведении оценки регулирующего воздействия информация </w:t>
      </w:r>
      <w:r w:rsidR="00C834E8">
        <w:rPr>
          <w:szCs w:val="28"/>
        </w:rPr>
        <w:t xml:space="preserve">                      </w:t>
      </w:r>
      <w:r w:rsidRPr="005B0266">
        <w:rPr>
          <w:szCs w:val="28"/>
        </w:rPr>
        <w:t>об ОРВ проекта муниципального нормативного правового акта размещена</w:t>
      </w:r>
      <w:r w:rsidR="00F14241">
        <w:rPr>
          <w:szCs w:val="28"/>
        </w:rPr>
        <w:t xml:space="preserve"> </w:t>
      </w:r>
      <w:r w:rsidR="00517737">
        <w:rPr>
          <w:szCs w:val="28"/>
        </w:rPr>
        <w:t xml:space="preserve">                                   </w:t>
      </w:r>
      <w:r w:rsidRPr="005B0266">
        <w:rPr>
          <w:szCs w:val="28"/>
        </w:rPr>
        <w:t>на портале проектов нормативных правовых актов (</w:t>
      </w:r>
      <w:hyperlink r:id="rId9" w:anchor="npa=29283" w:history="1">
        <w:r w:rsidR="004C094E" w:rsidRPr="00F40C0E">
          <w:rPr>
            <w:rStyle w:val="afff0"/>
          </w:rPr>
          <w:t>http://regulation.admhmao.ru/projects#npa=29283</w:t>
        </w:r>
      </w:hyperlink>
      <w:r w:rsidRPr="005B0266">
        <w:rPr>
          <w:szCs w:val="28"/>
        </w:rPr>
        <w:t>)</w:t>
      </w:r>
      <w:r w:rsidR="001C10E3">
        <w:rPr>
          <w:szCs w:val="28"/>
        </w:rPr>
        <w:t xml:space="preserve"> </w:t>
      </w:r>
      <w:r w:rsidR="001C10E3">
        <w:t xml:space="preserve">(ID проекта </w:t>
      </w:r>
      <w:r w:rsidR="004C094E" w:rsidRPr="004C094E">
        <w:t>01/14/03-21/00029283</w:t>
      </w:r>
      <w:r w:rsidR="001C10E3">
        <w:t>)</w:t>
      </w:r>
      <w:r w:rsidRPr="005B0266">
        <w:rPr>
          <w:szCs w:val="28"/>
        </w:rPr>
        <w:t>.</w:t>
      </w:r>
    </w:p>
    <w:p w14:paraId="54F8E2D2" w14:textId="7BE64200" w:rsidR="00D73878" w:rsidRPr="005B0266" w:rsidRDefault="00D73878" w:rsidP="000D50F3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 xml:space="preserve">» </w:t>
      </w:r>
      <w:r w:rsidR="00C834E8">
        <w:rPr>
          <w:szCs w:val="28"/>
        </w:rPr>
        <w:t xml:space="preserve">           </w:t>
      </w:r>
      <w:r w:rsidRPr="005B0266">
        <w:rPr>
          <w:szCs w:val="28"/>
        </w:rPr>
        <w:t>в групп</w:t>
      </w:r>
      <w:r w:rsidR="008A3DAB">
        <w:rPr>
          <w:szCs w:val="28"/>
        </w:rPr>
        <w:t>ах</w:t>
      </w:r>
      <w:r w:rsidRPr="005B0266">
        <w:rPr>
          <w:szCs w:val="28"/>
        </w:rPr>
        <w:t xml:space="preserve"> «ОРВ в Сургуте»</w:t>
      </w:r>
      <w:r w:rsidR="00E97B1C">
        <w:rPr>
          <w:szCs w:val="28"/>
        </w:rPr>
        <w:t>, «Инвестируй в Сургут»</w:t>
      </w:r>
      <w:r w:rsidRPr="005B0266">
        <w:rPr>
          <w:szCs w:val="28"/>
        </w:rPr>
        <w:t>.</w:t>
      </w:r>
    </w:p>
    <w:p w14:paraId="6B228560" w14:textId="14E4C5D9" w:rsidR="00696350" w:rsidRPr="005B0266" w:rsidRDefault="00816DE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</w:t>
      </w:r>
      <w:r w:rsidR="00F14241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 xml:space="preserve">в период </w:t>
      </w:r>
      <w:r w:rsidR="00C834E8">
        <w:rPr>
          <w:rFonts w:eastAsia="Times New Roman" w:cs="Times New Roman"/>
          <w:szCs w:val="28"/>
          <w:lang w:eastAsia="ru-RU"/>
        </w:rPr>
        <w:t xml:space="preserve">   </w:t>
      </w:r>
      <w:r w:rsidRPr="005B0266">
        <w:rPr>
          <w:rFonts w:eastAsia="Times New Roman" w:cs="Times New Roman"/>
          <w:szCs w:val="28"/>
          <w:lang w:eastAsia="ru-RU"/>
        </w:rPr>
        <w:t xml:space="preserve">с </w:t>
      </w:r>
      <w:r w:rsidR="00E57F64" w:rsidRPr="005B0266">
        <w:rPr>
          <w:rFonts w:eastAsia="Times New Roman" w:cs="Times New Roman"/>
          <w:szCs w:val="28"/>
          <w:lang w:eastAsia="ru-RU"/>
        </w:rPr>
        <w:t>«</w:t>
      </w:r>
      <w:r w:rsidR="00517737">
        <w:rPr>
          <w:rFonts w:eastAsia="Times New Roman" w:cs="Times New Roman"/>
          <w:szCs w:val="28"/>
          <w:u w:val="single"/>
          <w:lang w:eastAsia="ru-RU"/>
        </w:rPr>
        <w:t>1</w:t>
      </w:r>
      <w:r w:rsidR="004C094E">
        <w:rPr>
          <w:rFonts w:eastAsia="Times New Roman" w:cs="Times New Roman"/>
          <w:szCs w:val="28"/>
          <w:u w:val="single"/>
          <w:lang w:eastAsia="ru-RU"/>
        </w:rPr>
        <w:t>2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4C094E">
        <w:rPr>
          <w:rFonts w:eastAsia="Times New Roman" w:cs="Times New Roman"/>
          <w:szCs w:val="28"/>
          <w:u w:val="single"/>
          <w:lang w:eastAsia="ru-RU"/>
        </w:rPr>
        <w:t>марта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C274DB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4C094E">
        <w:rPr>
          <w:rFonts w:eastAsia="Times New Roman" w:cs="Times New Roman"/>
          <w:szCs w:val="28"/>
          <w:u w:val="single"/>
          <w:lang w:eastAsia="ru-RU"/>
        </w:rPr>
        <w:t>25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C274DB" w:rsidRPr="00C274DB">
        <w:rPr>
          <w:rFonts w:eastAsia="Times New Roman" w:cs="Times New Roman"/>
          <w:szCs w:val="28"/>
          <w:u w:val="single"/>
          <w:lang w:eastAsia="ru-RU"/>
        </w:rPr>
        <w:t>марта</w:t>
      </w:r>
      <w:r w:rsidR="00696350" w:rsidRPr="00C274DB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B1029A" w:rsidRPr="005B0266">
        <w:rPr>
          <w:rFonts w:eastAsia="Times New Roman" w:cs="Times New Roman"/>
          <w:szCs w:val="28"/>
          <w:lang w:eastAsia="ru-RU"/>
        </w:rPr>
        <w:t>2</w:t>
      </w:r>
      <w:r w:rsidR="00C274DB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14:paraId="2663B414" w14:textId="77777777" w:rsidR="00696350" w:rsidRPr="005B0266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5A003503" w14:textId="77777777" w:rsidR="00C95F74" w:rsidRPr="00DE024F" w:rsidRDefault="00C95F7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DE024F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36CD7136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 xml:space="preserve">- Уполномоченному по защите прав предпринимателей в Ханты-Мансийском автономном округе; </w:t>
      </w:r>
    </w:p>
    <w:p w14:paraId="027CEBA7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>- Союзу «Сургутская торгово-промышленная палата»;</w:t>
      </w:r>
    </w:p>
    <w:p w14:paraId="0D6920A4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 xml:space="preserve">- Ассоциации строительных организаций города Сургута и Сургутского </w:t>
      </w:r>
    </w:p>
    <w:p w14:paraId="1515E530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>района;</w:t>
      </w:r>
    </w:p>
    <w:p w14:paraId="04060FFF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>- Некоммерческому партнерству «Энергоэффективность, Энергосбережение, Энергобезопасность» города Сургута;</w:t>
      </w:r>
    </w:p>
    <w:p w14:paraId="77A06DE5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 xml:space="preserve">- Общероссийской общественной организации содействия привлечению </w:t>
      </w:r>
    </w:p>
    <w:p w14:paraId="60A4D63D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>инвестиций в Российскую Федерацию «Инвестиционная Россия»;</w:t>
      </w:r>
    </w:p>
    <w:p w14:paraId="2EBBB94E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 xml:space="preserve">- Региональному отделению Общероссийской Общественной Организации </w:t>
      </w:r>
    </w:p>
    <w:p w14:paraId="72C0A253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>малого и среднего предпринимательства «Опора России»;</w:t>
      </w:r>
    </w:p>
    <w:p w14:paraId="632044CF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lastRenderedPageBreak/>
        <w:t>- Ассоциации негосударственных дошкольно-образовательных учреждений                               и центров времяпрепровождения детей Ханты-Мансийского автономного округа – Югры;</w:t>
      </w:r>
    </w:p>
    <w:p w14:paraId="67FCA060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>- Комитету Сургутской торгово-промышленной палаты по развитию потребительского рынка;</w:t>
      </w:r>
    </w:p>
    <w:p w14:paraId="61A16148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>- Региональной ассоциации некоммерческих организаций Ханты-Мансийского автономного округа – Югры;</w:t>
      </w:r>
    </w:p>
    <w:p w14:paraId="071E0244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«Сибпромстрой-Югория»;</w:t>
      </w:r>
    </w:p>
    <w:p w14:paraId="2549AEE4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«Стройинвестгрупп»;</w:t>
      </w:r>
    </w:p>
    <w:p w14:paraId="16C71F8C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УК «СеверСтрой-Групп»- управляющей организации ООО «СеверСтрой»;</w:t>
      </w:r>
    </w:p>
    <w:p w14:paraId="7011F29B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>- НГДУ «Сургутнефть» ПАО «Сургутнефтегаз»;</w:t>
      </w:r>
    </w:p>
    <w:p w14:paraId="7B951FB6" w14:textId="77777777" w:rsidR="004C094E" w:rsidRDefault="004C094E" w:rsidP="004C094E">
      <w:pPr>
        <w:tabs>
          <w:tab w:val="left" w:pos="993"/>
        </w:tabs>
        <w:ind w:firstLine="709"/>
        <w:jc w:val="both"/>
      </w:pPr>
      <w:r>
        <w:t>- Сургутскому городскому муниципальному предприятию «СКЦ Природа»;</w:t>
      </w:r>
    </w:p>
    <w:p w14:paraId="0F78F08F" w14:textId="350855AC" w:rsidR="008A3DAB" w:rsidRPr="00D7059C" w:rsidRDefault="004C094E" w:rsidP="004C094E">
      <w:pPr>
        <w:tabs>
          <w:tab w:val="left" w:pos="993"/>
        </w:tabs>
        <w:ind w:firstLine="709"/>
        <w:jc w:val="both"/>
      </w:pPr>
      <w:r>
        <w:t>- Индивидуальному предпринимателю Давлетову Константину Аркадьевичу.</w:t>
      </w:r>
    </w:p>
    <w:p w14:paraId="66CFFF87" w14:textId="77777777" w:rsidR="00392B16" w:rsidRDefault="00392B16" w:rsidP="00F14241">
      <w:pPr>
        <w:ind w:firstLine="709"/>
        <w:jc w:val="both"/>
      </w:pPr>
    </w:p>
    <w:p w14:paraId="677A895E" w14:textId="6BF3CBD1" w:rsidR="00E535C4" w:rsidRPr="00F75F9D" w:rsidRDefault="00921ECE" w:rsidP="004C094E">
      <w:pPr>
        <w:ind w:firstLine="709"/>
        <w:jc w:val="both"/>
        <w:rPr>
          <w:szCs w:val="28"/>
        </w:rPr>
      </w:pPr>
      <w:r w:rsidRPr="00F75F9D">
        <w:t xml:space="preserve">По результатам проведения публичных консультаций поступило </w:t>
      </w:r>
      <w:r w:rsidR="008831FA" w:rsidRPr="00F75F9D">
        <w:t>5</w:t>
      </w:r>
      <w:r w:rsidRPr="00F75F9D">
        <w:t xml:space="preserve"> отзыв</w:t>
      </w:r>
      <w:r w:rsidR="008831FA" w:rsidRPr="00F75F9D">
        <w:t>ов</w:t>
      </w:r>
      <w:r w:rsidR="00281D9B" w:rsidRPr="00F75F9D">
        <w:t xml:space="preserve">, </w:t>
      </w:r>
      <w:r w:rsidR="00E535C4" w:rsidRPr="00F75F9D">
        <w:t xml:space="preserve">                 </w:t>
      </w:r>
      <w:r w:rsidR="00281D9B" w:rsidRPr="00F75F9D">
        <w:rPr>
          <w:szCs w:val="28"/>
        </w:rPr>
        <w:t>содержащих информацию об одобрении текущей редакции проекта нормативного правового акта (об отсутствии замечаний и (или) предложений)</w:t>
      </w:r>
      <w:r w:rsidR="004C094E">
        <w:rPr>
          <w:szCs w:val="28"/>
        </w:rPr>
        <w:t>.</w:t>
      </w:r>
    </w:p>
    <w:p w14:paraId="2FA5C1D3" w14:textId="7ABC0A84" w:rsidR="00E535C4" w:rsidRPr="00F75F9D" w:rsidRDefault="00E535C4" w:rsidP="00F14241">
      <w:pPr>
        <w:ind w:firstLine="709"/>
        <w:jc w:val="both"/>
      </w:pPr>
      <w:r w:rsidRPr="00F75F9D">
        <w:t>Из представленных отзывов:</w:t>
      </w:r>
    </w:p>
    <w:p w14:paraId="249030F1" w14:textId="117A569D" w:rsidR="00281D9B" w:rsidRPr="00F75F9D" w:rsidRDefault="001C10E3" w:rsidP="00E535C4">
      <w:pPr>
        <w:ind w:firstLine="709"/>
        <w:contextualSpacing/>
        <w:jc w:val="both"/>
      </w:pPr>
      <w:r w:rsidRPr="00F75F9D">
        <w:t xml:space="preserve"> </w:t>
      </w:r>
      <w:r w:rsidR="00281D9B" w:rsidRPr="00F75F9D">
        <w:t xml:space="preserve">- </w:t>
      </w:r>
      <w:r w:rsidR="004C094E">
        <w:t>1</w:t>
      </w:r>
      <w:r w:rsidR="00281D9B" w:rsidRPr="00F75F9D">
        <w:t xml:space="preserve"> отзыв</w:t>
      </w:r>
      <w:r w:rsidRPr="00F75F9D">
        <w:t xml:space="preserve"> </w:t>
      </w:r>
      <w:r w:rsidR="00281D9B" w:rsidRPr="00F75F9D">
        <w:t xml:space="preserve">от </w:t>
      </w:r>
      <w:r w:rsidR="004C094E" w:rsidRPr="004C094E">
        <w:rPr>
          <w:rFonts w:cs="Times New Roman"/>
          <w:szCs w:val="28"/>
        </w:rPr>
        <w:t>Сургутского городского муниципального предприятия «СКЦ Природа» (Лариса)</w:t>
      </w:r>
      <w:r w:rsidR="00E535C4" w:rsidRPr="00F75F9D">
        <w:rPr>
          <w:rFonts w:cs="Times New Roman"/>
          <w:szCs w:val="28"/>
        </w:rPr>
        <w:t xml:space="preserve"> </w:t>
      </w:r>
      <w:r w:rsidRPr="00F75F9D">
        <w:t>в электронном виде</w:t>
      </w:r>
      <w:r w:rsidR="00E535C4" w:rsidRPr="00F75F9D">
        <w:t>,</w:t>
      </w:r>
      <w:r w:rsidRPr="00F75F9D">
        <w:t xml:space="preserve"> с использованием Портала проектов </w:t>
      </w:r>
      <w:r w:rsidR="00E535C4" w:rsidRPr="00F75F9D">
        <w:t xml:space="preserve">                              </w:t>
      </w:r>
      <w:r w:rsidRPr="00F75F9D">
        <w:t>нормативных</w:t>
      </w:r>
      <w:r w:rsidR="00E535C4" w:rsidRPr="00F75F9D">
        <w:t xml:space="preserve"> </w:t>
      </w:r>
      <w:r w:rsidRPr="00F75F9D">
        <w:t xml:space="preserve">правовых актов </w:t>
      </w:r>
      <w:r w:rsidR="004C094E" w:rsidRPr="005B0266">
        <w:rPr>
          <w:szCs w:val="28"/>
        </w:rPr>
        <w:t>(</w:t>
      </w:r>
      <w:hyperlink r:id="rId10" w:anchor="npa=29283" w:history="1">
        <w:r w:rsidR="004C094E" w:rsidRPr="00F40C0E">
          <w:rPr>
            <w:rStyle w:val="afff0"/>
          </w:rPr>
          <w:t>http://regulation.admhmao.ru/projects#npa=29283</w:t>
        </w:r>
      </w:hyperlink>
      <w:r w:rsidR="004C094E" w:rsidRPr="005B0266">
        <w:rPr>
          <w:szCs w:val="28"/>
        </w:rPr>
        <w:t>)</w:t>
      </w:r>
      <w:r w:rsidR="004C094E">
        <w:rPr>
          <w:szCs w:val="28"/>
        </w:rPr>
        <w:t xml:space="preserve"> </w:t>
      </w:r>
      <w:r w:rsidR="00073E7B">
        <w:rPr>
          <w:szCs w:val="28"/>
        </w:rPr>
        <w:t xml:space="preserve">                      </w:t>
      </w:r>
      <w:r w:rsidR="004C094E">
        <w:t xml:space="preserve">(ID проекта </w:t>
      </w:r>
      <w:r w:rsidR="004C094E" w:rsidRPr="004C094E">
        <w:t>01/14/03-21/00029283</w:t>
      </w:r>
      <w:r w:rsidR="004C094E">
        <w:t>)</w:t>
      </w:r>
      <w:r w:rsidR="00281D9B" w:rsidRPr="00F75F9D">
        <w:t>;</w:t>
      </w:r>
    </w:p>
    <w:p w14:paraId="64590395" w14:textId="5B7F9E0F" w:rsidR="00281D9B" w:rsidRPr="00F75F9D" w:rsidRDefault="00281D9B" w:rsidP="00281D9B">
      <w:pPr>
        <w:ind w:firstLine="720"/>
        <w:contextualSpacing/>
        <w:jc w:val="both"/>
        <w:rPr>
          <w:szCs w:val="28"/>
        </w:rPr>
      </w:pPr>
      <w:r w:rsidRPr="00F75F9D">
        <w:t xml:space="preserve">- 1 отзыв </w:t>
      </w:r>
      <w:r w:rsidR="00DE024F" w:rsidRPr="00F75F9D">
        <w:t xml:space="preserve">от Уполномоченного по защите прав предпринимателей в Ханты-Мансийском автономном округе </w:t>
      </w:r>
      <w:r w:rsidRPr="00F75F9D">
        <w:t>–</w:t>
      </w:r>
      <w:r w:rsidR="00DE024F" w:rsidRPr="00F75F9D">
        <w:t xml:space="preserve"> Югре</w:t>
      </w:r>
      <w:r w:rsidRPr="00F75F9D">
        <w:t xml:space="preserve">, по </w:t>
      </w:r>
      <w:r w:rsidRPr="00F75F9D">
        <w:rPr>
          <w:szCs w:val="28"/>
        </w:rPr>
        <w:t xml:space="preserve">заключенному соглашению </w:t>
      </w:r>
      <w:r w:rsidR="007F0390" w:rsidRPr="00F75F9D">
        <w:rPr>
          <w:szCs w:val="28"/>
        </w:rPr>
        <w:t xml:space="preserve">                                          </w:t>
      </w:r>
      <w:r w:rsidRPr="00F75F9D">
        <w:rPr>
          <w:szCs w:val="28"/>
        </w:rPr>
        <w:t>о взаимодействии при проведении ОРВ, экспертизы и оценки фактического воздействия.</w:t>
      </w:r>
    </w:p>
    <w:p w14:paraId="57656EB1" w14:textId="77777777" w:rsidR="00073E7B" w:rsidRDefault="00073E7B" w:rsidP="00073E7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                                    о результатах принятых решений не направлялись, процедуры урегулирования разногласий не проводились.</w:t>
      </w:r>
    </w:p>
    <w:p w14:paraId="0F899619" w14:textId="77777777" w:rsidR="00073E7B" w:rsidRDefault="00073E7B" w:rsidP="00281D9B">
      <w:pPr>
        <w:ind w:firstLine="720"/>
        <w:contextualSpacing/>
        <w:jc w:val="both"/>
        <w:rPr>
          <w:color w:val="FF0000"/>
          <w:szCs w:val="28"/>
        </w:rPr>
      </w:pPr>
    </w:p>
    <w:p w14:paraId="6E537DCD" w14:textId="77777777" w:rsidR="00994F2E" w:rsidRPr="00B77352" w:rsidRDefault="00994F2E" w:rsidP="00F14241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7C62A4B3" w14:textId="2AF74F9C" w:rsidR="00596C8B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FB6B99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FB6B99">
        <w:rPr>
          <w:rFonts w:eastAsia="Times New Roman" w:cs="Times New Roman"/>
          <w:szCs w:val="28"/>
          <w:u w:val="single"/>
          <w:lang w:eastAsia="ru-RU"/>
        </w:rPr>
        <w:t>.</w:t>
      </w:r>
    </w:p>
    <w:p w14:paraId="416E447E" w14:textId="77777777" w:rsidR="000A6FB3" w:rsidRPr="00A6597D" w:rsidRDefault="000A6FB3" w:rsidP="00F14241">
      <w:pPr>
        <w:ind w:firstLine="709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</w:p>
    <w:p w14:paraId="6F555877" w14:textId="77777777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2. С</w:t>
      </w:r>
      <w:r w:rsidRPr="00A6597D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0A1882D5" w:rsidR="00816DE4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2.1. Форма отчета </w:t>
      </w:r>
      <w:r w:rsidRPr="00A6597D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A6597D">
        <w:rPr>
          <w:rFonts w:eastAsia="Times New Roman" w:cs="Arial"/>
          <w:szCs w:val="28"/>
          <w:u w:val="single"/>
          <w:lang w:eastAsia="ru-RU"/>
        </w:rPr>
        <w:t>порядку</w:t>
      </w:r>
      <w:r w:rsidRPr="00A6597D">
        <w:rPr>
          <w:rFonts w:eastAsia="Times New Roman" w:cs="Arial"/>
          <w:szCs w:val="28"/>
          <w:lang w:eastAsia="ru-RU"/>
        </w:rPr>
        <w:t>.</w:t>
      </w:r>
    </w:p>
    <w:p w14:paraId="721B1DB6" w14:textId="77777777" w:rsidR="00C274DB" w:rsidRDefault="00C274DB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</w:p>
    <w:p w14:paraId="67F55375" w14:textId="3C610C21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498FA178" w14:textId="41604BA1" w:rsidR="00FB4286" w:rsidRPr="00A6597D" w:rsidRDefault="00FB4286" w:rsidP="00F1424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cs="Times New Roman"/>
          <w:szCs w:val="28"/>
        </w:rPr>
        <w:t xml:space="preserve">Осуществлен расчет </w:t>
      </w:r>
      <w:r w:rsidRPr="00A6597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A6597D">
        <w:rPr>
          <w:rFonts w:cs="Times New Roman"/>
          <w:szCs w:val="28"/>
        </w:rPr>
        <w:t xml:space="preserve">с применением методики </w:t>
      </w:r>
      <w:r w:rsidRPr="00A6597D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</w:t>
      </w:r>
      <w:r w:rsidRPr="00A6597D">
        <w:rPr>
          <w:rFonts w:eastAsia="Times New Roman" w:cs="Times New Roman"/>
          <w:szCs w:val="28"/>
          <w:lang w:eastAsia="ru-RU"/>
        </w:rPr>
        <w:lastRenderedPageBreak/>
        <w:t xml:space="preserve">экономического развития ХМАО-Югры от </w:t>
      </w:r>
      <w:r w:rsidRPr="00A6597D">
        <w:rPr>
          <w:rFonts w:cs="Times New Roman"/>
          <w:szCs w:val="28"/>
        </w:rPr>
        <w:t>30.09.2013 № 155</w:t>
      </w:r>
      <w:r w:rsidR="00F14241" w:rsidRPr="00A6597D">
        <w:rPr>
          <w:rFonts w:cs="Times New Roman"/>
          <w:szCs w:val="28"/>
        </w:rPr>
        <w:t xml:space="preserve"> </w:t>
      </w:r>
      <w:r w:rsidRPr="00A6597D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7236FB" w:rsidRPr="00A6597D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6597D">
        <w:rPr>
          <w:rFonts w:eastAsia="Times New Roman" w:cs="Times New Roman"/>
          <w:szCs w:val="28"/>
          <w:lang w:eastAsia="ru-RU"/>
        </w:rPr>
        <w:t>от 30.09.2015 № 200).</w:t>
      </w:r>
    </w:p>
    <w:p w14:paraId="3EFB62F8" w14:textId="77777777" w:rsidR="0057557D" w:rsidRPr="00A6597D" w:rsidRDefault="0057557D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5268BC2" w14:textId="6DE9D774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62CC8B9C" w14:textId="77777777" w:rsidR="00FB4286" w:rsidRPr="00A6597D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C14BC82" w14:textId="561CE247" w:rsidR="00FB4286" w:rsidRPr="00A6597D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3. В проекте </w:t>
      </w:r>
      <w:r w:rsidRPr="004E5563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4E5563">
        <w:rPr>
          <w:rFonts w:eastAsia="Times New Roman" w:cs="Times New Roman"/>
          <w:szCs w:val="28"/>
          <w:lang w:eastAsia="ru-RU"/>
        </w:rPr>
        <w:t>,</w:t>
      </w:r>
      <w:r w:rsidRPr="00A6597D">
        <w:rPr>
          <w:rFonts w:eastAsia="Times New Roman" w:cs="Times New Roman"/>
          <w:szCs w:val="28"/>
          <w:lang w:eastAsia="ru-RU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A6597D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A6597D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DA1764" w:rsidRPr="00A6597D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A6597D">
        <w:rPr>
          <w:rFonts w:eastAsia="Times New Roman" w:cs="Times New Roman"/>
          <w:szCs w:val="28"/>
          <w:lang w:eastAsia="ru-RU"/>
        </w:rPr>
        <w:t>и инвестиционной деятельности и местного бюджета.</w:t>
      </w:r>
    </w:p>
    <w:p w14:paraId="32FACC30" w14:textId="50166E97" w:rsidR="00AE2651" w:rsidRPr="00AE2651" w:rsidRDefault="00AE2651" w:rsidP="00AE265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1CD775C" w14:textId="5AF98A43" w:rsidR="00FB4286" w:rsidRPr="00A6597D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A6597D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14:paraId="6268BB45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66E51E68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7ECC5B89" w14:textId="62AE372F" w:rsidR="00641B69" w:rsidRPr="00A6597D" w:rsidRDefault="006F707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A6597D">
        <w:rPr>
          <w:rFonts w:eastAsia="Times New Roman" w:cs="Times New Roman"/>
          <w:szCs w:val="28"/>
          <w:lang w:eastAsia="ru-RU"/>
        </w:rPr>
        <w:t>инвестиций</w:t>
      </w:r>
    </w:p>
    <w:p w14:paraId="00E09C39" w14:textId="74F4BCF1" w:rsidR="00816DE4" w:rsidRPr="00A6597D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A6597D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A6597D">
        <w:rPr>
          <w:rFonts w:eastAsia="Times New Roman" w:cs="Times New Roman"/>
          <w:szCs w:val="28"/>
          <w:lang w:eastAsia="ru-RU"/>
        </w:rPr>
        <w:t xml:space="preserve">            </w:t>
      </w:r>
      <w:r w:rsidRPr="00A6597D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F14241" w:rsidRPr="00A6597D">
        <w:rPr>
          <w:rFonts w:eastAsia="Times New Roman" w:cs="Times New Roman"/>
          <w:szCs w:val="28"/>
          <w:lang w:eastAsia="ru-RU"/>
        </w:rPr>
        <w:t xml:space="preserve">           </w:t>
      </w:r>
      <w:r w:rsidR="003B43A5" w:rsidRPr="00A6597D">
        <w:rPr>
          <w:rFonts w:eastAsia="Times New Roman" w:cs="Times New Roman"/>
          <w:szCs w:val="28"/>
          <w:lang w:eastAsia="ru-RU"/>
        </w:rPr>
        <w:t xml:space="preserve">      </w:t>
      </w:r>
      <w:r w:rsidRPr="00A6597D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A6597D">
        <w:rPr>
          <w:rFonts w:eastAsia="Times New Roman" w:cs="Times New Roman"/>
          <w:szCs w:val="28"/>
          <w:lang w:eastAsia="ru-RU"/>
        </w:rPr>
        <w:t xml:space="preserve">  </w:t>
      </w:r>
      <w:r w:rsidRPr="00A6597D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A6597D">
        <w:rPr>
          <w:rFonts w:eastAsia="Times New Roman" w:cs="Times New Roman"/>
          <w:szCs w:val="28"/>
          <w:lang w:eastAsia="ru-RU"/>
        </w:rPr>
        <w:t xml:space="preserve">  </w:t>
      </w:r>
      <w:r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F7070">
        <w:rPr>
          <w:rFonts w:eastAsia="Times New Roman" w:cs="Times New Roman"/>
          <w:szCs w:val="28"/>
          <w:lang w:eastAsia="ru-RU"/>
        </w:rPr>
        <w:t>С.В. Петрик</w:t>
      </w:r>
    </w:p>
    <w:p w14:paraId="43D5D727" w14:textId="77777777" w:rsidR="00816DE4" w:rsidRPr="00A6597D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BA8F1B4" w14:textId="0187D621" w:rsidR="00090FDE" w:rsidRPr="00DD3760" w:rsidRDefault="00816DE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D3760">
        <w:rPr>
          <w:rFonts w:eastAsia="Times New Roman" w:cs="Times New Roman"/>
          <w:szCs w:val="28"/>
          <w:lang w:eastAsia="ru-RU"/>
        </w:rPr>
        <w:t>«</w:t>
      </w:r>
      <w:r w:rsidR="004C094E">
        <w:rPr>
          <w:rFonts w:eastAsia="Times New Roman" w:cs="Times New Roman"/>
          <w:szCs w:val="28"/>
          <w:u w:val="single"/>
          <w:lang w:eastAsia="ru-RU"/>
        </w:rPr>
        <w:t>08</w:t>
      </w:r>
      <w:r w:rsidRPr="00D7059C">
        <w:rPr>
          <w:rFonts w:eastAsia="Times New Roman" w:cs="Times New Roman"/>
          <w:szCs w:val="28"/>
          <w:lang w:eastAsia="ru-RU"/>
        </w:rPr>
        <w:t>»</w:t>
      </w:r>
      <w:r w:rsidR="00A21AB1" w:rsidRPr="00D7059C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C274DB" w:rsidRPr="00D7059C">
        <w:rPr>
          <w:rFonts w:eastAsia="Times New Roman" w:cs="Times New Roman"/>
          <w:szCs w:val="28"/>
          <w:u w:val="single"/>
          <w:lang w:eastAsia="ru-RU"/>
        </w:rPr>
        <w:t>а</w:t>
      </w:r>
      <w:r w:rsidR="004C094E">
        <w:rPr>
          <w:rFonts w:eastAsia="Times New Roman" w:cs="Times New Roman"/>
          <w:szCs w:val="28"/>
          <w:u w:val="single"/>
          <w:lang w:eastAsia="ru-RU"/>
        </w:rPr>
        <w:t>преля</w:t>
      </w:r>
      <w:r w:rsidR="00A21AB1" w:rsidRPr="00D7059C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20</w:t>
      </w:r>
      <w:r w:rsidR="00B1029A" w:rsidRPr="00DD3760">
        <w:rPr>
          <w:rFonts w:eastAsia="Times New Roman" w:cs="Times New Roman"/>
          <w:szCs w:val="28"/>
          <w:lang w:eastAsia="ru-RU"/>
        </w:rPr>
        <w:t>2</w:t>
      </w:r>
      <w:r w:rsidR="009C1AE8">
        <w:rPr>
          <w:rFonts w:eastAsia="Times New Roman" w:cs="Times New Roman"/>
          <w:szCs w:val="28"/>
          <w:lang w:eastAsia="ru-RU"/>
        </w:rPr>
        <w:t>1</w:t>
      </w:r>
      <w:r w:rsidR="0005708C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14:paraId="323AEB90" w14:textId="77777777" w:rsidR="00090FDE" w:rsidRDefault="00090FD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0D9212E" w14:textId="77777777" w:rsidR="00121E89" w:rsidRDefault="00121E8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982F8FC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B7DE4E7" w14:textId="30CDFEDF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9B76E00" w14:textId="3D03F0A8" w:rsidR="00A056CC" w:rsidRDefault="00A056C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B344422" w14:textId="548ADBB2" w:rsidR="00A056CC" w:rsidRDefault="00A056C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8667B9D" w14:textId="1D597D02" w:rsidR="00A056CC" w:rsidRDefault="00A056C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D1D8381" w14:textId="404AB42B" w:rsidR="00073E7B" w:rsidRDefault="00073E7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CEEBA54" w14:textId="3D6EE0CA" w:rsidR="00073E7B" w:rsidRDefault="00073E7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1B268AB" w14:textId="1466464F" w:rsidR="00073E7B" w:rsidRDefault="00073E7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2A4048A" w14:textId="594EF2AE" w:rsidR="00073E7B" w:rsidRDefault="00073E7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4C0E12A" w14:textId="368AEDF0" w:rsidR="00073E7B" w:rsidRDefault="00073E7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AD6D653" w14:textId="6EE8E23A" w:rsidR="00073E7B" w:rsidRDefault="00073E7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73BAE1F" w14:textId="4793E08F" w:rsidR="00073E7B" w:rsidRDefault="00073E7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F1AAD30" w14:textId="6CEA60C2" w:rsidR="00073E7B" w:rsidRDefault="00073E7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68EEEC8" w14:textId="646B55AE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4C2EB20" w14:textId="44C2E837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4536BAA" w14:textId="0F55F888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02C2D7B" w14:textId="69D9AABD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E77F398" w14:textId="3AC8ED61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9476FF0" w14:textId="549E31E3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3ECBA4A" w14:textId="3BB38725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1545D3F" w14:textId="4C8A2CAD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CC47AC9" w14:textId="072BBEB0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3" w:name="_GoBack"/>
      <w:bookmarkEnd w:id="3"/>
    </w:p>
    <w:p w14:paraId="484B24ED" w14:textId="05D46CFF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1661E65" w14:textId="05A8E588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6C0B42C" w14:textId="59CCE602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4A0B577" w14:textId="445E6ECC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5CD5668" w14:textId="77777777" w:rsidR="00EE54C3" w:rsidRDefault="00EE54C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526349B" w14:textId="25BCE126" w:rsidR="00073E7B" w:rsidRDefault="00073E7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A16232E" w14:textId="77777777" w:rsidR="00073E7B" w:rsidRDefault="00073E7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A83200B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83ACB41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6F8D96" w14:textId="6AA9984B"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14:paraId="2D5CB6BF" w14:textId="595EFD74" w:rsid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p w14:paraId="2C2E20EF" w14:textId="5D94BDC4" w:rsidR="00D7059C" w:rsidRDefault="004D0BB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Бедарева Елена Юрьевна</w:t>
      </w:r>
    </w:p>
    <w:p w14:paraId="151664E4" w14:textId="0D513502" w:rsidR="00D7059C" w:rsidRDefault="00D7059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</w:t>
      </w:r>
      <w:r w:rsidR="004D0BBF">
        <w:rPr>
          <w:rFonts w:eastAsia="Times New Roman" w:cs="Times New Roman"/>
          <w:sz w:val="20"/>
          <w:szCs w:val="20"/>
          <w:lang w:eastAsia="ru-RU"/>
        </w:rPr>
        <w:t>1</w:t>
      </w:r>
      <w:r w:rsidRPr="005B0266">
        <w:rPr>
          <w:rFonts w:eastAsia="Times New Roman" w:cs="Times New Roman"/>
          <w:sz w:val="20"/>
          <w:szCs w:val="20"/>
          <w:lang w:eastAsia="ru-RU"/>
        </w:rPr>
        <w:t>-</w:t>
      </w:r>
      <w:r w:rsidR="004D0BBF">
        <w:rPr>
          <w:rFonts w:eastAsia="Times New Roman" w:cs="Times New Roman"/>
          <w:sz w:val="20"/>
          <w:szCs w:val="20"/>
          <w:lang w:eastAsia="ru-RU"/>
        </w:rPr>
        <w:t>20</w:t>
      </w:r>
    </w:p>
    <w:sectPr w:rsidR="00D7059C" w:rsidSect="00744671">
      <w:pgSz w:w="11906" w:h="16838" w:code="9"/>
      <w:pgMar w:top="1134" w:right="567" w:bottom="99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729C" w14:textId="77777777" w:rsidR="004C44B9" w:rsidRDefault="004C44B9" w:rsidP="00920526">
      <w:r>
        <w:separator/>
      </w:r>
    </w:p>
  </w:endnote>
  <w:endnote w:type="continuationSeparator" w:id="0">
    <w:p w14:paraId="2824D58C" w14:textId="77777777" w:rsidR="004C44B9" w:rsidRDefault="004C44B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AEA9" w14:textId="77777777" w:rsidR="004C44B9" w:rsidRDefault="004C44B9" w:rsidP="00920526">
      <w:r>
        <w:separator/>
      </w:r>
    </w:p>
  </w:footnote>
  <w:footnote w:type="continuationSeparator" w:id="0">
    <w:p w14:paraId="38C040B9" w14:textId="77777777" w:rsidR="004C44B9" w:rsidRDefault="004C44B9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A6B"/>
    <w:multiLevelType w:val="hybridMultilevel"/>
    <w:tmpl w:val="D5CA64E0"/>
    <w:lvl w:ilvl="0" w:tplc="83B2D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6"/>
  </w:num>
  <w:num w:numId="5">
    <w:abstractNumId w:val="9"/>
  </w:num>
  <w:num w:numId="6">
    <w:abstractNumId w:val="20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2"/>
  </w:num>
  <w:num w:numId="12">
    <w:abstractNumId w:val="21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  <w:num w:numId="22">
    <w:abstractNumId w:val="23"/>
  </w:num>
  <w:num w:numId="23">
    <w:abstractNumId w:val="4"/>
  </w:num>
  <w:num w:numId="24">
    <w:abstractNumId w:val="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2307"/>
    <w:rsid w:val="00012370"/>
    <w:rsid w:val="00017CF5"/>
    <w:rsid w:val="0002080F"/>
    <w:rsid w:val="0002580B"/>
    <w:rsid w:val="0002757D"/>
    <w:rsid w:val="00032B5B"/>
    <w:rsid w:val="000428E4"/>
    <w:rsid w:val="00043782"/>
    <w:rsid w:val="00044359"/>
    <w:rsid w:val="00045952"/>
    <w:rsid w:val="00046124"/>
    <w:rsid w:val="0004739B"/>
    <w:rsid w:val="00050182"/>
    <w:rsid w:val="000553A0"/>
    <w:rsid w:val="0005708C"/>
    <w:rsid w:val="000714ED"/>
    <w:rsid w:val="000733EA"/>
    <w:rsid w:val="00073B0D"/>
    <w:rsid w:val="00073E7B"/>
    <w:rsid w:val="00076A0A"/>
    <w:rsid w:val="00081136"/>
    <w:rsid w:val="00085C36"/>
    <w:rsid w:val="00090FDE"/>
    <w:rsid w:val="0009196F"/>
    <w:rsid w:val="00094A30"/>
    <w:rsid w:val="00097718"/>
    <w:rsid w:val="000A6FB3"/>
    <w:rsid w:val="000A7FC8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0F3"/>
    <w:rsid w:val="000D596B"/>
    <w:rsid w:val="000E0B5F"/>
    <w:rsid w:val="000E3B26"/>
    <w:rsid w:val="000F5A92"/>
    <w:rsid w:val="001036EE"/>
    <w:rsid w:val="001068B8"/>
    <w:rsid w:val="0011098A"/>
    <w:rsid w:val="00112252"/>
    <w:rsid w:val="001172DF"/>
    <w:rsid w:val="00121E89"/>
    <w:rsid w:val="00122DF8"/>
    <w:rsid w:val="00131ED6"/>
    <w:rsid w:val="00133C16"/>
    <w:rsid w:val="00137DB0"/>
    <w:rsid w:val="001466EA"/>
    <w:rsid w:val="0014699E"/>
    <w:rsid w:val="00155375"/>
    <w:rsid w:val="00157CD7"/>
    <w:rsid w:val="00160177"/>
    <w:rsid w:val="0016138A"/>
    <w:rsid w:val="001669D1"/>
    <w:rsid w:val="001735CF"/>
    <w:rsid w:val="00176654"/>
    <w:rsid w:val="00176AD2"/>
    <w:rsid w:val="0018130C"/>
    <w:rsid w:val="00185BB2"/>
    <w:rsid w:val="001C10E3"/>
    <w:rsid w:val="001C1939"/>
    <w:rsid w:val="001D3074"/>
    <w:rsid w:val="001D7315"/>
    <w:rsid w:val="001E21C1"/>
    <w:rsid w:val="001E4A2D"/>
    <w:rsid w:val="001F15B0"/>
    <w:rsid w:val="001F59BD"/>
    <w:rsid w:val="001F7B9D"/>
    <w:rsid w:val="002005C9"/>
    <w:rsid w:val="00201087"/>
    <w:rsid w:val="00202D40"/>
    <w:rsid w:val="0020654D"/>
    <w:rsid w:val="002070C6"/>
    <w:rsid w:val="00210A50"/>
    <w:rsid w:val="002240D5"/>
    <w:rsid w:val="002336F3"/>
    <w:rsid w:val="00233D31"/>
    <w:rsid w:val="00233DBC"/>
    <w:rsid w:val="0024488B"/>
    <w:rsid w:val="002474D5"/>
    <w:rsid w:val="00253A5D"/>
    <w:rsid w:val="00255AF2"/>
    <w:rsid w:val="00262092"/>
    <w:rsid w:val="002629C1"/>
    <w:rsid w:val="00270527"/>
    <w:rsid w:val="002708B5"/>
    <w:rsid w:val="00277692"/>
    <w:rsid w:val="00277F40"/>
    <w:rsid w:val="00281D9B"/>
    <w:rsid w:val="0028269E"/>
    <w:rsid w:val="00291488"/>
    <w:rsid w:val="00293517"/>
    <w:rsid w:val="0029571C"/>
    <w:rsid w:val="002A1DF5"/>
    <w:rsid w:val="002A2913"/>
    <w:rsid w:val="002A3589"/>
    <w:rsid w:val="002B61C6"/>
    <w:rsid w:val="002B753E"/>
    <w:rsid w:val="002C59B7"/>
    <w:rsid w:val="002D72C0"/>
    <w:rsid w:val="002E0B3B"/>
    <w:rsid w:val="002E7C35"/>
    <w:rsid w:val="002F172D"/>
    <w:rsid w:val="002F4127"/>
    <w:rsid w:val="002F6ED3"/>
    <w:rsid w:val="002F79DB"/>
    <w:rsid w:val="00300935"/>
    <w:rsid w:val="00301F27"/>
    <w:rsid w:val="0030262F"/>
    <w:rsid w:val="00304ED0"/>
    <w:rsid w:val="0030654C"/>
    <w:rsid w:val="003071A3"/>
    <w:rsid w:val="00310610"/>
    <w:rsid w:val="00314B15"/>
    <w:rsid w:val="00314BD8"/>
    <w:rsid w:val="00315466"/>
    <w:rsid w:val="003161DB"/>
    <w:rsid w:val="00320E00"/>
    <w:rsid w:val="00324A00"/>
    <w:rsid w:val="0033682C"/>
    <w:rsid w:val="0033718A"/>
    <w:rsid w:val="00337E21"/>
    <w:rsid w:val="003451B1"/>
    <w:rsid w:val="003521E7"/>
    <w:rsid w:val="00353918"/>
    <w:rsid w:val="00353B6B"/>
    <w:rsid w:val="003559F0"/>
    <w:rsid w:val="003604A4"/>
    <w:rsid w:val="003623C5"/>
    <w:rsid w:val="00362E51"/>
    <w:rsid w:val="0036436D"/>
    <w:rsid w:val="00366CB8"/>
    <w:rsid w:val="00373C31"/>
    <w:rsid w:val="00375E4B"/>
    <w:rsid w:val="0037613C"/>
    <w:rsid w:val="00383DC1"/>
    <w:rsid w:val="00384F6F"/>
    <w:rsid w:val="0038628A"/>
    <w:rsid w:val="00387137"/>
    <w:rsid w:val="0039027F"/>
    <w:rsid w:val="00390A9B"/>
    <w:rsid w:val="00391B9F"/>
    <w:rsid w:val="00392B16"/>
    <w:rsid w:val="00394E47"/>
    <w:rsid w:val="00397000"/>
    <w:rsid w:val="003A19A7"/>
    <w:rsid w:val="003A20B3"/>
    <w:rsid w:val="003A389B"/>
    <w:rsid w:val="003B0051"/>
    <w:rsid w:val="003B0DC0"/>
    <w:rsid w:val="003B1FF7"/>
    <w:rsid w:val="003B43A5"/>
    <w:rsid w:val="003D78B4"/>
    <w:rsid w:val="003E3C0D"/>
    <w:rsid w:val="003E6EFA"/>
    <w:rsid w:val="003E7585"/>
    <w:rsid w:val="003F1DFB"/>
    <w:rsid w:val="003F4771"/>
    <w:rsid w:val="003F5BDA"/>
    <w:rsid w:val="00401A91"/>
    <w:rsid w:val="00402D14"/>
    <w:rsid w:val="00406BBB"/>
    <w:rsid w:val="00417EF9"/>
    <w:rsid w:val="00422F12"/>
    <w:rsid w:val="004231BB"/>
    <w:rsid w:val="0043109E"/>
    <w:rsid w:val="00447F05"/>
    <w:rsid w:val="0045343C"/>
    <w:rsid w:val="00453911"/>
    <w:rsid w:val="00463158"/>
    <w:rsid w:val="00463E34"/>
    <w:rsid w:val="00467BA2"/>
    <w:rsid w:val="00471104"/>
    <w:rsid w:val="00474B35"/>
    <w:rsid w:val="0048537E"/>
    <w:rsid w:val="00490837"/>
    <w:rsid w:val="00493D7B"/>
    <w:rsid w:val="00493F29"/>
    <w:rsid w:val="004972DB"/>
    <w:rsid w:val="004A25AB"/>
    <w:rsid w:val="004A3B78"/>
    <w:rsid w:val="004A663F"/>
    <w:rsid w:val="004A7A98"/>
    <w:rsid w:val="004B50A7"/>
    <w:rsid w:val="004B72B6"/>
    <w:rsid w:val="004C094E"/>
    <w:rsid w:val="004C303E"/>
    <w:rsid w:val="004C44B9"/>
    <w:rsid w:val="004D0781"/>
    <w:rsid w:val="004D0BBF"/>
    <w:rsid w:val="004D4174"/>
    <w:rsid w:val="004D4D5B"/>
    <w:rsid w:val="004D6408"/>
    <w:rsid w:val="004E3B22"/>
    <w:rsid w:val="004E3F41"/>
    <w:rsid w:val="004E5563"/>
    <w:rsid w:val="004E7A51"/>
    <w:rsid w:val="004F51A4"/>
    <w:rsid w:val="00502553"/>
    <w:rsid w:val="0050345B"/>
    <w:rsid w:val="00503839"/>
    <w:rsid w:val="00504129"/>
    <w:rsid w:val="00504387"/>
    <w:rsid w:val="005108D2"/>
    <w:rsid w:val="00514339"/>
    <w:rsid w:val="00517737"/>
    <w:rsid w:val="00517CBE"/>
    <w:rsid w:val="00521233"/>
    <w:rsid w:val="00522C7F"/>
    <w:rsid w:val="0052403C"/>
    <w:rsid w:val="00526023"/>
    <w:rsid w:val="005324DC"/>
    <w:rsid w:val="005449D9"/>
    <w:rsid w:val="005464F2"/>
    <w:rsid w:val="005568C3"/>
    <w:rsid w:val="00560875"/>
    <w:rsid w:val="0056472D"/>
    <w:rsid w:val="00565AC3"/>
    <w:rsid w:val="005663D0"/>
    <w:rsid w:val="00567AE1"/>
    <w:rsid w:val="00571857"/>
    <w:rsid w:val="0057242B"/>
    <w:rsid w:val="005727E4"/>
    <w:rsid w:val="00573761"/>
    <w:rsid w:val="00574DE5"/>
    <w:rsid w:val="0057557D"/>
    <w:rsid w:val="0058048F"/>
    <w:rsid w:val="00582E0B"/>
    <w:rsid w:val="005847BA"/>
    <w:rsid w:val="005854C2"/>
    <w:rsid w:val="00587848"/>
    <w:rsid w:val="00595CFB"/>
    <w:rsid w:val="00596C8B"/>
    <w:rsid w:val="005A7FDB"/>
    <w:rsid w:val="005B0266"/>
    <w:rsid w:val="005B3A61"/>
    <w:rsid w:val="005B41CD"/>
    <w:rsid w:val="005C5354"/>
    <w:rsid w:val="005D4E16"/>
    <w:rsid w:val="005D5E40"/>
    <w:rsid w:val="005F1E50"/>
    <w:rsid w:val="005F30FF"/>
    <w:rsid w:val="005F4F8B"/>
    <w:rsid w:val="005F5064"/>
    <w:rsid w:val="00602A10"/>
    <w:rsid w:val="006066B1"/>
    <w:rsid w:val="00606932"/>
    <w:rsid w:val="00611701"/>
    <w:rsid w:val="00614E7C"/>
    <w:rsid w:val="006164D9"/>
    <w:rsid w:val="00622536"/>
    <w:rsid w:val="006319C4"/>
    <w:rsid w:val="00633E20"/>
    <w:rsid w:val="00640023"/>
    <w:rsid w:val="006404B2"/>
    <w:rsid w:val="00641328"/>
    <w:rsid w:val="00641AEC"/>
    <w:rsid w:val="00641B69"/>
    <w:rsid w:val="00643895"/>
    <w:rsid w:val="00644B78"/>
    <w:rsid w:val="00645B24"/>
    <w:rsid w:val="00650EB5"/>
    <w:rsid w:val="006529B7"/>
    <w:rsid w:val="00652E20"/>
    <w:rsid w:val="00667405"/>
    <w:rsid w:val="00677912"/>
    <w:rsid w:val="00686648"/>
    <w:rsid w:val="00696350"/>
    <w:rsid w:val="006972BC"/>
    <w:rsid w:val="006A3EDA"/>
    <w:rsid w:val="006A7F34"/>
    <w:rsid w:val="006C32E5"/>
    <w:rsid w:val="006C3BD2"/>
    <w:rsid w:val="006C4397"/>
    <w:rsid w:val="006D5B2D"/>
    <w:rsid w:val="006D7CB4"/>
    <w:rsid w:val="006E0BF6"/>
    <w:rsid w:val="006E6339"/>
    <w:rsid w:val="006F1584"/>
    <w:rsid w:val="006F56B7"/>
    <w:rsid w:val="006F7070"/>
    <w:rsid w:val="00700227"/>
    <w:rsid w:val="00700570"/>
    <w:rsid w:val="007006F9"/>
    <w:rsid w:val="00705706"/>
    <w:rsid w:val="00707D54"/>
    <w:rsid w:val="00707FB8"/>
    <w:rsid w:val="00714978"/>
    <w:rsid w:val="007157FB"/>
    <w:rsid w:val="00715C9F"/>
    <w:rsid w:val="007236FB"/>
    <w:rsid w:val="0072586C"/>
    <w:rsid w:val="007330CC"/>
    <w:rsid w:val="0073727A"/>
    <w:rsid w:val="00744671"/>
    <w:rsid w:val="0074548B"/>
    <w:rsid w:val="00747421"/>
    <w:rsid w:val="007518CE"/>
    <w:rsid w:val="00751F82"/>
    <w:rsid w:val="00752431"/>
    <w:rsid w:val="00760B33"/>
    <w:rsid w:val="0076407C"/>
    <w:rsid w:val="00764BF5"/>
    <w:rsid w:val="00784AB4"/>
    <w:rsid w:val="00794BBE"/>
    <w:rsid w:val="007A06FB"/>
    <w:rsid w:val="007A71D4"/>
    <w:rsid w:val="007B50E5"/>
    <w:rsid w:val="007C0049"/>
    <w:rsid w:val="007C7AE2"/>
    <w:rsid w:val="007D18E2"/>
    <w:rsid w:val="007D5150"/>
    <w:rsid w:val="007D644E"/>
    <w:rsid w:val="007E3C1A"/>
    <w:rsid w:val="007E649C"/>
    <w:rsid w:val="007F0390"/>
    <w:rsid w:val="007F2901"/>
    <w:rsid w:val="007F6496"/>
    <w:rsid w:val="0080331D"/>
    <w:rsid w:val="008052F1"/>
    <w:rsid w:val="008057E3"/>
    <w:rsid w:val="00813607"/>
    <w:rsid w:val="008146DF"/>
    <w:rsid w:val="00816DE4"/>
    <w:rsid w:val="00822CD0"/>
    <w:rsid w:val="0082529D"/>
    <w:rsid w:val="00826A48"/>
    <w:rsid w:val="00830E4B"/>
    <w:rsid w:val="00830E57"/>
    <w:rsid w:val="00834986"/>
    <w:rsid w:val="008356EC"/>
    <w:rsid w:val="008416AB"/>
    <w:rsid w:val="00852774"/>
    <w:rsid w:val="00854045"/>
    <w:rsid w:val="008566DE"/>
    <w:rsid w:val="00865322"/>
    <w:rsid w:val="0088170A"/>
    <w:rsid w:val="008831FA"/>
    <w:rsid w:val="00883462"/>
    <w:rsid w:val="00884D97"/>
    <w:rsid w:val="00884DD8"/>
    <w:rsid w:val="0089016E"/>
    <w:rsid w:val="0089241F"/>
    <w:rsid w:val="00892A78"/>
    <w:rsid w:val="0089356C"/>
    <w:rsid w:val="0089361D"/>
    <w:rsid w:val="008A05C8"/>
    <w:rsid w:val="008A3DAB"/>
    <w:rsid w:val="008A63F5"/>
    <w:rsid w:val="008A7588"/>
    <w:rsid w:val="008B1742"/>
    <w:rsid w:val="008B249D"/>
    <w:rsid w:val="008B2B77"/>
    <w:rsid w:val="008B2E22"/>
    <w:rsid w:val="008B6296"/>
    <w:rsid w:val="008B652E"/>
    <w:rsid w:val="008C59C7"/>
    <w:rsid w:val="008C6CB1"/>
    <w:rsid w:val="008C6E01"/>
    <w:rsid w:val="008D11AE"/>
    <w:rsid w:val="008D2A31"/>
    <w:rsid w:val="008D52AA"/>
    <w:rsid w:val="008E2686"/>
    <w:rsid w:val="008E31AD"/>
    <w:rsid w:val="008E705E"/>
    <w:rsid w:val="008F42D4"/>
    <w:rsid w:val="008F716A"/>
    <w:rsid w:val="00904398"/>
    <w:rsid w:val="00907B74"/>
    <w:rsid w:val="009100EC"/>
    <w:rsid w:val="00917688"/>
    <w:rsid w:val="00920526"/>
    <w:rsid w:val="009205C0"/>
    <w:rsid w:val="00921ECE"/>
    <w:rsid w:val="00923788"/>
    <w:rsid w:val="00933DEC"/>
    <w:rsid w:val="00934B2D"/>
    <w:rsid w:val="00940C97"/>
    <w:rsid w:val="009446F3"/>
    <w:rsid w:val="0094529C"/>
    <w:rsid w:val="00952E9B"/>
    <w:rsid w:val="00956BF5"/>
    <w:rsid w:val="0095719B"/>
    <w:rsid w:val="00957391"/>
    <w:rsid w:val="009577C3"/>
    <w:rsid w:val="00963359"/>
    <w:rsid w:val="0096404E"/>
    <w:rsid w:val="00973B10"/>
    <w:rsid w:val="00973F16"/>
    <w:rsid w:val="009769B6"/>
    <w:rsid w:val="00976C82"/>
    <w:rsid w:val="00977190"/>
    <w:rsid w:val="00981E7B"/>
    <w:rsid w:val="00982994"/>
    <w:rsid w:val="009837AF"/>
    <w:rsid w:val="00992A68"/>
    <w:rsid w:val="00994F2E"/>
    <w:rsid w:val="009970D1"/>
    <w:rsid w:val="009A0A31"/>
    <w:rsid w:val="009A143B"/>
    <w:rsid w:val="009A1664"/>
    <w:rsid w:val="009B0C68"/>
    <w:rsid w:val="009B2571"/>
    <w:rsid w:val="009C1AE8"/>
    <w:rsid w:val="009D579C"/>
    <w:rsid w:val="009D7DAB"/>
    <w:rsid w:val="009F08C8"/>
    <w:rsid w:val="009F133B"/>
    <w:rsid w:val="009F3E8A"/>
    <w:rsid w:val="009F4726"/>
    <w:rsid w:val="009F7788"/>
    <w:rsid w:val="00A02FA4"/>
    <w:rsid w:val="00A056CC"/>
    <w:rsid w:val="00A11508"/>
    <w:rsid w:val="00A1495F"/>
    <w:rsid w:val="00A2199D"/>
    <w:rsid w:val="00A21AB1"/>
    <w:rsid w:val="00A26AA2"/>
    <w:rsid w:val="00A27354"/>
    <w:rsid w:val="00A304FB"/>
    <w:rsid w:val="00A31306"/>
    <w:rsid w:val="00A3359F"/>
    <w:rsid w:val="00A34018"/>
    <w:rsid w:val="00A346A2"/>
    <w:rsid w:val="00A37C70"/>
    <w:rsid w:val="00A5187E"/>
    <w:rsid w:val="00A54405"/>
    <w:rsid w:val="00A546A8"/>
    <w:rsid w:val="00A647DC"/>
    <w:rsid w:val="00A6597D"/>
    <w:rsid w:val="00A668F4"/>
    <w:rsid w:val="00A72CAC"/>
    <w:rsid w:val="00A746F9"/>
    <w:rsid w:val="00A75ACD"/>
    <w:rsid w:val="00A813A3"/>
    <w:rsid w:val="00A81EE5"/>
    <w:rsid w:val="00A840C1"/>
    <w:rsid w:val="00A9160C"/>
    <w:rsid w:val="00A92119"/>
    <w:rsid w:val="00A9253A"/>
    <w:rsid w:val="00A928EA"/>
    <w:rsid w:val="00A963C0"/>
    <w:rsid w:val="00AA0656"/>
    <w:rsid w:val="00AA13CC"/>
    <w:rsid w:val="00AA1B43"/>
    <w:rsid w:val="00AA4500"/>
    <w:rsid w:val="00AA5B9E"/>
    <w:rsid w:val="00AA72CE"/>
    <w:rsid w:val="00AB0DD8"/>
    <w:rsid w:val="00AB10C9"/>
    <w:rsid w:val="00AB43B9"/>
    <w:rsid w:val="00AB5AB2"/>
    <w:rsid w:val="00AB7F92"/>
    <w:rsid w:val="00AC10EF"/>
    <w:rsid w:val="00AD2596"/>
    <w:rsid w:val="00AE25A0"/>
    <w:rsid w:val="00AE2651"/>
    <w:rsid w:val="00AE59E5"/>
    <w:rsid w:val="00AE67E2"/>
    <w:rsid w:val="00AF6C66"/>
    <w:rsid w:val="00B02D31"/>
    <w:rsid w:val="00B03BF4"/>
    <w:rsid w:val="00B058DD"/>
    <w:rsid w:val="00B1029A"/>
    <w:rsid w:val="00B13A78"/>
    <w:rsid w:val="00B14BBB"/>
    <w:rsid w:val="00B14DBE"/>
    <w:rsid w:val="00B203A5"/>
    <w:rsid w:val="00B205C3"/>
    <w:rsid w:val="00B217E5"/>
    <w:rsid w:val="00B23C09"/>
    <w:rsid w:val="00B33456"/>
    <w:rsid w:val="00B50E62"/>
    <w:rsid w:val="00B60DBC"/>
    <w:rsid w:val="00B625A0"/>
    <w:rsid w:val="00B704AB"/>
    <w:rsid w:val="00B70A6D"/>
    <w:rsid w:val="00B77352"/>
    <w:rsid w:val="00B82793"/>
    <w:rsid w:val="00B82BBE"/>
    <w:rsid w:val="00B836E8"/>
    <w:rsid w:val="00B8634A"/>
    <w:rsid w:val="00B90F82"/>
    <w:rsid w:val="00BA1036"/>
    <w:rsid w:val="00BA47B1"/>
    <w:rsid w:val="00BA6757"/>
    <w:rsid w:val="00BB3691"/>
    <w:rsid w:val="00BC132F"/>
    <w:rsid w:val="00BC6EEC"/>
    <w:rsid w:val="00BE274D"/>
    <w:rsid w:val="00BE5786"/>
    <w:rsid w:val="00BF0D8D"/>
    <w:rsid w:val="00BF4AEF"/>
    <w:rsid w:val="00BF7894"/>
    <w:rsid w:val="00C01CF0"/>
    <w:rsid w:val="00C04205"/>
    <w:rsid w:val="00C15D13"/>
    <w:rsid w:val="00C202D3"/>
    <w:rsid w:val="00C26138"/>
    <w:rsid w:val="00C274DB"/>
    <w:rsid w:val="00C2760F"/>
    <w:rsid w:val="00C3728C"/>
    <w:rsid w:val="00C37988"/>
    <w:rsid w:val="00C43B98"/>
    <w:rsid w:val="00C4681D"/>
    <w:rsid w:val="00C51537"/>
    <w:rsid w:val="00C51DF9"/>
    <w:rsid w:val="00C54FE9"/>
    <w:rsid w:val="00C6188A"/>
    <w:rsid w:val="00C6435A"/>
    <w:rsid w:val="00C64D37"/>
    <w:rsid w:val="00C73369"/>
    <w:rsid w:val="00C73638"/>
    <w:rsid w:val="00C834E8"/>
    <w:rsid w:val="00C84182"/>
    <w:rsid w:val="00C85291"/>
    <w:rsid w:val="00C92382"/>
    <w:rsid w:val="00C92ACE"/>
    <w:rsid w:val="00C95F74"/>
    <w:rsid w:val="00C96A55"/>
    <w:rsid w:val="00CA08BD"/>
    <w:rsid w:val="00CA1B67"/>
    <w:rsid w:val="00CA2EB9"/>
    <w:rsid w:val="00CA6644"/>
    <w:rsid w:val="00CA75DA"/>
    <w:rsid w:val="00CB1883"/>
    <w:rsid w:val="00CB2B4F"/>
    <w:rsid w:val="00CB680F"/>
    <w:rsid w:val="00CC0491"/>
    <w:rsid w:val="00CC24B0"/>
    <w:rsid w:val="00CC7C53"/>
    <w:rsid w:val="00CD0460"/>
    <w:rsid w:val="00CD1646"/>
    <w:rsid w:val="00CD77FA"/>
    <w:rsid w:val="00CE07E3"/>
    <w:rsid w:val="00CE0A17"/>
    <w:rsid w:val="00CE1899"/>
    <w:rsid w:val="00CE1A13"/>
    <w:rsid w:val="00CE6834"/>
    <w:rsid w:val="00CF5CA8"/>
    <w:rsid w:val="00CF7F11"/>
    <w:rsid w:val="00D02154"/>
    <w:rsid w:val="00D0374F"/>
    <w:rsid w:val="00D10399"/>
    <w:rsid w:val="00D16B9D"/>
    <w:rsid w:val="00D208C5"/>
    <w:rsid w:val="00D22A8C"/>
    <w:rsid w:val="00D24ECA"/>
    <w:rsid w:val="00D25241"/>
    <w:rsid w:val="00D269BE"/>
    <w:rsid w:val="00D26A52"/>
    <w:rsid w:val="00D31150"/>
    <w:rsid w:val="00D55EBE"/>
    <w:rsid w:val="00D561D0"/>
    <w:rsid w:val="00D567B6"/>
    <w:rsid w:val="00D61A7D"/>
    <w:rsid w:val="00D6514C"/>
    <w:rsid w:val="00D6550C"/>
    <w:rsid w:val="00D7059C"/>
    <w:rsid w:val="00D73878"/>
    <w:rsid w:val="00D7776A"/>
    <w:rsid w:val="00D80114"/>
    <w:rsid w:val="00D81FD0"/>
    <w:rsid w:val="00D824D5"/>
    <w:rsid w:val="00D87F32"/>
    <w:rsid w:val="00D913A4"/>
    <w:rsid w:val="00D93D25"/>
    <w:rsid w:val="00D94111"/>
    <w:rsid w:val="00D94ED0"/>
    <w:rsid w:val="00D97F2F"/>
    <w:rsid w:val="00DA0B95"/>
    <w:rsid w:val="00DA1764"/>
    <w:rsid w:val="00DA189B"/>
    <w:rsid w:val="00DA221C"/>
    <w:rsid w:val="00DB28BB"/>
    <w:rsid w:val="00DB34FF"/>
    <w:rsid w:val="00DB659B"/>
    <w:rsid w:val="00DB7B64"/>
    <w:rsid w:val="00DC0F7A"/>
    <w:rsid w:val="00DC48D4"/>
    <w:rsid w:val="00DD1949"/>
    <w:rsid w:val="00DD3760"/>
    <w:rsid w:val="00DD3F80"/>
    <w:rsid w:val="00DD4F3D"/>
    <w:rsid w:val="00DD7180"/>
    <w:rsid w:val="00DD7C14"/>
    <w:rsid w:val="00DE024F"/>
    <w:rsid w:val="00DE2B41"/>
    <w:rsid w:val="00DE4C72"/>
    <w:rsid w:val="00DE77AD"/>
    <w:rsid w:val="00DF1DF7"/>
    <w:rsid w:val="00DF554A"/>
    <w:rsid w:val="00DF7964"/>
    <w:rsid w:val="00E10232"/>
    <w:rsid w:val="00E15253"/>
    <w:rsid w:val="00E16F28"/>
    <w:rsid w:val="00E21226"/>
    <w:rsid w:val="00E2559D"/>
    <w:rsid w:val="00E364D5"/>
    <w:rsid w:val="00E43A2A"/>
    <w:rsid w:val="00E45100"/>
    <w:rsid w:val="00E52858"/>
    <w:rsid w:val="00E535C4"/>
    <w:rsid w:val="00E5641D"/>
    <w:rsid w:val="00E57F64"/>
    <w:rsid w:val="00E61398"/>
    <w:rsid w:val="00E617CA"/>
    <w:rsid w:val="00E80D59"/>
    <w:rsid w:val="00E85FD1"/>
    <w:rsid w:val="00E9122A"/>
    <w:rsid w:val="00E930E7"/>
    <w:rsid w:val="00E9436A"/>
    <w:rsid w:val="00E97B1C"/>
    <w:rsid w:val="00EA0146"/>
    <w:rsid w:val="00EB0C75"/>
    <w:rsid w:val="00EB40FE"/>
    <w:rsid w:val="00EB4E0C"/>
    <w:rsid w:val="00EB7EF4"/>
    <w:rsid w:val="00EC43F7"/>
    <w:rsid w:val="00EC7877"/>
    <w:rsid w:val="00ED077E"/>
    <w:rsid w:val="00ED32F1"/>
    <w:rsid w:val="00ED36BD"/>
    <w:rsid w:val="00EE54C3"/>
    <w:rsid w:val="00EF30CD"/>
    <w:rsid w:val="00EF396F"/>
    <w:rsid w:val="00EF5062"/>
    <w:rsid w:val="00F002C6"/>
    <w:rsid w:val="00F0172C"/>
    <w:rsid w:val="00F0204D"/>
    <w:rsid w:val="00F03BE4"/>
    <w:rsid w:val="00F05891"/>
    <w:rsid w:val="00F063B0"/>
    <w:rsid w:val="00F0653A"/>
    <w:rsid w:val="00F068BF"/>
    <w:rsid w:val="00F069DF"/>
    <w:rsid w:val="00F073CA"/>
    <w:rsid w:val="00F130E6"/>
    <w:rsid w:val="00F14241"/>
    <w:rsid w:val="00F16701"/>
    <w:rsid w:val="00F1692C"/>
    <w:rsid w:val="00F20E36"/>
    <w:rsid w:val="00F224F1"/>
    <w:rsid w:val="00F3005C"/>
    <w:rsid w:val="00F31984"/>
    <w:rsid w:val="00F31C47"/>
    <w:rsid w:val="00F36634"/>
    <w:rsid w:val="00F45015"/>
    <w:rsid w:val="00F519D8"/>
    <w:rsid w:val="00F5265F"/>
    <w:rsid w:val="00F70B6D"/>
    <w:rsid w:val="00F754FF"/>
    <w:rsid w:val="00F75BB4"/>
    <w:rsid w:val="00F75F9D"/>
    <w:rsid w:val="00F76E00"/>
    <w:rsid w:val="00F83A7F"/>
    <w:rsid w:val="00F85855"/>
    <w:rsid w:val="00F87D64"/>
    <w:rsid w:val="00F93E73"/>
    <w:rsid w:val="00F95650"/>
    <w:rsid w:val="00F95F2E"/>
    <w:rsid w:val="00FA452C"/>
    <w:rsid w:val="00FA48AB"/>
    <w:rsid w:val="00FA7C27"/>
    <w:rsid w:val="00FB356C"/>
    <w:rsid w:val="00FB4286"/>
    <w:rsid w:val="00FB6B99"/>
    <w:rsid w:val="00FC5D54"/>
    <w:rsid w:val="00FD220D"/>
    <w:rsid w:val="00FD4437"/>
    <w:rsid w:val="00FD7195"/>
    <w:rsid w:val="00FE1B94"/>
    <w:rsid w:val="00FE402F"/>
    <w:rsid w:val="00FE41B4"/>
    <w:rsid w:val="00FF0D0D"/>
    <w:rsid w:val="00FF1B6B"/>
    <w:rsid w:val="00FF4A3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8C96C-1425-4975-9259-310DD1A9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8103</TotalTime>
  <Pages>6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108</cp:revision>
  <cp:lastPrinted>2020-06-01T06:00:00Z</cp:lastPrinted>
  <dcterms:created xsi:type="dcterms:W3CDTF">2020-10-09T09:02:00Z</dcterms:created>
  <dcterms:modified xsi:type="dcterms:W3CDTF">2021-04-08T07:04:00Z</dcterms:modified>
</cp:coreProperties>
</file>