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14" w:rsidRPr="00AB2F14" w:rsidRDefault="00AB2F14" w:rsidP="00561F60">
      <w:pPr>
        <w:jc w:val="center"/>
        <w:rPr>
          <w:sz w:val="28"/>
          <w:szCs w:val="28"/>
        </w:rPr>
      </w:pPr>
      <w:r w:rsidRPr="00AB2F14">
        <w:rPr>
          <w:sz w:val="28"/>
          <w:szCs w:val="28"/>
        </w:rPr>
        <w:t xml:space="preserve">Опросный лист </w:t>
      </w:r>
    </w:p>
    <w:p w:rsidR="00CC78A8" w:rsidRDefault="00AB2F14" w:rsidP="00561F60">
      <w:pPr>
        <w:jc w:val="center"/>
        <w:rPr>
          <w:sz w:val="28"/>
          <w:szCs w:val="28"/>
        </w:rPr>
      </w:pPr>
      <w:r w:rsidRPr="00AB2F14">
        <w:rPr>
          <w:sz w:val="28"/>
          <w:szCs w:val="28"/>
        </w:rPr>
        <w:t>при проведении публичных консультаций в рамках экспертизы действующего муниципального нормативного правового акта</w:t>
      </w:r>
    </w:p>
    <w:p w:rsidR="00AB2F14" w:rsidRPr="00033D7C" w:rsidRDefault="00AB2F14" w:rsidP="00561F60">
      <w:pPr>
        <w:jc w:val="center"/>
        <w:rPr>
          <w:sz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5287A" w:rsidRPr="00033D7C" w:rsidTr="00C5287A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6F31DD" w:rsidRDefault="006F31DD" w:rsidP="00561F60">
            <w:pPr>
              <w:ind w:firstLine="626"/>
              <w:jc w:val="both"/>
              <w:rPr>
                <w:sz w:val="28"/>
                <w:szCs w:val="28"/>
              </w:rPr>
            </w:pPr>
            <w:r w:rsidRPr="006F31DD">
              <w:rPr>
                <w:sz w:val="28"/>
                <w:szCs w:val="28"/>
              </w:rPr>
              <w:t xml:space="preserve">Перечень вопросов в рамках проведения публичной консультации </w:t>
            </w:r>
          </w:p>
          <w:p w:rsidR="00441EFE" w:rsidRDefault="00A170ED" w:rsidP="00561F6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Постановление</w:t>
            </w:r>
            <w:r w:rsidRPr="00A170ED">
              <w:rPr>
                <w:sz w:val="28"/>
                <w:szCs w:val="28"/>
                <w:u w:val="single"/>
              </w:rPr>
              <w:t xml:space="preserve"> Администрации города Сургута Ханты-Мансийского автономного округа - Югры от 11.10.2019 № 7519 «Об утверждении положения о порядке организации и проведения торгов на право заключения договора на установку и эксплуатацию рекламной конструкции на земельных участках, которые находятся в муниципальной собственности или государственная собственность на которые не разграничена, а также зданиях или ином недвижимом имуществе, находящемся в муниципальной собственности, в том числе переданных в хозяйственное ведение или оперативное управление»</w:t>
            </w:r>
            <w:r w:rsidR="00441EFE" w:rsidRPr="00441EFE">
              <w:rPr>
                <w:sz w:val="28"/>
                <w:szCs w:val="28"/>
                <w:u w:val="single"/>
              </w:rPr>
              <w:t xml:space="preserve">. </w:t>
            </w:r>
          </w:p>
          <w:p w:rsidR="00C5287A" w:rsidRPr="00033D7C" w:rsidRDefault="00C5287A" w:rsidP="00561F60">
            <w:pPr>
              <w:jc w:val="both"/>
              <w:rPr>
                <w:sz w:val="28"/>
                <w:szCs w:val="28"/>
              </w:rPr>
            </w:pPr>
            <w:r w:rsidRPr="00033D7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DD5055">
              <w:rPr>
                <w:sz w:val="28"/>
                <w:szCs w:val="28"/>
              </w:rPr>
              <w:t xml:space="preserve"> </w:t>
            </w:r>
            <w:proofErr w:type="spellStart"/>
            <w:r w:rsidR="00A170ED" w:rsidRPr="00A170ED">
              <w:rPr>
                <w:sz w:val="28"/>
                <w:szCs w:val="28"/>
                <w:lang w:val="en-US"/>
              </w:rPr>
              <w:t>belenets</w:t>
            </w:r>
            <w:proofErr w:type="spellEnd"/>
            <w:r w:rsidR="00A170ED" w:rsidRPr="00A170ED">
              <w:rPr>
                <w:sz w:val="28"/>
                <w:szCs w:val="28"/>
              </w:rPr>
              <w:t>_</w:t>
            </w:r>
            <w:proofErr w:type="spellStart"/>
            <w:r w:rsidR="00A170ED" w:rsidRPr="00A170ED">
              <w:rPr>
                <w:sz w:val="28"/>
                <w:szCs w:val="28"/>
                <w:lang w:val="en-US"/>
              </w:rPr>
              <w:t>ov</w:t>
            </w:r>
            <w:proofErr w:type="spellEnd"/>
            <w:r w:rsidR="00A170ED" w:rsidRPr="00A170ED">
              <w:rPr>
                <w:sz w:val="28"/>
                <w:szCs w:val="28"/>
              </w:rPr>
              <w:t>@</w:t>
            </w:r>
            <w:proofErr w:type="spellStart"/>
            <w:r w:rsidR="00A170ED" w:rsidRPr="00A170ED">
              <w:rPr>
                <w:sz w:val="28"/>
                <w:szCs w:val="28"/>
                <w:lang w:val="en-US"/>
              </w:rPr>
              <w:t>admsurgut</w:t>
            </w:r>
            <w:proofErr w:type="spellEnd"/>
            <w:r w:rsidR="00A170ED" w:rsidRPr="00A170ED">
              <w:rPr>
                <w:sz w:val="28"/>
                <w:szCs w:val="28"/>
              </w:rPr>
              <w:t>.</w:t>
            </w:r>
            <w:proofErr w:type="spellStart"/>
            <w:r w:rsidR="00A170ED" w:rsidRPr="00A170ED">
              <w:rPr>
                <w:sz w:val="28"/>
                <w:szCs w:val="28"/>
                <w:lang w:val="en-US"/>
              </w:rPr>
              <w:t>ru</w:t>
            </w:r>
            <w:proofErr w:type="spellEnd"/>
            <w:r w:rsidR="00A170ED" w:rsidRPr="00A170ED">
              <w:rPr>
                <w:sz w:val="28"/>
                <w:szCs w:val="28"/>
              </w:rPr>
              <w:t>.</w:t>
            </w:r>
            <w:r w:rsidR="00441EFE" w:rsidRPr="00A170ED">
              <w:rPr>
                <w:sz w:val="28"/>
                <w:szCs w:val="28"/>
              </w:rPr>
              <w:t xml:space="preserve"> </w:t>
            </w:r>
            <w:r w:rsidRPr="006B3142">
              <w:rPr>
                <w:sz w:val="28"/>
                <w:szCs w:val="28"/>
              </w:rPr>
              <w:t>не позднее</w:t>
            </w:r>
            <w:r w:rsidR="007F4BB6" w:rsidRPr="006B3142">
              <w:rPr>
                <w:sz w:val="28"/>
                <w:szCs w:val="28"/>
              </w:rPr>
              <w:t xml:space="preserve"> </w:t>
            </w:r>
            <w:r w:rsidR="00A170ED" w:rsidRPr="006B3142">
              <w:rPr>
                <w:sz w:val="28"/>
                <w:szCs w:val="28"/>
              </w:rPr>
              <w:t>«0</w:t>
            </w:r>
            <w:r w:rsidR="006B3142" w:rsidRPr="006B3142">
              <w:rPr>
                <w:sz w:val="28"/>
                <w:szCs w:val="28"/>
              </w:rPr>
              <w:t>8</w:t>
            </w:r>
            <w:r w:rsidR="00A170ED" w:rsidRPr="006B3142">
              <w:rPr>
                <w:sz w:val="28"/>
                <w:szCs w:val="28"/>
              </w:rPr>
              <w:t xml:space="preserve">» </w:t>
            </w:r>
            <w:r w:rsidR="00D876D8" w:rsidRPr="006B3142">
              <w:rPr>
                <w:sz w:val="28"/>
                <w:szCs w:val="28"/>
              </w:rPr>
              <w:t xml:space="preserve">февраля </w:t>
            </w:r>
            <w:r w:rsidR="00A170ED" w:rsidRPr="006B3142">
              <w:rPr>
                <w:sz w:val="28"/>
                <w:szCs w:val="28"/>
              </w:rPr>
              <w:t>2021года</w:t>
            </w:r>
            <w:r w:rsidR="00D1782D" w:rsidRPr="006B3142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C5287A" w:rsidRPr="00033D7C" w:rsidRDefault="00710E74" w:rsidP="00561F60">
            <w:pPr>
              <w:jc w:val="both"/>
              <w:rPr>
                <w:sz w:val="28"/>
                <w:szCs w:val="28"/>
              </w:rPr>
            </w:pPr>
            <w:r w:rsidRPr="00710E74">
              <w:rPr>
                <w:sz w:val="28"/>
                <w:szCs w:val="28"/>
              </w:rPr>
              <w:t>Администрация города не будет иметь возможности проанализировать позиции, направленные после указанного срока</w:t>
            </w:r>
            <w:r w:rsidR="000637DD">
              <w:rPr>
                <w:sz w:val="28"/>
                <w:szCs w:val="28"/>
              </w:rPr>
              <w:t>.</w:t>
            </w:r>
          </w:p>
        </w:tc>
      </w:tr>
    </w:tbl>
    <w:p w:rsidR="00C5287A" w:rsidRDefault="00C5287A" w:rsidP="00561F60">
      <w:pPr>
        <w:rPr>
          <w:sz w:val="12"/>
          <w:szCs w:val="28"/>
        </w:rPr>
      </w:pPr>
    </w:p>
    <w:p w:rsidR="00947FA1" w:rsidRPr="00033D7C" w:rsidRDefault="00947FA1" w:rsidP="00561F60">
      <w:pPr>
        <w:rPr>
          <w:sz w:val="12"/>
          <w:szCs w:val="28"/>
        </w:rPr>
      </w:pPr>
    </w:p>
    <w:tbl>
      <w:tblPr>
        <w:tblpPr w:leftFromText="180" w:rightFromText="180" w:vertAnchor="text" w:horzAnchor="margin" w:tblpY="3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47FA1" w:rsidRPr="00033D7C" w:rsidTr="00947FA1">
        <w:trPr>
          <w:trHeight w:val="2263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947FA1" w:rsidRPr="00EE317E" w:rsidRDefault="00947FA1" w:rsidP="00561F6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947FA1" w:rsidRPr="00EE317E" w:rsidRDefault="00947FA1" w:rsidP="00561F60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 ________________________________________</w:t>
            </w:r>
          </w:p>
          <w:p w:rsidR="00947FA1" w:rsidRPr="00EE317E" w:rsidRDefault="00947FA1" w:rsidP="00561F60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Сферу деятельности организации ___________________________________</w:t>
            </w:r>
          </w:p>
          <w:p w:rsidR="00947FA1" w:rsidRPr="00EE317E" w:rsidRDefault="00947FA1" w:rsidP="00561F60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контактного лица 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47FA1" w:rsidRDefault="00947FA1" w:rsidP="00803F59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контактного телефона _______________________________________</w:t>
            </w:r>
          </w:p>
          <w:p w:rsidR="00803F59" w:rsidRPr="00803F59" w:rsidRDefault="00803F59" w:rsidP="00803F59">
            <w:pPr>
              <w:rPr>
                <w:sz w:val="28"/>
                <w:szCs w:val="28"/>
              </w:rPr>
            </w:pPr>
            <w:r w:rsidRPr="00803F59">
              <w:rPr>
                <w:sz w:val="28"/>
                <w:szCs w:val="28"/>
              </w:rPr>
              <w:t>Адрес электронной почты ____________________</w:t>
            </w:r>
            <w:r>
              <w:rPr>
                <w:sz w:val="28"/>
                <w:szCs w:val="28"/>
              </w:rPr>
              <w:t>______________________</w:t>
            </w:r>
          </w:p>
        </w:tc>
      </w:tr>
    </w:tbl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tbl>
      <w:tblPr>
        <w:tblpPr w:leftFromText="180" w:rightFromText="180" w:vertAnchor="page" w:horzAnchor="margin" w:tblpY="919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47FA1" w:rsidRPr="00033D7C" w:rsidTr="00D876D8">
        <w:trPr>
          <w:trHeight w:val="699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7FA1" w:rsidRPr="00EE317E" w:rsidRDefault="00947FA1" w:rsidP="00D87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E317E">
              <w:rPr>
                <w:sz w:val="28"/>
                <w:szCs w:val="28"/>
              </w:rPr>
              <w:t>Обоснованы ли нормы, содержащиеся в муниципал</w:t>
            </w:r>
            <w:r>
              <w:rPr>
                <w:sz w:val="28"/>
                <w:szCs w:val="28"/>
              </w:rPr>
              <w:t>ьном нормативном правовом акте?</w:t>
            </w:r>
          </w:p>
        </w:tc>
      </w:tr>
      <w:tr w:rsidR="00947FA1" w:rsidRPr="00033D7C" w:rsidTr="00D876D8">
        <w:trPr>
          <w:trHeight w:val="221"/>
        </w:trPr>
        <w:tc>
          <w:tcPr>
            <w:tcW w:w="9498" w:type="dxa"/>
            <w:shd w:val="clear" w:color="auto" w:fill="auto"/>
            <w:vAlign w:val="bottom"/>
          </w:tcPr>
          <w:p w:rsidR="00947FA1" w:rsidRPr="00773D9E" w:rsidRDefault="00947FA1" w:rsidP="00D876D8">
            <w:pPr>
              <w:jc w:val="both"/>
              <w:rPr>
                <w:sz w:val="28"/>
                <w:szCs w:val="28"/>
              </w:rPr>
            </w:pPr>
          </w:p>
        </w:tc>
      </w:tr>
      <w:tr w:rsidR="00947FA1" w:rsidRPr="00033D7C" w:rsidTr="00D876D8">
        <w:trPr>
          <w:trHeight w:val="221"/>
        </w:trPr>
        <w:tc>
          <w:tcPr>
            <w:tcW w:w="9498" w:type="dxa"/>
            <w:shd w:val="clear" w:color="auto" w:fill="auto"/>
            <w:vAlign w:val="bottom"/>
          </w:tcPr>
          <w:p w:rsidR="00947FA1" w:rsidRPr="00EE317E" w:rsidRDefault="00947FA1" w:rsidP="00D876D8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t>2. Опишите издержки, которые несут субъекты общественных отношений в связи с действующим регулированием (по возможнос</w:t>
            </w:r>
            <w:r>
              <w:rPr>
                <w:sz w:val="28"/>
                <w:szCs w:val="28"/>
              </w:rPr>
              <w:t>ти дайте количественную оценку)</w:t>
            </w:r>
            <w:r w:rsidRPr="00EE317E">
              <w:rPr>
                <w:sz w:val="28"/>
                <w:szCs w:val="28"/>
              </w:rPr>
              <w:t>?</w:t>
            </w:r>
          </w:p>
        </w:tc>
      </w:tr>
      <w:tr w:rsidR="00947FA1" w:rsidRPr="00033D7C" w:rsidTr="00D876D8">
        <w:trPr>
          <w:trHeight w:val="221"/>
        </w:trPr>
        <w:tc>
          <w:tcPr>
            <w:tcW w:w="9498" w:type="dxa"/>
            <w:shd w:val="clear" w:color="auto" w:fill="auto"/>
            <w:vAlign w:val="bottom"/>
          </w:tcPr>
          <w:p w:rsidR="00947FA1" w:rsidRPr="00773D9E" w:rsidRDefault="00947FA1" w:rsidP="00D876D8">
            <w:pPr>
              <w:jc w:val="both"/>
              <w:rPr>
                <w:sz w:val="28"/>
                <w:szCs w:val="28"/>
              </w:rPr>
            </w:pPr>
          </w:p>
        </w:tc>
      </w:tr>
      <w:tr w:rsidR="00947FA1" w:rsidRPr="00033D7C" w:rsidTr="00D876D8">
        <w:tc>
          <w:tcPr>
            <w:tcW w:w="9498" w:type="dxa"/>
            <w:shd w:val="clear" w:color="auto" w:fill="auto"/>
            <w:vAlign w:val="bottom"/>
          </w:tcPr>
          <w:p w:rsidR="00947FA1" w:rsidRDefault="00947FA1" w:rsidP="00D87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E317E">
              <w:rPr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органов местного самоуправления, а также субъектов предпринимательской и инвестиционной деятельности, варианты регулирования? </w:t>
            </w:r>
          </w:p>
          <w:p w:rsidR="00947FA1" w:rsidRPr="00EE317E" w:rsidRDefault="00947FA1" w:rsidP="00D876D8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t>Если да, приведите варианты, обосновав каждый из них.</w:t>
            </w:r>
          </w:p>
        </w:tc>
      </w:tr>
      <w:tr w:rsidR="00947FA1" w:rsidRPr="00033D7C" w:rsidTr="00D876D8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947FA1" w:rsidRPr="00773D9E" w:rsidRDefault="00947FA1" w:rsidP="00D876D8">
            <w:pPr>
              <w:jc w:val="both"/>
              <w:rPr>
                <w:sz w:val="28"/>
                <w:szCs w:val="28"/>
              </w:rPr>
            </w:pPr>
          </w:p>
        </w:tc>
      </w:tr>
      <w:tr w:rsidR="00947FA1" w:rsidRPr="00033D7C" w:rsidTr="00D876D8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947FA1" w:rsidRDefault="00947FA1" w:rsidP="00D876D8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t xml:space="preserve">4. </w:t>
            </w:r>
            <w:r w:rsidRPr="00055E9F">
              <w:rPr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полномочия.</w:t>
            </w:r>
          </w:p>
          <w:p w:rsidR="00947FA1" w:rsidRPr="00EE317E" w:rsidRDefault="00947FA1" w:rsidP="00D876D8">
            <w:pPr>
              <w:jc w:val="both"/>
              <w:rPr>
                <w:sz w:val="28"/>
                <w:szCs w:val="28"/>
              </w:rPr>
            </w:pPr>
            <w:r w:rsidRPr="00055E9F">
              <w:rPr>
                <w:sz w:val="28"/>
                <w:szCs w:val="28"/>
              </w:rPr>
              <w:t>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947FA1" w:rsidRPr="00033D7C" w:rsidTr="00D876D8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947FA1" w:rsidRPr="00773D9E" w:rsidRDefault="00947FA1" w:rsidP="00D876D8">
            <w:pPr>
              <w:jc w:val="both"/>
              <w:rPr>
                <w:sz w:val="28"/>
                <w:szCs w:val="28"/>
              </w:rPr>
            </w:pPr>
          </w:p>
        </w:tc>
      </w:tr>
    </w:tbl>
    <w:p w:rsidR="00EE317E" w:rsidRPr="00033D7C" w:rsidRDefault="00EE317E" w:rsidP="00561F60">
      <w:pPr>
        <w:framePr w:hSpace="180" w:wrap="around" w:vAnchor="page" w:hAnchor="margin" w:y="8362"/>
        <w:rPr>
          <w:sz w:val="20"/>
          <w:szCs w:val="20"/>
        </w:rPr>
      </w:pPr>
    </w:p>
    <w:tbl>
      <w:tblPr>
        <w:tblpPr w:leftFromText="180" w:rightFromText="180" w:vertAnchor="page" w:horzAnchor="margin" w:tblpY="111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47FA1" w:rsidRPr="00033D7C" w:rsidTr="00807176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947FA1" w:rsidRDefault="00947FA1" w:rsidP="00561F60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lastRenderedPageBreak/>
              <w:t xml:space="preserve">5. </w:t>
            </w:r>
            <w:r w:rsidRPr="00055E9F">
              <w:rPr>
                <w:sz w:val="28"/>
                <w:szCs w:val="28"/>
              </w:rPr>
              <w:t xml:space="preserve">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</w:t>
            </w:r>
          </w:p>
          <w:p w:rsidR="00947FA1" w:rsidRPr="00EE317E" w:rsidRDefault="00947FA1" w:rsidP="00561F60">
            <w:pPr>
              <w:jc w:val="both"/>
              <w:rPr>
                <w:sz w:val="28"/>
                <w:szCs w:val="28"/>
              </w:rPr>
            </w:pPr>
            <w:r w:rsidRPr="00055E9F">
              <w:rPr>
                <w:sz w:val="28"/>
                <w:szCs w:val="28"/>
              </w:rPr>
              <w:t>Приведите обоснования по каждому указанному положению.</w:t>
            </w:r>
          </w:p>
        </w:tc>
      </w:tr>
      <w:tr w:rsidR="00947FA1" w:rsidRPr="00F82E3F" w:rsidTr="00807176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947FA1" w:rsidRPr="00773D9E" w:rsidRDefault="00947FA1" w:rsidP="00561F60">
            <w:pPr>
              <w:jc w:val="both"/>
              <w:rPr>
                <w:sz w:val="28"/>
                <w:szCs w:val="28"/>
              </w:rPr>
            </w:pPr>
          </w:p>
        </w:tc>
      </w:tr>
      <w:tr w:rsidR="00947FA1" w:rsidRPr="00033D7C" w:rsidTr="00807176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947FA1" w:rsidRPr="00EE317E" w:rsidRDefault="00947FA1" w:rsidP="00561F60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t>6. Иные предложения и замечания, которые</w:t>
            </w:r>
            <w:r w:rsidR="00D1782D">
              <w:rPr>
                <w:sz w:val="28"/>
                <w:szCs w:val="28"/>
              </w:rPr>
              <w:t>,</w:t>
            </w:r>
            <w:r w:rsidRPr="00EE317E">
              <w:rPr>
                <w:sz w:val="28"/>
                <w:szCs w:val="28"/>
              </w:rPr>
              <w:t xml:space="preserve"> по Вашему мнению, целесообразно учесть в рамках </w:t>
            </w:r>
            <w:r w:rsidR="00D1782D">
              <w:rPr>
                <w:sz w:val="28"/>
                <w:szCs w:val="28"/>
              </w:rPr>
              <w:t>экспертизы</w:t>
            </w:r>
            <w:r w:rsidRPr="00EE317E">
              <w:rPr>
                <w:sz w:val="28"/>
                <w:szCs w:val="28"/>
              </w:rPr>
              <w:t xml:space="preserve"> муниципального нормативного правового акта.</w:t>
            </w:r>
          </w:p>
        </w:tc>
      </w:tr>
      <w:tr w:rsidR="00947FA1" w:rsidRPr="00033D7C" w:rsidTr="00807176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947FA1" w:rsidRPr="00EE317E" w:rsidRDefault="00947FA1" w:rsidP="00561F60">
            <w:pPr>
              <w:jc w:val="both"/>
              <w:rPr>
                <w:sz w:val="28"/>
                <w:szCs w:val="28"/>
              </w:rPr>
            </w:pPr>
          </w:p>
        </w:tc>
      </w:tr>
    </w:tbl>
    <w:p w:rsidR="001F1F72" w:rsidRPr="00DD5EF3" w:rsidRDefault="001F1F72" w:rsidP="00561F60">
      <w:pPr>
        <w:pStyle w:val="a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b/>
        </w:rPr>
      </w:pPr>
    </w:p>
    <w:sectPr w:rsidR="001F1F72" w:rsidRPr="00DD5EF3" w:rsidSect="007019A1">
      <w:headerReference w:type="default" r:id="rId8"/>
      <w:pgSz w:w="11906" w:h="16838"/>
      <w:pgMar w:top="851" w:right="567" w:bottom="426" w:left="1134" w:header="567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F8" w:rsidRDefault="00794FF8">
      <w:r>
        <w:separator/>
      </w:r>
    </w:p>
  </w:endnote>
  <w:endnote w:type="continuationSeparator" w:id="0">
    <w:p w:rsidR="00794FF8" w:rsidRDefault="0079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F8" w:rsidRDefault="00794FF8">
      <w:r>
        <w:separator/>
      </w:r>
    </w:p>
  </w:footnote>
  <w:footnote w:type="continuationSeparator" w:id="0">
    <w:p w:rsidR="00794FF8" w:rsidRDefault="0079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A" w:rsidRPr="005315E5" w:rsidRDefault="00C5287A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6B3142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72"/>
    <w:rsid w:val="0002279A"/>
    <w:rsid w:val="00033D7C"/>
    <w:rsid w:val="00033FB9"/>
    <w:rsid w:val="00055E9F"/>
    <w:rsid w:val="000637DD"/>
    <w:rsid w:val="00063DCB"/>
    <w:rsid w:val="0006616F"/>
    <w:rsid w:val="0007734A"/>
    <w:rsid w:val="0008398A"/>
    <w:rsid w:val="000B6331"/>
    <w:rsid w:val="000D5994"/>
    <w:rsid w:val="000F437E"/>
    <w:rsid w:val="00102FA1"/>
    <w:rsid w:val="00110529"/>
    <w:rsid w:val="00123E4F"/>
    <w:rsid w:val="00146CF7"/>
    <w:rsid w:val="00152D65"/>
    <w:rsid w:val="00195E8D"/>
    <w:rsid w:val="001A518D"/>
    <w:rsid w:val="001C1C48"/>
    <w:rsid w:val="001C323A"/>
    <w:rsid w:val="001D4548"/>
    <w:rsid w:val="001D5330"/>
    <w:rsid w:val="001E1D11"/>
    <w:rsid w:val="001E1E3F"/>
    <w:rsid w:val="001F1F72"/>
    <w:rsid w:val="002070AD"/>
    <w:rsid w:val="00221E22"/>
    <w:rsid w:val="002251B9"/>
    <w:rsid w:val="00245458"/>
    <w:rsid w:val="00246DA4"/>
    <w:rsid w:val="00250C87"/>
    <w:rsid w:val="00293307"/>
    <w:rsid w:val="00294979"/>
    <w:rsid w:val="002A519A"/>
    <w:rsid w:val="002B4D31"/>
    <w:rsid w:val="002B6C4C"/>
    <w:rsid w:val="002E26AF"/>
    <w:rsid w:val="0030674A"/>
    <w:rsid w:val="003135A4"/>
    <w:rsid w:val="0032700E"/>
    <w:rsid w:val="003307DE"/>
    <w:rsid w:val="00331F13"/>
    <w:rsid w:val="003379A0"/>
    <w:rsid w:val="003A25E2"/>
    <w:rsid w:val="003A7041"/>
    <w:rsid w:val="003B7CB3"/>
    <w:rsid w:val="003D14D6"/>
    <w:rsid w:val="003F1E0A"/>
    <w:rsid w:val="003F6F7A"/>
    <w:rsid w:val="00413E08"/>
    <w:rsid w:val="00441EFE"/>
    <w:rsid w:val="004467E6"/>
    <w:rsid w:val="00447D57"/>
    <w:rsid w:val="004574BF"/>
    <w:rsid w:val="004824CE"/>
    <w:rsid w:val="00496DF4"/>
    <w:rsid w:val="004D4E4D"/>
    <w:rsid w:val="004E5CE1"/>
    <w:rsid w:val="004F3689"/>
    <w:rsid w:val="005127B5"/>
    <w:rsid w:val="005315E5"/>
    <w:rsid w:val="00557AE0"/>
    <w:rsid w:val="00561F60"/>
    <w:rsid w:val="0056495D"/>
    <w:rsid w:val="005653C9"/>
    <w:rsid w:val="005655E5"/>
    <w:rsid w:val="00566712"/>
    <w:rsid w:val="00566BF4"/>
    <w:rsid w:val="00587B7A"/>
    <w:rsid w:val="00596D32"/>
    <w:rsid w:val="005B5678"/>
    <w:rsid w:val="005F0E74"/>
    <w:rsid w:val="006030DE"/>
    <w:rsid w:val="00603D49"/>
    <w:rsid w:val="00613656"/>
    <w:rsid w:val="00616548"/>
    <w:rsid w:val="00627A35"/>
    <w:rsid w:val="00640408"/>
    <w:rsid w:val="006707B1"/>
    <w:rsid w:val="006B3142"/>
    <w:rsid w:val="006D307C"/>
    <w:rsid w:val="006E606A"/>
    <w:rsid w:val="006F31DD"/>
    <w:rsid w:val="007019A1"/>
    <w:rsid w:val="00710E74"/>
    <w:rsid w:val="00736AA0"/>
    <w:rsid w:val="007615CB"/>
    <w:rsid w:val="00765914"/>
    <w:rsid w:val="007724C1"/>
    <w:rsid w:val="00773D9E"/>
    <w:rsid w:val="007816BD"/>
    <w:rsid w:val="00794FF8"/>
    <w:rsid w:val="007D0146"/>
    <w:rsid w:val="007D33B5"/>
    <w:rsid w:val="007F1273"/>
    <w:rsid w:val="007F4BB6"/>
    <w:rsid w:val="0080088D"/>
    <w:rsid w:val="00803F59"/>
    <w:rsid w:val="008114CD"/>
    <w:rsid w:val="00816608"/>
    <w:rsid w:val="008465AE"/>
    <w:rsid w:val="00851B2F"/>
    <w:rsid w:val="008828A8"/>
    <w:rsid w:val="008A0444"/>
    <w:rsid w:val="008C307A"/>
    <w:rsid w:val="008E3A4C"/>
    <w:rsid w:val="008E3EFD"/>
    <w:rsid w:val="00901F3E"/>
    <w:rsid w:val="00910807"/>
    <w:rsid w:val="00911094"/>
    <w:rsid w:val="00920553"/>
    <w:rsid w:val="00942B8E"/>
    <w:rsid w:val="009446F2"/>
    <w:rsid w:val="0094779F"/>
    <w:rsid w:val="00947FA1"/>
    <w:rsid w:val="00962C13"/>
    <w:rsid w:val="0097153A"/>
    <w:rsid w:val="009B5567"/>
    <w:rsid w:val="009C250A"/>
    <w:rsid w:val="009D62EC"/>
    <w:rsid w:val="009F04B7"/>
    <w:rsid w:val="00A0327B"/>
    <w:rsid w:val="00A03594"/>
    <w:rsid w:val="00A04EA1"/>
    <w:rsid w:val="00A066E4"/>
    <w:rsid w:val="00A170ED"/>
    <w:rsid w:val="00A37D1C"/>
    <w:rsid w:val="00A44764"/>
    <w:rsid w:val="00A733F1"/>
    <w:rsid w:val="00A86769"/>
    <w:rsid w:val="00A87802"/>
    <w:rsid w:val="00AA4161"/>
    <w:rsid w:val="00AA7C26"/>
    <w:rsid w:val="00AB2F14"/>
    <w:rsid w:val="00AC3171"/>
    <w:rsid w:val="00AD6C4C"/>
    <w:rsid w:val="00AD71B3"/>
    <w:rsid w:val="00AE0605"/>
    <w:rsid w:val="00AE5F2D"/>
    <w:rsid w:val="00AF4389"/>
    <w:rsid w:val="00B0787D"/>
    <w:rsid w:val="00B15BE5"/>
    <w:rsid w:val="00B26BD5"/>
    <w:rsid w:val="00B4208C"/>
    <w:rsid w:val="00B52518"/>
    <w:rsid w:val="00B55A2F"/>
    <w:rsid w:val="00B61607"/>
    <w:rsid w:val="00B75DBA"/>
    <w:rsid w:val="00B80165"/>
    <w:rsid w:val="00B827F7"/>
    <w:rsid w:val="00B84990"/>
    <w:rsid w:val="00BA18DF"/>
    <w:rsid w:val="00C14C14"/>
    <w:rsid w:val="00C510D8"/>
    <w:rsid w:val="00C5287A"/>
    <w:rsid w:val="00C65B54"/>
    <w:rsid w:val="00C67DA6"/>
    <w:rsid w:val="00C70DD4"/>
    <w:rsid w:val="00C83655"/>
    <w:rsid w:val="00C962A5"/>
    <w:rsid w:val="00CB02D1"/>
    <w:rsid w:val="00CC658C"/>
    <w:rsid w:val="00CC78A8"/>
    <w:rsid w:val="00CD37B7"/>
    <w:rsid w:val="00CD735B"/>
    <w:rsid w:val="00CE03D9"/>
    <w:rsid w:val="00CE1E6A"/>
    <w:rsid w:val="00D076D0"/>
    <w:rsid w:val="00D1782D"/>
    <w:rsid w:val="00D245B3"/>
    <w:rsid w:val="00D34DE5"/>
    <w:rsid w:val="00D61494"/>
    <w:rsid w:val="00D86BC4"/>
    <w:rsid w:val="00D876D8"/>
    <w:rsid w:val="00D919DD"/>
    <w:rsid w:val="00D92DD6"/>
    <w:rsid w:val="00DB3F7E"/>
    <w:rsid w:val="00DC4B95"/>
    <w:rsid w:val="00DC6BC8"/>
    <w:rsid w:val="00DD5055"/>
    <w:rsid w:val="00DD5DA1"/>
    <w:rsid w:val="00DD5EF3"/>
    <w:rsid w:val="00DE3A3A"/>
    <w:rsid w:val="00DF353A"/>
    <w:rsid w:val="00E01336"/>
    <w:rsid w:val="00E34DD2"/>
    <w:rsid w:val="00E4079C"/>
    <w:rsid w:val="00E621D9"/>
    <w:rsid w:val="00EA33D7"/>
    <w:rsid w:val="00EC39FE"/>
    <w:rsid w:val="00ED2964"/>
    <w:rsid w:val="00EE1DAF"/>
    <w:rsid w:val="00EE317E"/>
    <w:rsid w:val="00EE4065"/>
    <w:rsid w:val="00EF3391"/>
    <w:rsid w:val="00EF5277"/>
    <w:rsid w:val="00F0379B"/>
    <w:rsid w:val="00F07CEB"/>
    <w:rsid w:val="00F17411"/>
    <w:rsid w:val="00F21E88"/>
    <w:rsid w:val="00F42347"/>
    <w:rsid w:val="00F4291D"/>
    <w:rsid w:val="00F43DB5"/>
    <w:rsid w:val="00F44D6C"/>
    <w:rsid w:val="00F60708"/>
    <w:rsid w:val="00F804DD"/>
    <w:rsid w:val="00F82E3F"/>
    <w:rsid w:val="00F84723"/>
    <w:rsid w:val="00FB4726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CE20"/>
  <w15:docId w15:val="{F51BF60A-ADBB-47C6-90D8-7117FA3D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unhideWhenUsed/>
    <w:rsid w:val="00DD5055"/>
    <w:rPr>
      <w:color w:val="0000FF" w:themeColor="hyperlink"/>
      <w:u w:val="single"/>
    </w:rPr>
  </w:style>
  <w:style w:type="paragraph" w:customStyle="1" w:styleId="ac">
    <w:name w:val="Прижатый влево"/>
    <w:basedOn w:val="a"/>
    <w:next w:val="a"/>
    <w:uiPriority w:val="99"/>
    <w:rsid w:val="00EE317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d">
    <w:name w:val="Нормальный (таблица)"/>
    <w:basedOn w:val="a"/>
    <w:next w:val="a"/>
    <w:uiPriority w:val="99"/>
    <w:rsid w:val="00EE317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2AB8-12CF-4D9D-A5C4-3D0F2309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Links>
    <vt:vector size="186" baseType="variant">
      <vt:variant>
        <vt:i4>5242882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131144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3604592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7733355</vt:i4>
      </vt:variant>
      <vt:variant>
        <vt:i4>88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  <vt:variant>
        <vt:i4>65602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8257635</vt:i4>
      </vt:variant>
      <vt:variant>
        <vt:i4>74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6422582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8257635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3604579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consultantplus://offline/ref=49F3FBCB457DA71CB68E335245313FBFBCDC5DEEE800A4209494C5F57492FB73C72D60E1CB6A62B2t5nEN</vt:lpwstr>
      </vt:variant>
      <vt:variant>
        <vt:lpwstr/>
      </vt:variant>
      <vt:variant>
        <vt:i4>3604577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consultantplus://offline/ref=49F3FBCB457DA71CB68E335245313FBFBCDC5DEEE800A4209494C5F57492FB73C72D60E1CB6A65BBt5n0N</vt:lpwstr>
      </vt:variant>
      <vt:variant>
        <vt:lpwstr/>
      </vt:variant>
      <vt:variant>
        <vt:i4>3604535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consultantplus://offline/ref=49F3FBCB457DA71CB68E335245313FBFBCDC5DEEE800A4209494C5F57492FB73C72D60E1CB6A65B5t5nFN</vt:lpwstr>
      </vt:variant>
      <vt:variant>
        <vt:lpwstr/>
      </vt:variant>
      <vt:variant>
        <vt:i4>3604579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consultantplus://offline/ref=49F3FBCB457DA71CB68E335245313FBFBCDC5DEEE800A4209494C5F57492FB73C72D60E1CB6A65B4t5n7N</vt:lpwstr>
      </vt:variant>
      <vt:variant>
        <vt:lpwstr/>
      </vt:variant>
      <vt:variant>
        <vt:i4>3604579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consultantplus://offline/ref=49F3FBCB457DA71CB68E335245313FBFBCDC5DEEE800A4209494C5F57492FB73C72D60E1CB6A65B0t5n4N</vt:lpwstr>
      </vt:variant>
      <vt:variant>
        <vt:lpwstr/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consultantplus://offline/ref=49F3FBCB457DA71CB68E335245313FBFBCDC5DEEE800A4209494C5F57492FB73C72D60E1CB6A65B3t5n4N</vt:lpwstr>
      </vt:variant>
      <vt:variant>
        <vt:lpwstr/>
      </vt:variant>
      <vt:variant>
        <vt:i4>3604534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consultantplus://offline/ref=49F3FBCB457DA71CB68E335245313FBFBCDC5DEEE800A4209494C5F57492FB73C72D60E1CB6A65B2t5n7N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consultantplus://offline/ref=A1418C733ACA48D7FBB882576A163AADCF30300D47BF38B4AAD54F9B3FB07893CB35E3791D5E0EB6BDf5H</vt:lpwstr>
      </vt:variant>
      <vt:variant>
        <vt:lpwstr/>
      </vt:variant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consultantplus://offline/ref=A1418C733ACA48D7FBB882576A163AADCF30300D47BF38B4AAD54F9B3FB07893CB35E3791D5E0EB6BDf7H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consultantplus://offline/ref=A1418C733ACA48D7FBB882576A163AADCF30300D47BF38B4AAD54F9B3FB07893CB35E3791D5E0EBDBDfEH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consultantplus://offline/ref=A1418C733ACA48D7FBB882576A163AADCF30300D47BF38B4AAD54F9B3FB07893CB35E3791D5E0EB3BDf7H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consultantplus://offline/ref=A1418C733ACA48D7FBB882576A163AADCF30300D47BF38B4AAD54F9B3FB07893CB35E3791D5E0EB7BDf2H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consultantplus://offline/ref=A1418C733ACA48D7FBB882576A163AADCF30300D47BF38B4AAD54F9B3FB07893CB35E3791D5E0EB7BDf5H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Шальнов Сергей Михайлович</dc:creator>
  <cp:lastModifiedBy>Беленец Оксана Викторовна</cp:lastModifiedBy>
  <cp:revision>7</cp:revision>
  <cp:lastPrinted>2020-03-17T11:22:00Z</cp:lastPrinted>
  <dcterms:created xsi:type="dcterms:W3CDTF">2020-04-30T05:54:00Z</dcterms:created>
  <dcterms:modified xsi:type="dcterms:W3CDTF">2021-01-25T05:42:00Z</dcterms:modified>
</cp:coreProperties>
</file>