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48" w:rsidRDefault="000B7048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"/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о проведении публичных консультаций по проекту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муниципального нормативного правового акта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726E6" w:rsidRPr="000D3E35" w:rsidRDefault="00B726E6" w:rsidP="0099615D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 xml:space="preserve">Настоящим </w:t>
      </w:r>
      <w:r w:rsidR="00493D95" w:rsidRPr="0099615D">
        <w:rPr>
          <w:rFonts w:cs="Times New Roman"/>
          <w:szCs w:val="28"/>
          <w:u w:val="single"/>
        </w:rPr>
        <w:t>департамент архитектуры и градостроительства</w:t>
      </w:r>
      <w:r w:rsidR="0099615D" w:rsidRPr="0099615D">
        <w:rPr>
          <w:rFonts w:cs="Times New Roman"/>
          <w:szCs w:val="28"/>
          <w:u w:val="single"/>
        </w:rPr>
        <w:t xml:space="preserve"> Администрации города</w:t>
      </w:r>
    </w:p>
    <w:p w:rsidR="00B726E6" w:rsidRPr="000D3E35" w:rsidRDefault="00B726E6" w:rsidP="00B726E6">
      <w:pPr>
        <w:contextualSpacing/>
        <w:jc w:val="both"/>
        <w:rPr>
          <w:sz w:val="22"/>
        </w:rPr>
      </w:pPr>
      <w:r w:rsidRPr="000D3E35">
        <w:rPr>
          <w:sz w:val="22"/>
        </w:rPr>
        <w:t xml:space="preserve">                                                              (наименование разработчика проекта)</w:t>
      </w:r>
    </w:p>
    <w:p w:rsidR="00B726E6" w:rsidRPr="0099615D" w:rsidRDefault="00B726E6" w:rsidP="00B726E6">
      <w:pPr>
        <w:contextualSpacing/>
        <w:jc w:val="both"/>
        <w:rPr>
          <w:szCs w:val="28"/>
          <w:u w:val="single"/>
        </w:rPr>
      </w:pPr>
      <w:r w:rsidRPr="000D3E35">
        <w:rPr>
          <w:szCs w:val="28"/>
        </w:rPr>
        <w:t xml:space="preserve"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 </w:t>
      </w:r>
      <w:r w:rsidR="00493D95" w:rsidRPr="0099615D">
        <w:rPr>
          <w:szCs w:val="28"/>
          <w:u w:val="single"/>
        </w:rPr>
        <w:t>постановления Администрации города Сургута                     «</w:t>
      </w:r>
      <w:r w:rsidR="00493D95" w:rsidRPr="0099615D">
        <w:rPr>
          <w:bCs/>
          <w:szCs w:val="28"/>
          <w:u w:val="single"/>
        </w:rPr>
        <w:t>О внесении изменения в постановление Администрации города от 14.11.2014 № 7638 «О порядке предоставления субсидии на финансовое обеспечение</w:t>
      </w:r>
      <w:r w:rsidR="00493D95" w:rsidRPr="0099615D">
        <w:rPr>
          <w:bCs/>
          <w:szCs w:val="28"/>
        </w:rPr>
        <w:t xml:space="preserve"> </w:t>
      </w:r>
      <w:r w:rsidR="00493D95" w:rsidRPr="0099615D">
        <w:rPr>
          <w:bCs/>
          <w:szCs w:val="28"/>
          <w:u w:val="single"/>
        </w:rPr>
        <w:t xml:space="preserve">(возмещение) затрат по новогоднему </w:t>
      </w:r>
      <w:r w:rsidR="00493D95" w:rsidRPr="0099615D">
        <w:rPr>
          <w:szCs w:val="28"/>
          <w:u w:val="single"/>
        </w:rPr>
        <w:t>и световому оформлению города»</w:t>
      </w:r>
      <w:r w:rsidRPr="0099615D">
        <w:rPr>
          <w:szCs w:val="28"/>
          <w:u w:val="single"/>
        </w:rPr>
        <w:t>.</w:t>
      </w:r>
    </w:p>
    <w:p w:rsidR="00B726E6" w:rsidRPr="000D3E35" w:rsidRDefault="00B726E6" w:rsidP="00493D95">
      <w:pPr>
        <w:contextualSpacing/>
        <w:rPr>
          <w:sz w:val="22"/>
        </w:rPr>
      </w:pPr>
      <w:r w:rsidRPr="000D3E35">
        <w:rPr>
          <w:sz w:val="22"/>
        </w:rPr>
        <w:t xml:space="preserve">                                                                (наименование проекта)</w:t>
      </w:r>
    </w:p>
    <w:p w:rsidR="00B726E6" w:rsidRDefault="00B726E6" w:rsidP="00B726E6">
      <w:pPr>
        <w:ind w:firstLine="720"/>
        <w:contextualSpacing/>
        <w:jc w:val="both"/>
        <w:rPr>
          <w:color w:val="FF0000"/>
          <w:szCs w:val="28"/>
        </w:rPr>
      </w:pPr>
      <w:r w:rsidRPr="000D3E35">
        <w:rPr>
          <w:szCs w:val="28"/>
        </w:rPr>
        <w:t>Предложения принимаются</w:t>
      </w:r>
      <w:r>
        <w:rPr>
          <w:szCs w:val="28"/>
        </w:rPr>
        <w:t>:</w:t>
      </w:r>
      <w:r w:rsidRPr="00484A3E">
        <w:rPr>
          <w:color w:val="FF0000"/>
          <w:szCs w:val="28"/>
        </w:rPr>
        <w:t xml:space="preserve">                         </w:t>
      </w:r>
    </w:p>
    <w:p w:rsidR="00B726E6" w:rsidRPr="00796EE2" w:rsidRDefault="00B726E6" w:rsidP="00B726E6">
      <w:pPr>
        <w:contextualSpacing/>
        <w:jc w:val="both"/>
        <w:rPr>
          <w:szCs w:val="28"/>
        </w:rPr>
      </w:pPr>
      <w:r w:rsidRPr="00796EE2">
        <w:rPr>
          <w:szCs w:val="28"/>
        </w:rPr>
        <w:t xml:space="preserve">1) по адресу: </w:t>
      </w:r>
      <w:r w:rsidR="0099615D" w:rsidRPr="0099615D">
        <w:rPr>
          <w:szCs w:val="28"/>
          <w:u w:val="single"/>
        </w:rPr>
        <w:t>628404, Тюменская область, Ханты-Мансийский автономный округ-Югра, г. Сургут, ул. Восход, д. 4, каб.309</w:t>
      </w:r>
    </w:p>
    <w:p w:rsidR="00B726E6" w:rsidRPr="00796EE2" w:rsidRDefault="00B726E6" w:rsidP="00B726E6">
      <w:pPr>
        <w:contextualSpacing/>
        <w:jc w:val="center"/>
        <w:rPr>
          <w:sz w:val="22"/>
        </w:rPr>
      </w:pPr>
      <w:r w:rsidRPr="00796EE2">
        <w:rPr>
          <w:sz w:val="22"/>
        </w:rPr>
        <w:t>(почтовый адрес разработчика проекта)</w:t>
      </w:r>
    </w:p>
    <w:p w:rsidR="00B726E6" w:rsidRPr="0099615D" w:rsidRDefault="0099615D" w:rsidP="00B726E6">
      <w:pPr>
        <w:contextualSpacing/>
        <w:jc w:val="both"/>
        <w:rPr>
          <w:szCs w:val="28"/>
        </w:rPr>
      </w:pPr>
      <w:r>
        <w:rPr>
          <w:szCs w:val="28"/>
        </w:rPr>
        <w:t xml:space="preserve">2) на адрес электронной почты: </w:t>
      </w:r>
      <w:hyperlink r:id="rId7" w:history="1">
        <w:r w:rsidRPr="0099615D">
          <w:rPr>
            <w:rStyle w:val="afff0"/>
            <w:color w:val="auto"/>
            <w:lang w:eastAsia="ru-RU"/>
          </w:rPr>
          <w:t>Papushina_gp@admsurgut.ru</w:t>
        </w:r>
      </w:hyperlink>
      <w:r w:rsidR="00B726E6" w:rsidRPr="0099615D">
        <w:rPr>
          <w:szCs w:val="28"/>
        </w:rPr>
        <w:t>,</w:t>
      </w:r>
    </w:p>
    <w:p w:rsidR="00B726E6" w:rsidRPr="00796EE2" w:rsidRDefault="00B726E6" w:rsidP="00B726E6">
      <w:pPr>
        <w:contextualSpacing/>
        <w:jc w:val="both"/>
        <w:rPr>
          <w:sz w:val="22"/>
        </w:rPr>
      </w:pPr>
      <w:r w:rsidRPr="00796EE2">
        <w:rPr>
          <w:sz w:val="22"/>
        </w:rPr>
        <w:t xml:space="preserve">                                               (адрес электронной почты разработчика проекта)</w:t>
      </w:r>
    </w:p>
    <w:p w:rsidR="00B726E6" w:rsidRPr="00796EE2" w:rsidRDefault="00B726E6" w:rsidP="00B726E6">
      <w:pPr>
        <w:contextualSpacing/>
        <w:jc w:val="both"/>
        <w:rPr>
          <w:szCs w:val="28"/>
        </w:rPr>
      </w:pPr>
      <w:r w:rsidRPr="00796EE2">
        <w:rPr>
          <w:szCs w:val="28"/>
        </w:rPr>
        <w:t>3) в электронном виде с использованием портала проектов нормативных правовых актов (</w:t>
      </w:r>
      <w:hyperlink r:id="rId8" w:history="1">
        <w:r w:rsidRPr="00796EE2">
          <w:rPr>
            <w:szCs w:val="28"/>
          </w:rPr>
          <w:t>http://regulation.admhmao.ru</w:t>
        </w:r>
      </w:hyperlink>
      <w:r w:rsidRPr="00796EE2">
        <w:rPr>
          <w:szCs w:val="28"/>
        </w:rPr>
        <w:t>).</w:t>
      </w:r>
    </w:p>
    <w:p w:rsidR="00B726E6" w:rsidRDefault="00B726E6" w:rsidP="00B726E6">
      <w:pPr>
        <w:ind w:firstLine="720"/>
        <w:contextualSpacing/>
        <w:jc w:val="both"/>
        <w:rPr>
          <w:szCs w:val="28"/>
        </w:rPr>
      </w:pPr>
    </w:p>
    <w:p w:rsidR="0099615D" w:rsidRPr="0099615D" w:rsidRDefault="00B726E6" w:rsidP="0099615D">
      <w:pPr>
        <w:spacing w:before="120"/>
        <w:ind w:firstLine="567"/>
        <w:jc w:val="both"/>
        <w:rPr>
          <w:rFonts w:cs="Times New Roman"/>
          <w:szCs w:val="28"/>
          <w:u w:val="single"/>
        </w:rPr>
      </w:pPr>
      <w:r w:rsidRPr="000D3E35">
        <w:rPr>
          <w:szCs w:val="28"/>
        </w:rPr>
        <w:t xml:space="preserve">Контактное лицо по вопросам проведения публичных консультаций: </w:t>
      </w:r>
      <w:r w:rsidR="0099615D" w:rsidRPr="0099615D">
        <w:rPr>
          <w:szCs w:val="28"/>
          <w:u w:val="single"/>
        </w:rPr>
        <w:t>Папушина Галина Петровна</w:t>
      </w:r>
      <w:r w:rsidR="0099615D" w:rsidRPr="0099615D">
        <w:rPr>
          <w:rFonts w:cs="Times New Roman"/>
          <w:szCs w:val="28"/>
          <w:u w:val="single"/>
        </w:rPr>
        <w:t xml:space="preserve">, главный специалист отдела планирования, экономического анализа и мониторинга департамента архитектуры и </w:t>
      </w:r>
      <w:r w:rsidR="0099615D" w:rsidRPr="0099615D">
        <w:rPr>
          <w:rFonts w:cs="Times New Roman"/>
          <w:szCs w:val="28"/>
          <w:u w:val="single"/>
        </w:rPr>
        <w:br/>
        <w:t xml:space="preserve">градостроительства Администрации города, тел. </w:t>
      </w:r>
      <w:r w:rsidR="00245F8B">
        <w:rPr>
          <w:rFonts w:cs="Times New Roman"/>
          <w:szCs w:val="28"/>
          <w:u w:val="single"/>
        </w:rPr>
        <w:t xml:space="preserve">8 (3462) </w:t>
      </w:r>
      <w:r w:rsidR="0099615D" w:rsidRPr="0099615D">
        <w:rPr>
          <w:rFonts w:cs="Times New Roman"/>
          <w:szCs w:val="28"/>
          <w:u w:val="single"/>
        </w:rPr>
        <w:t>52-82-75</w:t>
      </w:r>
    </w:p>
    <w:p w:rsidR="00B726E6" w:rsidRPr="000D3E35" w:rsidRDefault="00B726E6" w:rsidP="00B726E6">
      <w:pPr>
        <w:contextualSpacing/>
        <w:jc w:val="both"/>
        <w:rPr>
          <w:sz w:val="22"/>
        </w:rPr>
      </w:pPr>
      <w:r w:rsidRPr="000D3E35">
        <w:rPr>
          <w:sz w:val="22"/>
        </w:rPr>
        <w:t xml:space="preserve">            (фамилия, имя, отчество, должность исполнителя, контактный телефон)</w:t>
      </w:r>
    </w:p>
    <w:p w:rsidR="00B726E6" w:rsidRDefault="00B726E6" w:rsidP="00B726E6">
      <w:pPr>
        <w:ind w:firstLine="720"/>
        <w:contextualSpacing/>
        <w:jc w:val="both"/>
        <w:rPr>
          <w:szCs w:val="28"/>
        </w:rPr>
      </w:pPr>
    </w:p>
    <w:p w:rsidR="00B726E6" w:rsidRPr="00081D8C" w:rsidRDefault="00B726E6" w:rsidP="00B726E6">
      <w:pPr>
        <w:ind w:firstLine="720"/>
        <w:contextualSpacing/>
        <w:jc w:val="both"/>
        <w:rPr>
          <w:szCs w:val="28"/>
        </w:rPr>
      </w:pPr>
      <w:r w:rsidRPr="00B726E6">
        <w:rPr>
          <w:b/>
          <w:i/>
          <w:szCs w:val="28"/>
        </w:rPr>
        <w:t xml:space="preserve">Сроки приема предложений: с </w:t>
      </w:r>
      <w:bookmarkStart w:id="1" w:name="_GoBack"/>
      <w:r w:rsidRPr="00081D8C">
        <w:rPr>
          <w:b/>
          <w:i/>
          <w:szCs w:val="28"/>
        </w:rPr>
        <w:t>«</w:t>
      </w:r>
      <w:r w:rsidR="00373868" w:rsidRPr="00081D8C">
        <w:rPr>
          <w:b/>
          <w:i/>
          <w:szCs w:val="28"/>
        </w:rPr>
        <w:t>03</w:t>
      </w:r>
      <w:r w:rsidRPr="00081D8C">
        <w:rPr>
          <w:b/>
          <w:i/>
          <w:szCs w:val="28"/>
        </w:rPr>
        <w:t>»</w:t>
      </w:r>
      <w:r w:rsidR="004101AF" w:rsidRPr="00081D8C">
        <w:rPr>
          <w:b/>
          <w:i/>
          <w:szCs w:val="28"/>
        </w:rPr>
        <w:t xml:space="preserve"> </w:t>
      </w:r>
      <w:r w:rsidR="00373868" w:rsidRPr="00081D8C">
        <w:rPr>
          <w:b/>
          <w:i/>
          <w:szCs w:val="28"/>
        </w:rPr>
        <w:t>марта</w:t>
      </w:r>
      <w:r w:rsidRPr="00081D8C">
        <w:rPr>
          <w:b/>
          <w:i/>
          <w:szCs w:val="28"/>
        </w:rPr>
        <w:t xml:space="preserve"> 20</w:t>
      </w:r>
      <w:r w:rsidR="004101AF" w:rsidRPr="00081D8C">
        <w:rPr>
          <w:b/>
          <w:i/>
          <w:szCs w:val="28"/>
        </w:rPr>
        <w:t>21</w:t>
      </w:r>
      <w:r w:rsidRPr="00081D8C">
        <w:rPr>
          <w:b/>
          <w:i/>
          <w:szCs w:val="28"/>
        </w:rPr>
        <w:t>г. по «</w:t>
      </w:r>
      <w:r w:rsidR="004A1ABD" w:rsidRPr="00081D8C">
        <w:rPr>
          <w:b/>
          <w:i/>
          <w:szCs w:val="28"/>
        </w:rPr>
        <w:t>1</w:t>
      </w:r>
      <w:r w:rsidR="00373868" w:rsidRPr="00081D8C">
        <w:rPr>
          <w:b/>
          <w:i/>
          <w:szCs w:val="28"/>
        </w:rPr>
        <w:t>7</w:t>
      </w:r>
      <w:r w:rsidRPr="00081D8C">
        <w:rPr>
          <w:b/>
          <w:i/>
          <w:szCs w:val="28"/>
        </w:rPr>
        <w:t>»</w:t>
      </w:r>
      <w:r w:rsidR="004A1ABD" w:rsidRPr="00081D8C">
        <w:rPr>
          <w:b/>
          <w:i/>
          <w:szCs w:val="28"/>
        </w:rPr>
        <w:t xml:space="preserve"> марта</w:t>
      </w:r>
      <w:r w:rsidRPr="00081D8C">
        <w:rPr>
          <w:b/>
          <w:i/>
          <w:szCs w:val="28"/>
        </w:rPr>
        <w:t xml:space="preserve"> 20</w:t>
      </w:r>
      <w:r w:rsidR="004A1ABD" w:rsidRPr="00081D8C">
        <w:rPr>
          <w:b/>
          <w:i/>
          <w:szCs w:val="28"/>
        </w:rPr>
        <w:t>21</w:t>
      </w:r>
      <w:r w:rsidRPr="00081D8C">
        <w:rPr>
          <w:b/>
          <w:i/>
          <w:szCs w:val="28"/>
        </w:rPr>
        <w:t>г</w:t>
      </w:r>
      <w:r w:rsidRPr="00081D8C">
        <w:rPr>
          <w:szCs w:val="28"/>
        </w:rPr>
        <w:t xml:space="preserve">. </w:t>
      </w:r>
    </w:p>
    <w:p w:rsidR="00B726E6" w:rsidRPr="00081D8C" w:rsidRDefault="00B726E6" w:rsidP="00B726E6">
      <w:pPr>
        <w:contextualSpacing/>
        <w:jc w:val="both"/>
        <w:rPr>
          <w:szCs w:val="28"/>
        </w:rPr>
      </w:pPr>
    </w:p>
    <w:bookmarkEnd w:id="1"/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B726E6" w:rsidRPr="006637F9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 xml:space="preserve"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</w:t>
      </w:r>
      <w:r w:rsidRPr="006637F9">
        <w:rPr>
          <w:szCs w:val="28"/>
        </w:rPr>
        <w:t>(</w:t>
      </w:r>
      <w:hyperlink r:id="rId9" w:history="1">
        <w:r w:rsidRPr="006637F9">
          <w:rPr>
            <w:rStyle w:val="afff0"/>
            <w:color w:val="auto"/>
            <w:szCs w:val="28"/>
          </w:rPr>
          <w:t>http://admsurgut.ru/rubric/21312/Proekty-municipalnyh-NPA-dlya-provedeniya-ocenki</w:t>
        </w:r>
      </w:hyperlink>
      <w:r w:rsidRPr="006637F9">
        <w:rPr>
          <w:szCs w:val="28"/>
        </w:rPr>
        <w:t>);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портал проектов нормативных правовых актов (</w:t>
      </w:r>
      <w:hyperlink r:id="rId10" w:history="1">
        <w:r w:rsidRPr="000D3E35">
          <w:rPr>
            <w:szCs w:val="28"/>
          </w:rPr>
          <w:t>http://regulation.admhmao.ru</w:t>
        </w:r>
      </w:hyperlink>
      <w:r w:rsidRPr="000D3E35">
        <w:rPr>
          <w:szCs w:val="28"/>
        </w:rPr>
        <w:t>),</w:t>
      </w:r>
      <w:r w:rsidRPr="000D3E35">
        <w:rPr>
          <w:color w:val="FF0000"/>
          <w:szCs w:val="28"/>
        </w:rPr>
        <w:t xml:space="preserve">     </w:t>
      </w:r>
    </w:p>
    <w:p w:rsidR="00B726E6" w:rsidRPr="00484A3E" w:rsidRDefault="00B726E6" w:rsidP="00B726E6">
      <w:pPr>
        <w:ind w:firstLine="720"/>
        <w:contextualSpacing/>
        <w:jc w:val="both"/>
        <w:rPr>
          <w:color w:val="FF0000"/>
          <w:szCs w:val="28"/>
        </w:rPr>
      </w:pPr>
      <w:r w:rsidRPr="000D3E35">
        <w:rPr>
          <w:szCs w:val="28"/>
        </w:rPr>
        <w:t>Все поступившие предложения будут</w:t>
      </w:r>
      <w:r>
        <w:rPr>
          <w:szCs w:val="28"/>
        </w:rPr>
        <w:t xml:space="preserve"> рассмотрены, а участники публи</w:t>
      </w:r>
      <w:r w:rsidRPr="000D3E35">
        <w:rPr>
          <w:szCs w:val="28"/>
        </w:rPr>
        <w:t>чных консультаций проинформированы о результатах рассм</w:t>
      </w:r>
      <w:r>
        <w:rPr>
          <w:szCs w:val="28"/>
        </w:rPr>
        <w:t>отрения з</w:t>
      </w:r>
      <w:r w:rsidRPr="000D3E35">
        <w:rPr>
          <w:szCs w:val="28"/>
        </w:rPr>
        <w:t xml:space="preserve">мечаний и (или) </w:t>
      </w:r>
      <w:r w:rsidRPr="00796EE2">
        <w:rPr>
          <w:szCs w:val="28"/>
        </w:rPr>
        <w:t>предложений.</w:t>
      </w:r>
    </w:p>
    <w:p w:rsidR="00B726E6" w:rsidRDefault="00B726E6" w:rsidP="00B726E6">
      <w:pPr>
        <w:contextualSpacing/>
        <w:jc w:val="both"/>
        <w:rPr>
          <w:szCs w:val="28"/>
        </w:rPr>
      </w:pPr>
    </w:p>
    <w:p w:rsidR="004A1ABD" w:rsidRPr="000D3E35" w:rsidRDefault="004A1ABD" w:rsidP="00B726E6">
      <w:pPr>
        <w:contextualSpacing/>
        <w:jc w:val="both"/>
        <w:rPr>
          <w:szCs w:val="28"/>
        </w:rPr>
      </w:pP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К уведомлению прилагаются: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1. Опросный лист при проведении публичных консультаций в рамках ОРВ.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2. Проект муниципального нормативного правового акта, пояснительная</w:t>
      </w:r>
      <w:r>
        <w:rPr>
          <w:sz w:val="24"/>
          <w:szCs w:val="24"/>
        </w:rPr>
        <w:t xml:space="preserve"> </w:t>
      </w:r>
      <w:r w:rsidRPr="003854E0">
        <w:rPr>
          <w:sz w:val="24"/>
          <w:szCs w:val="24"/>
        </w:rPr>
        <w:t>записка;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3. Сводный отчет об ОРВ проекта муниципального нормативного правового акта.</w:t>
      </w:r>
    </w:p>
    <w:p w:rsidR="00CE1568" w:rsidRPr="008721BC" w:rsidRDefault="00CE1568" w:rsidP="00CE1568">
      <w:pPr>
        <w:contextualSpacing/>
        <w:jc w:val="both"/>
        <w:rPr>
          <w:rFonts w:cs="Times New Roman"/>
          <w:szCs w:val="28"/>
        </w:rPr>
      </w:pPr>
    </w:p>
    <w:bookmarkEnd w:id="0"/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sectPr w:rsidR="00816DE4" w:rsidSect="000B7048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06" w:rsidRDefault="00AC0A06" w:rsidP="00920526">
      <w:r>
        <w:separator/>
      </w:r>
    </w:p>
  </w:endnote>
  <w:endnote w:type="continuationSeparator" w:id="0">
    <w:p w:rsidR="00AC0A06" w:rsidRDefault="00AC0A06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06" w:rsidRDefault="00AC0A06" w:rsidP="00920526">
      <w:r>
        <w:separator/>
      </w:r>
    </w:p>
  </w:footnote>
  <w:footnote w:type="continuationSeparator" w:id="0">
    <w:p w:rsidR="00AC0A06" w:rsidRDefault="00AC0A06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81D8C"/>
    <w:rsid w:val="000B7048"/>
    <w:rsid w:val="000D2CD9"/>
    <w:rsid w:val="00137DB0"/>
    <w:rsid w:val="001D7646"/>
    <w:rsid w:val="0020654D"/>
    <w:rsid w:val="00245F8B"/>
    <w:rsid w:val="0035083D"/>
    <w:rsid w:val="003658D8"/>
    <w:rsid w:val="00373868"/>
    <w:rsid w:val="00391B9F"/>
    <w:rsid w:val="00394E47"/>
    <w:rsid w:val="00397000"/>
    <w:rsid w:val="00401A91"/>
    <w:rsid w:val="004101AF"/>
    <w:rsid w:val="00493D95"/>
    <w:rsid w:val="004A1ABD"/>
    <w:rsid w:val="005B41CD"/>
    <w:rsid w:val="006637F9"/>
    <w:rsid w:val="006C4397"/>
    <w:rsid w:val="007B1597"/>
    <w:rsid w:val="008052F1"/>
    <w:rsid w:val="00816DE4"/>
    <w:rsid w:val="008566DE"/>
    <w:rsid w:val="0089361D"/>
    <w:rsid w:val="00902513"/>
    <w:rsid w:val="00920526"/>
    <w:rsid w:val="0099615D"/>
    <w:rsid w:val="009D7DAB"/>
    <w:rsid w:val="009F133B"/>
    <w:rsid w:val="00A37C70"/>
    <w:rsid w:val="00A9160C"/>
    <w:rsid w:val="00AB10C9"/>
    <w:rsid w:val="00AC0A06"/>
    <w:rsid w:val="00AD2596"/>
    <w:rsid w:val="00B14BBB"/>
    <w:rsid w:val="00B726E6"/>
    <w:rsid w:val="00B836E8"/>
    <w:rsid w:val="00C01CF0"/>
    <w:rsid w:val="00C96A55"/>
    <w:rsid w:val="00CE1568"/>
    <w:rsid w:val="00CE6834"/>
    <w:rsid w:val="00D30D75"/>
    <w:rsid w:val="00D87F32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pushina_gp@admsurgu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surgut.ru/rubric/21312/Proekty-municipalnyh-NPA-dlya-provedeniya-oce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Папушина Галина Петровна</cp:lastModifiedBy>
  <cp:revision>10</cp:revision>
  <cp:lastPrinted>2017-09-06T06:28:00Z</cp:lastPrinted>
  <dcterms:created xsi:type="dcterms:W3CDTF">2021-01-21T06:20:00Z</dcterms:created>
  <dcterms:modified xsi:type="dcterms:W3CDTF">2021-03-02T09:00:00Z</dcterms:modified>
</cp:coreProperties>
</file>