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3B" w:rsidRPr="00F555EE" w:rsidRDefault="001C7B3B" w:rsidP="00F555EE">
      <w:pPr>
        <w:tabs>
          <w:tab w:val="left" w:pos="5670"/>
        </w:tabs>
        <w:ind w:left="5529" w:right="-1" w:firstLine="425"/>
        <w:rPr>
          <w:sz w:val="24"/>
          <w:szCs w:val="24"/>
        </w:rPr>
      </w:pPr>
      <w:r w:rsidRPr="00F555EE">
        <w:rPr>
          <w:sz w:val="24"/>
          <w:szCs w:val="24"/>
        </w:rPr>
        <w:t>Проект</w:t>
      </w:r>
    </w:p>
    <w:p w:rsidR="001C7B3B" w:rsidRPr="00F555EE" w:rsidRDefault="001C7B3B" w:rsidP="00F555EE">
      <w:pPr>
        <w:tabs>
          <w:tab w:val="left" w:pos="5670"/>
        </w:tabs>
        <w:ind w:left="5529" w:right="-1" w:firstLine="425"/>
        <w:rPr>
          <w:sz w:val="24"/>
          <w:szCs w:val="24"/>
        </w:rPr>
      </w:pPr>
    </w:p>
    <w:p w:rsidR="001C7B3B" w:rsidRPr="00F555EE" w:rsidRDefault="001C7B3B" w:rsidP="00F555EE">
      <w:pPr>
        <w:tabs>
          <w:tab w:val="left" w:pos="5670"/>
        </w:tabs>
        <w:ind w:left="5529" w:right="-1" w:firstLine="425"/>
        <w:rPr>
          <w:sz w:val="24"/>
          <w:szCs w:val="24"/>
        </w:rPr>
      </w:pPr>
      <w:r w:rsidRPr="00F555EE">
        <w:rPr>
          <w:sz w:val="24"/>
          <w:szCs w:val="24"/>
        </w:rPr>
        <w:t>подготовлен управлением</w:t>
      </w:r>
    </w:p>
    <w:p w:rsidR="001C7B3B" w:rsidRPr="00F555EE" w:rsidRDefault="001C7B3B" w:rsidP="00F555EE">
      <w:pPr>
        <w:ind w:firstLine="425"/>
        <w:jc w:val="center"/>
        <w:rPr>
          <w:sz w:val="24"/>
          <w:szCs w:val="24"/>
        </w:rPr>
      </w:pPr>
      <w:r w:rsidRPr="00F555EE">
        <w:rPr>
          <w:sz w:val="24"/>
          <w:szCs w:val="24"/>
        </w:rPr>
        <w:t xml:space="preserve">                                                                             </w:t>
      </w:r>
      <w:r w:rsidR="00F555EE">
        <w:rPr>
          <w:sz w:val="24"/>
          <w:szCs w:val="24"/>
        </w:rPr>
        <w:t xml:space="preserve">       </w:t>
      </w:r>
      <w:r w:rsidRPr="00F555EE">
        <w:rPr>
          <w:sz w:val="24"/>
          <w:szCs w:val="24"/>
        </w:rPr>
        <w:t xml:space="preserve"> бюджетного учета и отчетности</w:t>
      </w:r>
    </w:p>
    <w:p w:rsidR="001C7B3B" w:rsidRDefault="001C7B3B" w:rsidP="001C7B3B">
      <w:pPr>
        <w:jc w:val="right"/>
      </w:pPr>
    </w:p>
    <w:p w:rsidR="001C7B3B" w:rsidRPr="001D0A30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МУНИЦИПАЛЬНОЕ ОБРАЗОВАНИЕ</w:t>
      </w:r>
    </w:p>
    <w:p w:rsidR="001C7B3B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ГОРОДСКОЙ ОКРУГ СУРГУТ</w:t>
      </w:r>
    </w:p>
    <w:p w:rsidR="001C7B3B" w:rsidRPr="001D0A30" w:rsidRDefault="001C7B3B" w:rsidP="001C7B3B">
      <w:pPr>
        <w:jc w:val="center"/>
        <w:rPr>
          <w:szCs w:val="28"/>
        </w:rPr>
      </w:pPr>
      <w:r w:rsidRPr="004D1287">
        <w:rPr>
          <w:sz w:val="26"/>
          <w:szCs w:val="26"/>
        </w:rPr>
        <w:t>ХАНТЫ-МАНСИЙСКОГО АВТОНОМНОГО ОКРУГА - ЮГРЫ</w:t>
      </w:r>
    </w:p>
    <w:p w:rsidR="001C7B3B" w:rsidRPr="001D0A30" w:rsidRDefault="001C7B3B" w:rsidP="001C7B3B">
      <w:pPr>
        <w:jc w:val="center"/>
        <w:rPr>
          <w:szCs w:val="28"/>
        </w:rPr>
      </w:pPr>
    </w:p>
    <w:p w:rsidR="001C7B3B" w:rsidRPr="001D0A30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АДМИНИСТРАЦИЯ ГОРОДА</w:t>
      </w:r>
    </w:p>
    <w:p w:rsidR="001C7B3B" w:rsidRPr="001D0A30" w:rsidRDefault="001C7B3B" w:rsidP="001C7B3B">
      <w:pPr>
        <w:jc w:val="center"/>
        <w:rPr>
          <w:szCs w:val="28"/>
        </w:rPr>
      </w:pPr>
    </w:p>
    <w:p w:rsidR="001C7B3B" w:rsidRPr="001D0A30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ПОСТАНОВЛЕНИЕ</w:t>
      </w:r>
    </w:p>
    <w:p w:rsidR="00C76128" w:rsidRDefault="00C76128" w:rsidP="00C725A6">
      <w:pPr>
        <w:rPr>
          <w:rFonts w:cs="Times New Roman"/>
          <w:szCs w:val="28"/>
        </w:rPr>
      </w:pPr>
    </w:p>
    <w:p w:rsidR="001C7B3B" w:rsidRPr="00C725A6" w:rsidRDefault="001C7B3B" w:rsidP="00C725A6">
      <w:pPr>
        <w:rPr>
          <w:rFonts w:cs="Times New Roman"/>
          <w:szCs w:val="28"/>
        </w:rPr>
      </w:pP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>в постановление Администрации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>города</w:t>
      </w:r>
      <w:r>
        <w:rPr>
          <w:rFonts w:eastAsia="Times New Roman"/>
          <w:szCs w:val="28"/>
          <w:lang w:eastAsia="ru-RU"/>
        </w:rPr>
        <w:t xml:space="preserve"> </w:t>
      </w:r>
      <w:r w:rsidRPr="001C7B3B">
        <w:rPr>
          <w:rFonts w:eastAsia="Times New Roman"/>
          <w:szCs w:val="28"/>
          <w:lang w:eastAsia="ru-RU"/>
        </w:rPr>
        <w:t xml:space="preserve">от 14.02.2019 </w:t>
      </w:r>
      <w:r w:rsidR="003B4AA0">
        <w:rPr>
          <w:rFonts w:eastAsia="Times New Roman"/>
          <w:szCs w:val="28"/>
          <w:lang w:eastAsia="ru-RU"/>
        </w:rPr>
        <w:t>№</w:t>
      </w:r>
      <w:r w:rsidRPr="001C7B3B">
        <w:rPr>
          <w:rFonts w:eastAsia="Times New Roman"/>
          <w:szCs w:val="28"/>
          <w:lang w:eastAsia="ru-RU"/>
        </w:rPr>
        <w:t xml:space="preserve"> 1063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1C7B3B">
        <w:rPr>
          <w:rFonts w:eastAsia="Times New Roman"/>
          <w:szCs w:val="28"/>
          <w:lang w:eastAsia="ru-RU"/>
        </w:rPr>
        <w:t>Об утверждении порядка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>демонтажа объектов наружной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 xml:space="preserve">рекламы, установленных 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 xml:space="preserve">и (или) эксплуатируемых 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 xml:space="preserve">с нарушением требований </w:t>
      </w:r>
    </w:p>
    <w:p w:rsidR="00C76128" w:rsidRPr="00965B95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 xml:space="preserve">законодательства о </w:t>
      </w:r>
      <w:r w:rsidR="00AC33B2">
        <w:rPr>
          <w:rFonts w:eastAsia="Times New Roman"/>
          <w:szCs w:val="28"/>
          <w:lang w:eastAsia="ru-RU"/>
        </w:rPr>
        <w:t>рекламе»</w:t>
      </w:r>
    </w:p>
    <w:p w:rsidR="00C76128" w:rsidRDefault="00C76128" w:rsidP="00C7612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965B95" w:rsidRDefault="00C76128" w:rsidP="00C7612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213A38" w:rsidRDefault="00C76128" w:rsidP="00F555EE">
      <w:pPr>
        <w:ind w:firstLine="709"/>
        <w:jc w:val="both"/>
        <w:rPr>
          <w:szCs w:val="28"/>
        </w:rPr>
      </w:pPr>
      <w:r w:rsidRPr="00965B95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>ф</w:t>
      </w:r>
      <w:r w:rsidRPr="00965B95">
        <w:rPr>
          <w:rFonts w:eastAsia="Times New Roman"/>
          <w:szCs w:val="28"/>
          <w:lang w:eastAsia="ru-RU"/>
        </w:rPr>
        <w:t>едеральными законами от 06.10.2003 №</w:t>
      </w:r>
      <w:r>
        <w:rPr>
          <w:rFonts w:eastAsia="Times New Roman"/>
          <w:szCs w:val="28"/>
          <w:lang w:eastAsia="ru-RU"/>
        </w:rPr>
        <w:t xml:space="preserve"> </w:t>
      </w:r>
      <w:r w:rsidRPr="00965B95">
        <w:rPr>
          <w:rFonts w:eastAsia="Times New Roman"/>
          <w:szCs w:val="28"/>
          <w:lang w:eastAsia="ru-RU"/>
        </w:rPr>
        <w:t xml:space="preserve">131-ФЗ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965B95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965B95">
        <w:rPr>
          <w:rFonts w:eastAsia="Times New Roman"/>
          <w:szCs w:val="28"/>
          <w:lang w:eastAsia="ru-RU"/>
        </w:rPr>
        <w:t>Федерации», от 13.03.2006 №</w:t>
      </w:r>
      <w:r>
        <w:rPr>
          <w:rFonts w:eastAsia="Times New Roman"/>
          <w:szCs w:val="28"/>
          <w:lang w:eastAsia="ru-RU"/>
        </w:rPr>
        <w:t xml:space="preserve"> </w:t>
      </w:r>
      <w:r w:rsidRPr="00965B95">
        <w:rPr>
          <w:rFonts w:eastAsia="Times New Roman"/>
          <w:szCs w:val="28"/>
          <w:lang w:eastAsia="ru-RU"/>
        </w:rPr>
        <w:t>38-ФЗ «О рекламе», ст</w:t>
      </w:r>
      <w:r w:rsidR="0039024D">
        <w:rPr>
          <w:rFonts w:eastAsia="Times New Roman"/>
          <w:szCs w:val="28"/>
          <w:lang w:eastAsia="ru-RU"/>
        </w:rPr>
        <w:t>ат</w:t>
      </w:r>
      <w:r w:rsidR="00AC33B2">
        <w:rPr>
          <w:rFonts w:eastAsia="Times New Roman"/>
          <w:szCs w:val="28"/>
          <w:lang w:eastAsia="ru-RU"/>
        </w:rPr>
        <w:t>ей</w:t>
      </w:r>
      <w:r w:rsidR="0039024D">
        <w:rPr>
          <w:rFonts w:eastAsia="Times New Roman"/>
          <w:szCs w:val="28"/>
          <w:lang w:eastAsia="ru-RU"/>
        </w:rPr>
        <w:t xml:space="preserve"> </w:t>
      </w:r>
      <w:r w:rsidRPr="00965B95">
        <w:rPr>
          <w:rFonts w:eastAsia="Times New Roman"/>
          <w:szCs w:val="28"/>
          <w:lang w:eastAsia="ru-RU"/>
        </w:rPr>
        <w:t>40 Устава муниципального образования городской округ Сургут</w:t>
      </w:r>
      <w:r w:rsidR="000604F6">
        <w:rPr>
          <w:rFonts w:eastAsia="Times New Roman"/>
          <w:szCs w:val="28"/>
          <w:lang w:eastAsia="ru-RU"/>
        </w:rPr>
        <w:t xml:space="preserve"> Ханты – Мансийского автономного округа - Югры</w:t>
      </w:r>
      <w:r>
        <w:rPr>
          <w:rFonts w:eastAsia="Times New Roman"/>
          <w:szCs w:val="28"/>
          <w:lang w:eastAsia="ru-RU"/>
        </w:rPr>
        <w:t>,</w:t>
      </w:r>
      <w:r w:rsidRPr="00C76128">
        <w:rPr>
          <w:szCs w:val="28"/>
        </w:rPr>
        <w:t xml:space="preserve">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</w:t>
      </w:r>
      <w:r w:rsidR="003B4AA0">
        <w:rPr>
          <w:spacing w:val="-6"/>
          <w:szCs w:val="28"/>
        </w:rPr>
        <w:t xml:space="preserve"> </w:t>
      </w:r>
      <w:r w:rsidRPr="00213A38">
        <w:rPr>
          <w:spacing w:val="-6"/>
          <w:szCs w:val="28"/>
        </w:rPr>
        <w:t>города»,</w:t>
      </w:r>
      <w:r w:rsidR="00C906F8" w:rsidRPr="00213A38">
        <w:rPr>
          <w:spacing w:val="-6"/>
          <w:szCs w:val="28"/>
        </w:rPr>
        <w:t xml:space="preserve"> </w:t>
      </w:r>
      <w:r w:rsidR="00F555EE" w:rsidRPr="00213A38">
        <w:rPr>
          <w:szCs w:val="28"/>
        </w:rPr>
        <w:t>от 16</w:t>
      </w:r>
      <w:r w:rsidR="0039024D" w:rsidRPr="00213A38">
        <w:rPr>
          <w:szCs w:val="28"/>
        </w:rPr>
        <w:t>.09.</w:t>
      </w:r>
      <w:r w:rsidR="00F555EE" w:rsidRPr="00213A38">
        <w:rPr>
          <w:szCs w:val="28"/>
        </w:rPr>
        <w:t xml:space="preserve">2020 </w:t>
      </w:r>
      <w:r w:rsidR="00A42596" w:rsidRPr="00213A38">
        <w:rPr>
          <w:szCs w:val="28"/>
        </w:rPr>
        <w:t>№</w:t>
      </w:r>
      <w:r w:rsidR="00F555EE" w:rsidRPr="00213A38">
        <w:rPr>
          <w:szCs w:val="28"/>
        </w:rPr>
        <w:t xml:space="preserve"> 1417 </w:t>
      </w:r>
      <w:r w:rsidR="00A42596" w:rsidRPr="00213A38">
        <w:rPr>
          <w:szCs w:val="28"/>
        </w:rPr>
        <w:t>«</w:t>
      </w:r>
      <w:r w:rsidR="00F555EE" w:rsidRPr="00213A38">
        <w:rPr>
          <w:szCs w:val="28"/>
        </w:rPr>
        <w:t xml:space="preserve">Об изменении типа муниципального бюджетного учреждения </w:t>
      </w:r>
      <w:r w:rsidR="000604F6">
        <w:rPr>
          <w:szCs w:val="28"/>
        </w:rPr>
        <w:t>«</w:t>
      </w:r>
      <w:r w:rsidR="00F555EE" w:rsidRPr="00213A38">
        <w:rPr>
          <w:szCs w:val="28"/>
        </w:rPr>
        <w:t>Управление лесопаркового хозяйст</w:t>
      </w:r>
      <w:r w:rsidR="00A42596" w:rsidRPr="00213A38">
        <w:rPr>
          <w:szCs w:val="28"/>
        </w:rPr>
        <w:t>ва и экологической безопасности»</w:t>
      </w:r>
      <w:r w:rsidRPr="00213A38">
        <w:rPr>
          <w:szCs w:val="28"/>
        </w:rPr>
        <w:t>:</w:t>
      </w:r>
    </w:p>
    <w:p w:rsidR="002A63A6" w:rsidRPr="002A63A6" w:rsidRDefault="002A63A6" w:rsidP="00CE2384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A38">
        <w:rPr>
          <w:rFonts w:ascii="Times New Roman" w:hAnsi="Times New Roman"/>
          <w:sz w:val="28"/>
          <w:szCs w:val="28"/>
        </w:rPr>
        <w:t>Внести в постановление Администрации города от 14.02.2019</w:t>
      </w:r>
      <w:r w:rsidRPr="002A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A63A6">
        <w:rPr>
          <w:rFonts w:ascii="Times New Roman" w:hAnsi="Times New Roman"/>
          <w:sz w:val="28"/>
          <w:szCs w:val="28"/>
        </w:rPr>
        <w:t xml:space="preserve">№ 1063 «Об утверждении порядка демонтажа объектов наружной рекламы, установленных и (или) эксплуатируемых с нарушением требований законодательства о рекламе» (с изменениями от 25.11.2019 № 8804) следующие изменения: </w:t>
      </w:r>
    </w:p>
    <w:p w:rsidR="002A63A6" w:rsidRDefault="002A63A6" w:rsidP="00CE2384">
      <w:pPr>
        <w:pStyle w:val="a7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в п</w:t>
      </w:r>
      <w:r w:rsidR="00213A38">
        <w:rPr>
          <w:rFonts w:ascii="Times New Roman" w:hAnsi="Times New Roman"/>
          <w:sz w:val="28"/>
          <w:szCs w:val="28"/>
        </w:rPr>
        <w:t>одпункте</w:t>
      </w:r>
      <w:r>
        <w:rPr>
          <w:rFonts w:ascii="Times New Roman" w:hAnsi="Times New Roman"/>
          <w:sz w:val="28"/>
          <w:szCs w:val="28"/>
        </w:rPr>
        <w:t xml:space="preserve"> 3.6 пункта 3 раздела </w:t>
      </w:r>
      <w:r w:rsidRPr="002A63A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C11CC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к постановлению «</w:t>
      </w:r>
      <w:r w:rsidRPr="002A63A6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0604F6">
        <w:rPr>
          <w:rFonts w:ascii="Times New Roman" w:hAnsi="Times New Roman"/>
          <w:sz w:val="28"/>
          <w:szCs w:val="28"/>
        </w:rPr>
        <w:t>«</w:t>
      </w:r>
      <w:r w:rsidRPr="002A63A6">
        <w:rPr>
          <w:rFonts w:ascii="Times New Roman" w:hAnsi="Times New Roman"/>
          <w:sz w:val="28"/>
          <w:szCs w:val="28"/>
        </w:rPr>
        <w:t>Управление лесопаркового хозяйст</w:t>
      </w:r>
      <w:r w:rsidR="000604F6">
        <w:rPr>
          <w:rFonts w:ascii="Times New Roman" w:hAnsi="Times New Roman"/>
          <w:sz w:val="28"/>
          <w:szCs w:val="28"/>
        </w:rPr>
        <w:t>ва и экологической безопасности»</w:t>
      </w:r>
      <w:r>
        <w:rPr>
          <w:rFonts w:ascii="Times New Roman" w:hAnsi="Times New Roman"/>
          <w:sz w:val="28"/>
          <w:szCs w:val="28"/>
        </w:rPr>
        <w:t xml:space="preserve"> заменить словами «муниципальное казенное учреждение «Лесопарковое хозяйство»».</w:t>
      </w:r>
    </w:p>
    <w:p w:rsidR="001A75E8" w:rsidRPr="001A75E8" w:rsidRDefault="001A75E8" w:rsidP="001A75E8">
      <w:pPr>
        <w:pStyle w:val="a7"/>
        <w:numPr>
          <w:ilvl w:val="1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Pr="001A75E8">
        <w:rPr>
          <w:rFonts w:ascii="Times New Roman" w:hAnsi="Times New Roman"/>
          <w:sz w:val="28"/>
          <w:szCs w:val="28"/>
        </w:rPr>
        <w:t>раздела VI приложения к постановлению изложить в новой редакции:</w:t>
      </w:r>
    </w:p>
    <w:p w:rsidR="001A75E8" w:rsidRPr="001A75E8" w:rsidRDefault="001A75E8" w:rsidP="001A75E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A75E8">
        <w:rPr>
          <w:szCs w:val="28"/>
        </w:rPr>
        <w:t>Учреждение осуществляет расходы по демонтажу, хранению</w:t>
      </w:r>
      <w:r w:rsidR="00C11CC5">
        <w:rPr>
          <w:szCs w:val="28"/>
        </w:rPr>
        <w:t xml:space="preserve">                            </w:t>
      </w:r>
      <w:r w:rsidRPr="001A75E8">
        <w:rPr>
          <w:szCs w:val="28"/>
        </w:rPr>
        <w:t xml:space="preserve"> и уничтожению рекламных конструкций за </w:t>
      </w:r>
      <w:r>
        <w:rPr>
          <w:szCs w:val="28"/>
        </w:rPr>
        <w:t>счет бюджетной сметы учреждения на соответствующий финансовый год</w:t>
      </w:r>
      <w:r w:rsidRPr="001A75E8">
        <w:rPr>
          <w:szCs w:val="28"/>
        </w:rPr>
        <w:t>.</w:t>
      </w:r>
      <w:r w:rsidR="000604F6">
        <w:rPr>
          <w:szCs w:val="28"/>
        </w:rPr>
        <w:t>»</w:t>
      </w:r>
    </w:p>
    <w:p w:rsidR="00213A38" w:rsidRDefault="00CE2384" w:rsidP="00935470">
      <w:pPr>
        <w:pStyle w:val="a7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A38">
        <w:rPr>
          <w:rFonts w:ascii="Times New Roman" w:hAnsi="Times New Roman"/>
          <w:sz w:val="28"/>
          <w:szCs w:val="28"/>
        </w:rPr>
        <w:t>Пункт 2 раздела VI приложения к постановлению изложить в новой редакции:</w:t>
      </w:r>
    </w:p>
    <w:p w:rsidR="00CE2384" w:rsidRPr="00213A38" w:rsidRDefault="00CE2384" w:rsidP="00213A3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A38">
        <w:rPr>
          <w:rFonts w:ascii="Times New Roman" w:hAnsi="Times New Roman"/>
          <w:sz w:val="28"/>
          <w:szCs w:val="28"/>
        </w:rPr>
        <w:t>«Администратором доходов бюджета по возмещению расходов</w:t>
      </w:r>
      <w:r w:rsidR="00C11CC5">
        <w:rPr>
          <w:rFonts w:ascii="Times New Roman" w:hAnsi="Times New Roman"/>
          <w:sz w:val="28"/>
          <w:szCs w:val="28"/>
        </w:rPr>
        <w:t xml:space="preserve">                        </w:t>
      </w:r>
      <w:r w:rsidRPr="00213A38">
        <w:rPr>
          <w:rFonts w:ascii="Times New Roman" w:hAnsi="Times New Roman"/>
          <w:sz w:val="28"/>
          <w:szCs w:val="28"/>
        </w:rPr>
        <w:t xml:space="preserve"> по демонтажу и хранению демонтированной незаконной рекламной конструкции является учреждение. Учреждение производит расчет фактических расходов</w:t>
      </w:r>
      <w:r w:rsidR="00C11CC5">
        <w:rPr>
          <w:rFonts w:ascii="Times New Roman" w:hAnsi="Times New Roman"/>
          <w:sz w:val="28"/>
          <w:szCs w:val="28"/>
        </w:rPr>
        <w:t xml:space="preserve">           </w:t>
      </w:r>
      <w:r w:rsidRPr="00213A38">
        <w:rPr>
          <w:rFonts w:ascii="Times New Roman" w:hAnsi="Times New Roman"/>
          <w:sz w:val="28"/>
          <w:szCs w:val="28"/>
        </w:rPr>
        <w:t xml:space="preserve"> на демонтаж и хранение демонтированных рекламных конструкций, владелец которых установлен, по форме согласно приложению 6 к настоящему порядку.</w:t>
      </w:r>
    </w:p>
    <w:p w:rsidR="002A63A6" w:rsidRDefault="00CE2384" w:rsidP="00CE238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84">
        <w:rPr>
          <w:rFonts w:ascii="Times New Roman" w:hAnsi="Times New Roman"/>
          <w:sz w:val="28"/>
          <w:szCs w:val="28"/>
        </w:rPr>
        <w:t xml:space="preserve">Управление направляет требование владельцу рекламной конструкции </w:t>
      </w:r>
      <w:r w:rsidR="00C11CC5">
        <w:rPr>
          <w:rFonts w:ascii="Times New Roman" w:hAnsi="Times New Roman"/>
          <w:sz w:val="28"/>
          <w:szCs w:val="28"/>
        </w:rPr>
        <w:t xml:space="preserve">        </w:t>
      </w:r>
      <w:r w:rsidRPr="00CE2384">
        <w:rPr>
          <w:rFonts w:ascii="Times New Roman" w:hAnsi="Times New Roman"/>
          <w:sz w:val="28"/>
          <w:szCs w:val="28"/>
        </w:rPr>
        <w:t xml:space="preserve">не позднее пяти рабочих дней с момента поступления расчета о необходимости возмещения расходов бюджета на демонтаж и хранение демонтированных незаконных рекламных конструкций. </w:t>
      </w:r>
      <w:r>
        <w:rPr>
          <w:rFonts w:ascii="Times New Roman" w:hAnsi="Times New Roman"/>
          <w:sz w:val="28"/>
          <w:szCs w:val="28"/>
        </w:rPr>
        <w:t>Учреждение</w:t>
      </w:r>
      <w:r w:rsidRPr="00CE2384">
        <w:rPr>
          <w:rFonts w:ascii="Times New Roman" w:hAnsi="Times New Roman"/>
          <w:sz w:val="28"/>
          <w:szCs w:val="28"/>
        </w:rPr>
        <w:t xml:space="preserve"> не позднее пяти рабочих дней, следующих за поступлением средств в доход бюджета, уведомляет управление</w:t>
      </w:r>
      <w:r>
        <w:rPr>
          <w:rFonts w:ascii="Times New Roman" w:hAnsi="Times New Roman"/>
          <w:sz w:val="28"/>
          <w:szCs w:val="28"/>
        </w:rPr>
        <w:t>.</w:t>
      </w:r>
      <w:r w:rsidRPr="00CE2384">
        <w:rPr>
          <w:rFonts w:ascii="Times New Roman" w:hAnsi="Times New Roman"/>
          <w:sz w:val="28"/>
          <w:szCs w:val="28"/>
        </w:rPr>
        <w:t xml:space="preserve"> В случае отсутствия поступления денежных средств в течение трех месяцев </w:t>
      </w:r>
      <w:r w:rsidR="00C11CC5">
        <w:rPr>
          <w:rFonts w:ascii="Times New Roman" w:hAnsi="Times New Roman"/>
          <w:sz w:val="28"/>
          <w:szCs w:val="28"/>
        </w:rPr>
        <w:t xml:space="preserve">             </w:t>
      </w:r>
      <w:r w:rsidRPr="00CE2384">
        <w:rPr>
          <w:rFonts w:ascii="Times New Roman" w:hAnsi="Times New Roman"/>
          <w:sz w:val="28"/>
          <w:szCs w:val="28"/>
        </w:rPr>
        <w:t xml:space="preserve">с момента демонтажа незаконной рекламной конструкции управление направляет материалы в правовое управление для взыскания понесенных расходов в судебном порядке. Работу с исполнительными документами ведет управление в порядке, определенном распоряжением Администрации города </w:t>
      </w:r>
      <w:r w:rsidR="00C11CC5">
        <w:rPr>
          <w:rFonts w:ascii="Times New Roman" w:hAnsi="Times New Roman"/>
          <w:sz w:val="28"/>
          <w:szCs w:val="28"/>
        </w:rPr>
        <w:t xml:space="preserve">       </w:t>
      </w:r>
      <w:r w:rsidRPr="00CE2384">
        <w:rPr>
          <w:rFonts w:ascii="Times New Roman" w:hAnsi="Times New Roman"/>
          <w:sz w:val="28"/>
          <w:szCs w:val="28"/>
        </w:rPr>
        <w:t xml:space="preserve">от 27.05.2009 </w:t>
      </w:r>
      <w:r w:rsidR="000604F6">
        <w:rPr>
          <w:rFonts w:ascii="Times New Roman" w:hAnsi="Times New Roman"/>
          <w:sz w:val="28"/>
          <w:szCs w:val="28"/>
        </w:rPr>
        <w:t>№</w:t>
      </w:r>
      <w:r w:rsidRPr="00CE2384">
        <w:rPr>
          <w:rFonts w:ascii="Times New Roman" w:hAnsi="Times New Roman"/>
          <w:sz w:val="28"/>
          <w:szCs w:val="28"/>
        </w:rPr>
        <w:t xml:space="preserve"> 1290 </w:t>
      </w:r>
      <w:r w:rsidR="000604F6">
        <w:rPr>
          <w:rFonts w:ascii="Times New Roman" w:hAnsi="Times New Roman"/>
          <w:sz w:val="28"/>
          <w:szCs w:val="28"/>
        </w:rPr>
        <w:t>«</w:t>
      </w:r>
      <w:r w:rsidRPr="00CE2384">
        <w:rPr>
          <w:rFonts w:ascii="Times New Roman" w:hAnsi="Times New Roman"/>
          <w:sz w:val="28"/>
          <w:szCs w:val="28"/>
        </w:rPr>
        <w:t>О порядке работы с исполнительными документами</w:t>
      </w:r>
      <w:r w:rsidR="00C11CC5">
        <w:rPr>
          <w:rFonts w:ascii="Times New Roman" w:hAnsi="Times New Roman"/>
          <w:sz w:val="28"/>
          <w:szCs w:val="28"/>
        </w:rPr>
        <w:t xml:space="preserve">                 </w:t>
      </w:r>
      <w:r w:rsidR="00AC33B2">
        <w:rPr>
          <w:rFonts w:ascii="Times New Roman" w:hAnsi="Times New Roman"/>
          <w:sz w:val="28"/>
          <w:szCs w:val="28"/>
        </w:rPr>
        <w:t xml:space="preserve"> в Администрации города»</w:t>
      </w:r>
      <w:r w:rsidRPr="00CE2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CE2384" w:rsidRDefault="00CE2384" w:rsidP="00602AEA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5 </w:t>
      </w:r>
      <w:r w:rsidRPr="00CE2384">
        <w:rPr>
          <w:rFonts w:ascii="Times New Roman" w:hAnsi="Times New Roman"/>
          <w:sz w:val="28"/>
          <w:szCs w:val="28"/>
        </w:rPr>
        <w:t>к порядку демонтажа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>объектов наружной рекламы,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>и (или) эксплуатируемых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>с нарушением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>законодательства о рекламе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CE2384">
        <w:rPr>
          <w:rFonts w:ascii="Times New Roman" w:hAnsi="Times New Roman"/>
          <w:sz w:val="28"/>
          <w:szCs w:val="28"/>
        </w:rPr>
        <w:t xml:space="preserve"> «муниципальное бюджетное учреждение "Управление лесопаркового хозяйства и экологической безопасности" заменить словами «муниципальное казенное учреждение «Лесопарковое хозяйство»».</w:t>
      </w:r>
    </w:p>
    <w:p w:rsidR="00602AEA" w:rsidRDefault="00602AEA" w:rsidP="00602AEA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AEA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>6</w:t>
      </w:r>
      <w:r w:rsidRPr="00602AEA">
        <w:rPr>
          <w:rFonts w:ascii="Times New Roman" w:hAnsi="Times New Roman"/>
          <w:sz w:val="28"/>
          <w:szCs w:val="28"/>
        </w:rPr>
        <w:t xml:space="preserve"> к порядку демонтажа объектов наружной рекламы, установленных и (или) эксплуатируемых с нарушением требований законодательства о рекламе слова «муниципальное бюджетное учреждение "Управление лесопаркового хозяйства и экологической безопасности" заменить словами «муниципальное казенное учреж</w:t>
      </w:r>
      <w:r>
        <w:rPr>
          <w:rFonts w:ascii="Times New Roman" w:hAnsi="Times New Roman"/>
          <w:sz w:val="28"/>
          <w:szCs w:val="28"/>
        </w:rPr>
        <w:t>дение «Лесопарковое хозяйство»», слова «</w:t>
      </w:r>
      <w:r w:rsidR="00BF56F6">
        <w:rPr>
          <w:rFonts w:ascii="Times New Roman" w:hAnsi="Times New Roman"/>
          <w:sz w:val="28"/>
          <w:szCs w:val="28"/>
        </w:rPr>
        <w:t>МБУ «УЛХиЭБ»</w:t>
      </w:r>
      <w:r>
        <w:rPr>
          <w:rFonts w:ascii="Times New Roman" w:hAnsi="Times New Roman"/>
          <w:sz w:val="28"/>
          <w:szCs w:val="28"/>
        </w:rPr>
        <w:t xml:space="preserve">» заменить словами «МКУ </w:t>
      </w:r>
      <w:r w:rsidR="00BF56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ЛПХ</w:t>
      </w:r>
      <w:r w:rsidR="00BF56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C76128" w:rsidRDefault="0039024D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76128">
        <w:rPr>
          <w:rFonts w:eastAsia="Times New Roman"/>
          <w:szCs w:val="28"/>
          <w:lang w:eastAsia="ru-RU"/>
        </w:rPr>
        <w:t xml:space="preserve">. </w:t>
      </w:r>
      <w:r w:rsidR="00C76128" w:rsidRPr="00965B95">
        <w:rPr>
          <w:rFonts w:eastAsia="Times New Roman"/>
          <w:szCs w:val="28"/>
          <w:lang w:eastAsia="ru-RU"/>
        </w:rPr>
        <w:t xml:space="preserve">Управлению </w:t>
      </w:r>
      <w:r w:rsidR="000604F6">
        <w:rPr>
          <w:rFonts w:eastAsia="Times New Roman"/>
          <w:szCs w:val="28"/>
          <w:lang w:eastAsia="ru-RU"/>
        </w:rPr>
        <w:t xml:space="preserve">массовых коммуникаций </w:t>
      </w:r>
      <w:r w:rsidR="00C76128" w:rsidRPr="00965B95">
        <w:rPr>
          <w:rFonts w:eastAsia="Times New Roman"/>
          <w:szCs w:val="28"/>
          <w:lang w:eastAsia="ru-RU"/>
        </w:rPr>
        <w:t>разместить настоящее постановление на официальн</w:t>
      </w:r>
      <w:r w:rsidR="000604F6">
        <w:rPr>
          <w:rFonts w:eastAsia="Times New Roman"/>
          <w:szCs w:val="28"/>
          <w:lang w:eastAsia="ru-RU"/>
        </w:rPr>
        <w:t>ом по</w:t>
      </w:r>
      <w:r w:rsidR="00BF56F6">
        <w:rPr>
          <w:rFonts w:eastAsia="Times New Roman"/>
          <w:szCs w:val="28"/>
          <w:lang w:eastAsia="ru-RU"/>
        </w:rPr>
        <w:t>ртале Администрации города: ww.admsurgut.ru.</w:t>
      </w:r>
    </w:p>
    <w:p w:rsidR="00C76128" w:rsidRDefault="0039024D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76128">
        <w:rPr>
          <w:rFonts w:eastAsia="Times New Roman"/>
          <w:szCs w:val="28"/>
          <w:lang w:eastAsia="ru-RU"/>
        </w:rPr>
        <w:t xml:space="preserve">. </w:t>
      </w:r>
      <w:r w:rsidR="00C76128" w:rsidRPr="00965B95">
        <w:rPr>
          <w:rFonts w:eastAsia="Times New Roman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BF56F6">
        <w:rPr>
          <w:rFonts w:eastAsia="Times New Roman"/>
          <w:szCs w:val="28"/>
          <w:lang w:eastAsia="ru-RU"/>
        </w:rPr>
        <w:t>газете «Сургутские ведомости»</w:t>
      </w:r>
      <w:r w:rsidR="00C76128" w:rsidRPr="00965B95">
        <w:rPr>
          <w:rFonts w:eastAsia="Times New Roman"/>
          <w:szCs w:val="28"/>
          <w:lang w:eastAsia="ru-RU"/>
        </w:rPr>
        <w:t>.</w:t>
      </w:r>
    </w:p>
    <w:p w:rsidR="00E82974" w:rsidRDefault="00E82974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</w:t>
      </w:r>
      <w:r w:rsidR="00213A38">
        <w:rPr>
          <w:rFonts w:eastAsia="Times New Roman"/>
          <w:szCs w:val="28"/>
          <w:lang w:eastAsia="ru-RU"/>
        </w:rPr>
        <w:t xml:space="preserve">тупает в силу </w:t>
      </w:r>
      <w:r w:rsidR="00BF56F6">
        <w:rPr>
          <w:rFonts w:eastAsia="Times New Roman"/>
          <w:szCs w:val="28"/>
          <w:lang w:eastAsia="ru-RU"/>
        </w:rPr>
        <w:t>после его официального опубликования</w:t>
      </w:r>
      <w:r w:rsidR="00213A38">
        <w:rPr>
          <w:rFonts w:eastAsia="Times New Roman"/>
          <w:szCs w:val="28"/>
          <w:lang w:eastAsia="ru-RU"/>
        </w:rPr>
        <w:t>.</w:t>
      </w:r>
    </w:p>
    <w:p w:rsidR="00C76128" w:rsidRPr="003F0724" w:rsidRDefault="003B4AA0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76128">
        <w:rPr>
          <w:rFonts w:eastAsia="Times New Roman"/>
          <w:szCs w:val="28"/>
          <w:lang w:eastAsia="ru-RU"/>
        </w:rPr>
        <w:t xml:space="preserve">. </w:t>
      </w:r>
      <w:r w:rsidR="00C76128" w:rsidRPr="003F0724">
        <w:rPr>
          <w:rFonts w:eastAsia="Times New Roman"/>
          <w:szCs w:val="28"/>
          <w:lang w:eastAsia="ru-RU"/>
        </w:rPr>
        <w:t xml:space="preserve">Контроль за выполнением постановления </w:t>
      </w:r>
      <w:r>
        <w:rPr>
          <w:rFonts w:eastAsia="Times New Roman"/>
          <w:szCs w:val="28"/>
          <w:lang w:eastAsia="ru-RU"/>
        </w:rPr>
        <w:t>оставляю за собой.</w:t>
      </w:r>
    </w:p>
    <w:p w:rsidR="00C76128" w:rsidRDefault="00C76128" w:rsidP="00C76128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213A38" w:rsidRDefault="00213A38" w:rsidP="00C76128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607C2B" w:rsidRDefault="0039024D" w:rsidP="00C7612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</w:t>
      </w:r>
      <w:r w:rsidR="00C76128" w:rsidRPr="00737432">
        <w:rPr>
          <w:bCs/>
          <w:szCs w:val="28"/>
        </w:rPr>
        <w:t>лав</w:t>
      </w:r>
      <w:r w:rsidR="009837AE">
        <w:rPr>
          <w:bCs/>
          <w:szCs w:val="28"/>
        </w:rPr>
        <w:t>а</w:t>
      </w:r>
      <w:r w:rsidR="00C76128" w:rsidRPr="00737432">
        <w:rPr>
          <w:bCs/>
          <w:szCs w:val="28"/>
        </w:rPr>
        <w:t xml:space="preserve"> города                </w:t>
      </w:r>
      <w:r w:rsidR="00B16B38">
        <w:rPr>
          <w:bCs/>
          <w:szCs w:val="28"/>
        </w:rPr>
        <w:t xml:space="preserve"> </w:t>
      </w:r>
      <w:r w:rsidR="00C76128" w:rsidRPr="00737432">
        <w:rPr>
          <w:bCs/>
          <w:szCs w:val="28"/>
        </w:rPr>
        <w:t xml:space="preserve">                                  </w:t>
      </w:r>
      <w:r>
        <w:rPr>
          <w:bCs/>
          <w:szCs w:val="28"/>
        </w:rPr>
        <w:t xml:space="preserve">                        </w:t>
      </w:r>
      <w:r w:rsidR="00213A38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</w:t>
      </w:r>
      <w:r w:rsidR="00C76128" w:rsidRPr="00737432">
        <w:rPr>
          <w:bCs/>
          <w:szCs w:val="28"/>
        </w:rPr>
        <w:t xml:space="preserve">    </w:t>
      </w:r>
      <w:r w:rsidR="00213A38">
        <w:rPr>
          <w:bCs/>
          <w:szCs w:val="28"/>
        </w:rPr>
        <w:t>А.С. Филатов</w:t>
      </w:r>
    </w:p>
    <w:sectPr w:rsidR="00C76128" w:rsidRPr="00607C2B" w:rsidSect="00213A3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1D" w:rsidRDefault="00062D1D">
      <w:r>
        <w:separator/>
      </w:r>
    </w:p>
  </w:endnote>
  <w:endnote w:type="continuationSeparator" w:id="0">
    <w:p w:rsidR="00062D1D" w:rsidRDefault="000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1D" w:rsidRDefault="00062D1D">
      <w:r>
        <w:separator/>
      </w:r>
    </w:p>
  </w:footnote>
  <w:footnote w:type="continuationSeparator" w:id="0">
    <w:p w:rsidR="00062D1D" w:rsidRDefault="0006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630C"/>
    <w:multiLevelType w:val="multilevel"/>
    <w:tmpl w:val="139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BB58ED"/>
    <w:multiLevelType w:val="hybridMultilevel"/>
    <w:tmpl w:val="8FA2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604F6"/>
    <w:rsid w:val="00062D1D"/>
    <w:rsid w:val="000E7D13"/>
    <w:rsid w:val="00194511"/>
    <w:rsid w:val="001A75E8"/>
    <w:rsid w:val="001C7B3B"/>
    <w:rsid w:val="00213A38"/>
    <w:rsid w:val="002167BE"/>
    <w:rsid w:val="00222C28"/>
    <w:rsid w:val="002A3F36"/>
    <w:rsid w:val="002A63A6"/>
    <w:rsid w:val="0039024D"/>
    <w:rsid w:val="003B4AA0"/>
    <w:rsid w:val="003B53E3"/>
    <w:rsid w:val="00402C5B"/>
    <w:rsid w:val="00423EA5"/>
    <w:rsid w:val="004332EF"/>
    <w:rsid w:val="0045198C"/>
    <w:rsid w:val="00454327"/>
    <w:rsid w:val="004D796E"/>
    <w:rsid w:val="0054589C"/>
    <w:rsid w:val="00584EF7"/>
    <w:rsid w:val="005E6B33"/>
    <w:rsid w:val="00602AEA"/>
    <w:rsid w:val="00716FE9"/>
    <w:rsid w:val="007560C1"/>
    <w:rsid w:val="007C21EF"/>
    <w:rsid w:val="007E6E75"/>
    <w:rsid w:val="007E7705"/>
    <w:rsid w:val="00814DA1"/>
    <w:rsid w:val="008C6412"/>
    <w:rsid w:val="008D5586"/>
    <w:rsid w:val="009726B2"/>
    <w:rsid w:val="009837AE"/>
    <w:rsid w:val="00A21E85"/>
    <w:rsid w:val="00A30B16"/>
    <w:rsid w:val="00A31EDA"/>
    <w:rsid w:val="00A42596"/>
    <w:rsid w:val="00A46A12"/>
    <w:rsid w:val="00A5590F"/>
    <w:rsid w:val="00AC33B2"/>
    <w:rsid w:val="00B16B38"/>
    <w:rsid w:val="00B57DDA"/>
    <w:rsid w:val="00B85CD2"/>
    <w:rsid w:val="00BE10DD"/>
    <w:rsid w:val="00BF04E8"/>
    <w:rsid w:val="00BF56F6"/>
    <w:rsid w:val="00C11CC5"/>
    <w:rsid w:val="00C2103B"/>
    <w:rsid w:val="00C76128"/>
    <w:rsid w:val="00C906F8"/>
    <w:rsid w:val="00CE2384"/>
    <w:rsid w:val="00D7398B"/>
    <w:rsid w:val="00D80BB2"/>
    <w:rsid w:val="00DF775B"/>
    <w:rsid w:val="00E82974"/>
    <w:rsid w:val="00EA596B"/>
    <w:rsid w:val="00F40EF4"/>
    <w:rsid w:val="00F555EE"/>
    <w:rsid w:val="00F8327E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BDD2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83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Чечулина Оксана Валерьевна</cp:lastModifiedBy>
  <cp:revision>26</cp:revision>
  <cp:lastPrinted>2021-03-23T05:59:00Z</cp:lastPrinted>
  <dcterms:created xsi:type="dcterms:W3CDTF">2019-01-26T10:15:00Z</dcterms:created>
  <dcterms:modified xsi:type="dcterms:W3CDTF">2021-04-16T04:58:00Z</dcterms:modified>
</cp:coreProperties>
</file>