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33" w:rsidRPr="00C76B33" w:rsidRDefault="00C76B33" w:rsidP="00C76B33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C76B33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B33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C76B33" w:rsidRPr="00C76B33" w:rsidRDefault="00C76B33" w:rsidP="00C76B33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C76B33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C76B33" w:rsidRPr="00C76B33" w:rsidRDefault="00C76B33" w:rsidP="00C76B33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C76B33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C76B33" w:rsidRPr="00C76B33" w:rsidRDefault="00C76B33" w:rsidP="00C76B33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C76B33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C76B33" w:rsidRPr="00C76B33" w:rsidRDefault="00C76B33" w:rsidP="00C76B33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C76B33" w:rsidRPr="00C76B33" w:rsidRDefault="00C76B33" w:rsidP="00C76B33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C76B33">
        <w:rPr>
          <w:rFonts w:eastAsia="Calibri"/>
          <w:sz w:val="28"/>
          <w:szCs w:val="28"/>
          <w:lang w:eastAsia="en-US"/>
        </w:rPr>
        <w:t>Прин</w:t>
      </w:r>
      <w:r w:rsidR="002432BC">
        <w:rPr>
          <w:rFonts w:eastAsia="Calibri"/>
          <w:sz w:val="28"/>
          <w:szCs w:val="28"/>
          <w:lang w:eastAsia="en-US"/>
        </w:rPr>
        <w:t>ято на заседании Думы 25 мая</w:t>
      </w:r>
      <w:r w:rsidRPr="00C76B33">
        <w:rPr>
          <w:rFonts w:eastAsia="Calibri"/>
          <w:sz w:val="28"/>
          <w:szCs w:val="28"/>
          <w:lang w:eastAsia="en-US"/>
        </w:rPr>
        <w:t xml:space="preserve"> 2017 года</w:t>
      </w:r>
    </w:p>
    <w:p w:rsidR="00C76B33" w:rsidRPr="00CD2D96" w:rsidRDefault="00CD2D96" w:rsidP="00C76B33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CD2D96">
        <w:rPr>
          <w:rFonts w:eastAsia="Calibri"/>
          <w:sz w:val="28"/>
          <w:szCs w:val="28"/>
          <w:u w:val="single"/>
          <w:lang w:eastAsia="en-US"/>
        </w:rPr>
        <w:t>120-</w:t>
      </w:r>
      <w:r w:rsidRPr="00CD2D96"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CD2D96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C76B33" w:rsidRPr="00C76B33" w:rsidRDefault="00C76B33" w:rsidP="00C76B33">
      <w:pPr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1671F2" w:rsidRPr="002812FC" w:rsidRDefault="001671F2" w:rsidP="001671F2">
      <w:pPr>
        <w:ind w:right="5101"/>
        <w:jc w:val="both"/>
        <w:rPr>
          <w:sz w:val="28"/>
          <w:szCs w:val="28"/>
        </w:rPr>
      </w:pPr>
      <w:r w:rsidRPr="002812FC">
        <w:rPr>
          <w:sz w:val="28"/>
          <w:szCs w:val="28"/>
        </w:rPr>
        <w:t>О внесении изменений в реш</w:t>
      </w:r>
      <w:r>
        <w:rPr>
          <w:sz w:val="28"/>
          <w:szCs w:val="28"/>
        </w:rPr>
        <w:t xml:space="preserve">ение Думы города от 20.06.2013 </w:t>
      </w:r>
      <w:r>
        <w:rPr>
          <w:sz w:val="28"/>
          <w:szCs w:val="28"/>
        </w:rPr>
        <w:br/>
      </w:r>
      <w:r w:rsidRPr="002812FC">
        <w:rPr>
          <w:sz w:val="28"/>
          <w:szCs w:val="28"/>
        </w:rPr>
        <w:t xml:space="preserve">№ 345-V ДГ «О Правилах благоустройства территории города Сургута» </w:t>
      </w:r>
    </w:p>
    <w:p w:rsidR="001671F2" w:rsidRDefault="001671F2" w:rsidP="004E70A6">
      <w:pPr>
        <w:ind w:firstLine="709"/>
        <w:jc w:val="both"/>
        <w:rPr>
          <w:sz w:val="28"/>
          <w:szCs w:val="28"/>
        </w:rPr>
      </w:pPr>
    </w:p>
    <w:p w:rsidR="004E70A6" w:rsidRDefault="001671F2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4E70A6" w:rsidRPr="004E70A6">
        <w:rPr>
          <w:sz w:val="28"/>
          <w:szCs w:val="28"/>
        </w:rPr>
        <w:t>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</w:t>
      </w:r>
      <w:r>
        <w:rPr>
          <w:sz w:val="28"/>
          <w:szCs w:val="28"/>
        </w:rPr>
        <w:t>, руководствуясь подпунктом 50</w:t>
      </w:r>
      <w:r w:rsidR="004E70A6" w:rsidRPr="001671F2">
        <w:rPr>
          <w:sz w:val="28"/>
          <w:szCs w:val="28"/>
          <w:vertAlign w:val="superscript"/>
        </w:rPr>
        <w:t>2</w:t>
      </w:r>
      <w:r w:rsidR="004E70A6" w:rsidRPr="004E70A6">
        <w:rPr>
          <w:sz w:val="28"/>
          <w:szCs w:val="28"/>
        </w:rPr>
        <w:t xml:space="preserve"> пункта 2 статьи 31 Устава муниципального образования городской округ город Сургут Ханты-Мансийского автономного округа </w:t>
      </w:r>
      <w:r w:rsidR="004E70A6">
        <w:rPr>
          <w:sz w:val="28"/>
          <w:szCs w:val="28"/>
        </w:rPr>
        <w:t>–</w:t>
      </w:r>
      <w:r w:rsidR="004E70A6" w:rsidRPr="004E70A6">
        <w:rPr>
          <w:sz w:val="28"/>
          <w:szCs w:val="28"/>
        </w:rPr>
        <w:t xml:space="preserve"> Югры</w:t>
      </w:r>
      <w:r w:rsidR="004E70A6">
        <w:rPr>
          <w:sz w:val="28"/>
          <w:szCs w:val="28"/>
        </w:rPr>
        <w:t xml:space="preserve">, </w:t>
      </w:r>
      <w:r w:rsidR="004E70A6" w:rsidRPr="004E70A6">
        <w:rPr>
          <w:sz w:val="28"/>
          <w:szCs w:val="28"/>
        </w:rPr>
        <w:t>Дума города РЕШИЛА:</w:t>
      </w:r>
    </w:p>
    <w:p w:rsidR="004E70A6" w:rsidRPr="004E70A6" w:rsidRDefault="004E70A6" w:rsidP="004E70A6">
      <w:pPr>
        <w:ind w:firstLine="709"/>
        <w:jc w:val="both"/>
        <w:rPr>
          <w:sz w:val="28"/>
          <w:szCs w:val="28"/>
          <w:lang w:eastAsia="en-US"/>
        </w:rPr>
      </w:pP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70A6">
        <w:rPr>
          <w:sz w:val="28"/>
          <w:szCs w:val="28"/>
        </w:rPr>
        <w:t xml:space="preserve">нести в решение Думы города от 20.06.2013 № 345-V ДГ «О Правилах благоустройства территории города Сургута» (в редакции от 03.02.2016 </w:t>
      </w:r>
      <w:r w:rsidR="001671F2">
        <w:rPr>
          <w:sz w:val="28"/>
          <w:szCs w:val="28"/>
        </w:rPr>
        <w:br/>
      </w:r>
      <w:r w:rsidRPr="004E70A6">
        <w:rPr>
          <w:sz w:val="28"/>
          <w:szCs w:val="28"/>
        </w:rPr>
        <w:t xml:space="preserve">№ 821-V ДГ) </w:t>
      </w:r>
      <w:r w:rsidR="003D2833">
        <w:rPr>
          <w:sz w:val="28"/>
          <w:szCs w:val="28"/>
        </w:rPr>
        <w:t xml:space="preserve">изменения, изложив </w:t>
      </w:r>
      <w:r w:rsidR="007A2419">
        <w:rPr>
          <w:sz w:val="28"/>
          <w:szCs w:val="28"/>
        </w:rPr>
        <w:t xml:space="preserve">абзац </w:t>
      </w:r>
      <w:r w:rsidR="001671F2">
        <w:rPr>
          <w:sz w:val="28"/>
          <w:szCs w:val="28"/>
        </w:rPr>
        <w:t>первый части</w:t>
      </w:r>
      <w:r w:rsidR="003D2833">
        <w:rPr>
          <w:sz w:val="28"/>
          <w:szCs w:val="28"/>
        </w:rPr>
        <w:t xml:space="preserve"> 9.2.6 статьи 9.2 </w:t>
      </w:r>
      <w:r w:rsidRPr="004E70A6">
        <w:rPr>
          <w:sz w:val="28"/>
          <w:szCs w:val="28"/>
        </w:rPr>
        <w:t xml:space="preserve">приложения к решению </w:t>
      </w:r>
      <w:r w:rsidR="007A2419">
        <w:rPr>
          <w:sz w:val="28"/>
          <w:szCs w:val="28"/>
        </w:rPr>
        <w:t>в следующей редакции:</w:t>
      </w:r>
    </w:p>
    <w:p w:rsidR="00647FCE" w:rsidRDefault="007A2419" w:rsidP="002432BC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«9.2.6.</w:t>
      </w:r>
      <w:r w:rsidR="002432BC">
        <w:rPr>
          <w:sz w:val="28"/>
          <w:szCs w:val="28"/>
        </w:rPr>
        <w:tab/>
      </w:r>
      <w:r w:rsidR="00647FCE">
        <w:rPr>
          <w:sz w:val="28"/>
          <w:szCs w:val="28"/>
        </w:rPr>
        <w:t>В</w:t>
      </w:r>
      <w:r w:rsidR="00647FCE" w:rsidRPr="004E70A6">
        <w:rPr>
          <w:sz w:val="28"/>
          <w:szCs w:val="28"/>
        </w:rPr>
        <w:t xml:space="preserve"> соответствии с санитарными нормами и настоящими Правилами </w:t>
      </w:r>
      <w:r w:rsidR="00647FCE">
        <w:rPr>
          <w:sz w:val="28"/>
          <w:szCs w:val="28"/>
        </w:rPr>
        <w:t xml:space="preserve">обязаны </w:t>
      </w:r>
      <w:r w:rsidR="00647FCE" w:rsidRPr="004E70A6">
        <w:rPr>
          <w:sz w:val="28"/>
          <w:szCs w:val="28"/>
        </w:rPr>
        <w:t xml:space="preserve">обеспечивать сбор (в установленные места) </w:t>
      </w:r>
      <w:r w:rsidR="002432BC">
        <w:rPr>
          <w:sz w:val="28"/>
          <w:szCs w:val="28"/>
        </w:rPr>
        <w:br/>
      </w:r>
      <w:r w:rsidR="00647FCE" w:rsidRPr="004E70A6">
        <w:rPr>
          <w:sz w:val="28"/>
          <w:szCs w:val="28"/>
        </w:rPr>
        <w:t>и своевременный вывоз отходов, образуемых в процессе хозяйственной, предпринимательской, бытовой и иных видов деятельности</w:t>
      </w:r>
      <w:r w:rsidR="00647FCE">
        <w:rPr>
          <w:sz w:val="28"/>
          <w:szCs w:val="28"/>
        </w:rPr>
        <w:t>:</w:t>
      </w:r>
    </w:p>
    <w:p w:rsidR="00647FCE" w:rsidRDefault="00647FCE" w:rsidP="00647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</w:t>
      </w:r>
      <w:r w:rsidR="004E70A6" w:rsidRPr="004E70A6">
        <w:rPr>
          <w:sz w:val="28"/>
          <w:szCs w:val="28"/>
        </w:rPr>
        <w:t>раждане</w:t>
      </w:r>
      <w:r w:rsidR="002432B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</w:t>
      </w:r>
      <w:r w:rsidR="002432BC">
        <w:rPr>
          <w:sz w:val="28"/>
          <w:szCs w:val="28"/>
        </w:rPr>
        <w:t>утё</w:t>
      </w:r>
      <w:r w:rsidRPr="004E70A6">
        <w:rPr>
          <w:sz w:val="28"/>
          <w:szCs w:val="28"/>
        </w:rPr>
        <w:t xml:space="preserve">м заключения договоров на сбор и вывоз отходов </w:t>
      </w:r>
      <w:r w:rsidR="002432BC">
        <w:rPr>
          <w:sz w:val="28"/>
          <w:szCs w:val="28"/>
        </w:rPr>
        <w:br/>
      </w:r>
      <w:r w:rsidRPr="004E70A6">
        <w:rPr>
          <w:sz w:val="28"/>
          <w:szCs w:val="28"/>
        </w:rPr>
        <w:t>с предприятиями, осуществляющими сбор и вывоз отход</w:t>
      </w:r>
      <w:r>
        <w:rPr>
          <w:sz w:val="28"/>
          <w:szCs w:val="28"/>
        </w:rPr>
        <w:t>ов на территории города Сургута;</w:t>
      </w:r>
    </w:p>
    <w:p w:rsidR="00647FCE" w:rsidRDefault="002432BC" w:rsidP="002432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4E70A6" w:rsidRPr="004E70A6">
        <w:rPr>
          <w:sz w:val="28"/>
          <w:szCs w:val="28"/>
        </w:rPr>
        <w:t xml:space="preserve">юридические лица и индивидуальные предприниматели </w:t>
      </w:r>
      <w:r w:rsidR="00647FCE">
        <w:rPr>
          <w:sz w:val="28"/>
          <w:szCs w:val="28"/>
        </w:rPr>
        <w:t>– самостоятельно либо п</w:t>
      </w:r>
      <w:r>
        <w:rPr>
          <w:sz w:val="28"/>
          <w:szCs w:val="28"/>
        </w:rPr>
        <w:t>утё</w:t>
      </w:r>
      <w:r w:rsidR="00647FCE" w:rsidRPr="004E70A6">
        <w:rPr>
          <w:sz w:val="28"/>
          <w:szCs w:val="28"/>
        </w:rPr>
        <w:t xml:space="preserve">м заключения договоров на сбор и вывоз отходов </w:t>
      </w:r>
      <w:r>
        <w:rPr>
          <w:sz w:val="28"/>
          <w:szCs w:val="28"/>
        </w:rPr>
        <w:br/>
      </w:r>
      <w:r w:rsidR="00647FCE" w:rsidRPr="004E70A6">
        <w:rPr>
          <w:sz w:val="28"/>
          <w:szCs w:val="28"/>
        </w:rPr>
        <w:t>с предприятиями, осуществляющими сбор и вывоз отход</w:t>
      </w:r>
      <w:r w:rsidR="00647FCE">
        <w:rPr>
          <w:sz w:val="28"/>
          <w:szCs w:val="28"/>
        </w:rPr>
        <w:t>ов на территории города Сургута.</w:t>
      </w:r>
    </w:p>
    <w:p w:rsidR="002432BC" w:rsidRDefault="004E70A6" w:rsidP="002432BC">
      <w:pPr>
        <w:ind w:firstLine="709"/>
        <w:jc w:val="both"/>
        <w:rPr>
          <w:sz w:val="28"/>
          <w:szCs w:val="28"/>
        </w:rPr>
      </w:pPr>
      <w:r w:rsidRPr="004E70A6">
        <w:rPr>
          <w:sz w:val="28"/>
          <w:szCs w:val="28"/>
        </w:rPr>
        <w:t xml:space="preserve">Граждане, проживающие в </w:t>
      </w:r>
      <w:r w:rsidR="007A2419">
        <w:rPr>
          <w:sz w:val="28"/>
          <w:szCs w:val="28"/>
        </w:rPr>
        <w:t>жилых помещениях (жилых домах, частях жилого дома, индивидуальных жилых домах и в иных видах)</w:t>
      </w:r>
      <w:r w:rsidRPr="004E70A6">
        <w:rPr>
          <w:sz w:val="28"/>
          <w:szCs w:val="28"/>
        </w:rPr>
        <w:t xml:space="preserve"> обязаны:</w:t>
      </w:r>
    </w:p>
    <w:p w:rsidR="002432BC" w:rsidRDefault="007A2419" w:rsidP="00243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</w:t>
      </w:r>
      <w:r w:rsidR="004E70A6" w:rsidRPr="004E70A6">
        <w:rPr>
          <w:sz w:val="28"/>
          <w:szCs w:val="28"/>
        </w:rPr>
        <w:t>облюдать настоящие Правила;</w:t>
      </w:r>
    </w:p>
    <w:p w:rsidR="002432BC" w:rsidRDefault="007A2419" w:rsidP="00243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4E70A6" w:rsidRPr="004E70A6">
        <w:rPr>
          <w:sz w:val="28"/>
          <w:szCs w:val="28"/>
        </w:rPr>
        <w:t>беспечивать вывоз отходов, образуемых ими в пр</w:t>
      </w:r>
      <w:r w:rsidR="002432BC">
        <w:rPr>
          <w:sz w:val="28"/>
          <w:szCs w:val="28"/>
        </w:rPr>
        <w:t>оцессе бытовой деятельности путё</w:t>
      </w:r>
      <w:r w:rsidR="004E70A6" w:rsidRPr="004E70A6">
        <w:rPr>
          <w:sz w:val="28"/>
          <w:szCs w:val="28"/>
        </w:rPr>
        <w:t>м заключения договоров на вывоз отходов с предприятиями, осуществляющими сбор и вывоз отход</w:t>
      </w:r>
      <w:r w:rsidR="002432BC">
        <w:rPr>
          <w:sz w:val="28"/>
          <w:szCs w:val="28"/>
        </w:rPr>
        <w:t>ов на территории города Сургута;</w:t>
      </w:r>
    </w:p>
    <w:p w:rsidR="002432BC" w:rsidRDefault="007A2419" w:rsidP="00243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70A6" w:rsidRPr="004E70A6">
        <w:rPr>
          <w:sz w:val="28"/>
          <w:szCs w:val="28"/>
        </w:rPr>
        <w:t xml:space="preserve">соблюдать действующие экологические, санитарно-гигиенические </w:t>
      </w:r>
      <w:r w:rsidR="002432BC">
        <w:rPr>
          <w:sz w:val="28"/>
          <w:szCs w:val="28"/>
        </w:rPr>
        <w:br/>
      </w:r>
      <w:r w:rsidR="004E70A6" w:rsidRPr="004E70A6">
        <w:rPr>
          <w:sz w:val="28"/>
          <w:szCs w:val="28"/>
        </w:rPr>
        <w:t xml:space="preserve">и противоэпидемиологические нормы и правила, которыми запрещается сбрасывать (складировать) отходы вне установленных для этих целей мест, </w:t>
      </w:r>
      <w:r w:rsidR="002432BC">
        <w:rPr>
          <w:sz w:val="28"/>
          <w:szCs w:val="28"/>
        </w:rPr>
        <w:br/>
      </w:r>
      <w:r w:rsidR="004E70A6" w:rsidRPr="004E70A6">
        <w:rPr>
          <w:sz w:val="28"/>
          <w:szCs w:val="28"/>
        </w:rPr>
        <w:t>а также в водные объекты, сжигать различные виды отходов на территории города Сургута, в контейнерах, а также во дворах индивидуальных жилых домов;</w:t>
      </w:r>
    </w:p>
    <w:p w:rsidR="007A2419" w:rsidRDefault="002432BC" w:rsidP="002432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4E70A6" w:rsidRPr="004E70A6">
        <w:rPr>
          <w:sz w:val="28"/>
          <w:szCs w:val="28"/>
        </w:rPr>
        <w:t xml:space="preserve">осуществлять сдачу ртутьсодержащих отходов </w:t>
      </w:r>
      <w:r w:rsidR="007A2419">
        <w:rPr>
          <w:sz w:val="28"/>
          <w:szCs w:val="28"/>
        </w:rPr>
        <w:t xml:space="preserve">осветительных устройств и электрических ламп </w:t>
      </w:r>
      <w:r w:rsidR="004E70A6" w:rsidRPr="004E70A6">
        <w:rPr>
          <w:sz w:val="28"/>
          <w:szCs w:val="28"/>
        </w:rPr>
        <w:t>в специализированн</w:t>
      </w:r>
      <w:r w:rsidR="007A2419">
        <w:rPr>
          <w:sz w:val="28"/>
          <w:szCs w:val="28"/>
        </w:rPr>
        <w:t>ые организации, имеющие соответствующие лицензии».</w:t>
      </w:r>
    </w:p>
    <w:p w:rsidR="004E70A6" w:rsidRPr="004E70A6" w:rsidRDefault="004E70A6" w:rsidP="004E70A6">
      <w:pPr>
        <w:jc w:val="both"/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557"/>
      </w:tblGrid>
      <w:tr w:rsidR="001671F2" w:rsidRPr="001671F2" w:rsidTr="00E60F69">
        <w:tc>
          <w:tcPr>
            <w:tcW w:w="4820" w:type="dxa"/>
          </w:tcPr>
          <w:p w:rsidR="001671F2" w:rsidRPr="001671F2" w:rsidRDefault="001671F2" w:rsidP="001671F2">
            <w:pPr>
              <w:tabs>
                <w:tab w:val="left" w:pos="1276"/>
              </w:tabs>
              <w:ind w:right="-1"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671F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1671F2" w:rsidRPr="001671F2" w:rsidRDefault="001671F2" w:rsidP="001671F2">
            <w:pPr>
              <w:tabs>
                <w:tab w:val="left" w:pos="1276"/>
              </w:tabs>
              <w:ind w:right="-1"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671F2" w:rsidRPr="001671F2" w:rsidRDefault="001671F2" w:rsidP="001671F2">
            <w:pPr>
              <w:tabs>
                <w:tab w:val="left" w:pos="1276"/>
              </w:tabs>
              <w:ind w:right="-1"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671F2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Н.А. Красноярова</w:t>
            </w:r>
          </w:p>
          <w:p w:rsidR="001671F2" w:rsidRPr="001671F2" w:rsidRDefault="001671F2" w:rsidP="001671F2">
            <w:pPr>
              <w:tabs>
                <w:tab w:val="left" w:pos="1276"/>
              </w:tabs>
              <w:ind w:right="-1"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671F2" w:rsidRPr="001671F2" w:rsidRDefault="00CD2D96" w:rsidP="001671F2">
            <w:pPr>
              <w:ind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CD2D96">
              <w:rPr>
                <w:rFonts w:eastAsia="Calibri"/>
                <w:sz w:val="28"/>
                <w:szCs w:val="22"/>
                <w:u w:val="single"/>
                <w:lang w:eastAsia="en-US"/>
              </w:rPr>
              <w:t>30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CD2D96">
              <w:rPr>
                <w:rFonts w:eastAsia="Calibri"/>
                <w:sz w:val="28"/>
                <w:szCs w:val="22"/>
                <w:u w:val="single"/>
                <w:lang w:eastAsia="en-US"/>
              </w:rPr>
              <w:t>мая</w:t>
            </w:r>
            <w:r w:rsidR="001671F2" w:rsidRPr="001671F2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  <w:tc>
          <w:tcPr>
            <w:tcW w:w="4642" w:type="dxa"/>
          </w:tcPr>
          <w:p w:rsidR="001671F2" w:rsidRPr="001671F2" w:rsidRDefault="001671F2" w:rsidP="0075746B">
            <w:pPr>
              <w:ind w:left="624" w:right="-11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671F2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1671F2" w:rsidRPr="001671F2" w:rsidRDefault="001671F2" w:rsidP="0075746B">
            <w:pPr>
              <w:ind w:left="624" w:right="-11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671F2" w:rsidRPr="001671F2" w:rsidRDefault="001671F2" w:rsidP="0075746B">
            <w:pPr>
              <w:ind w:left="624" w:right="-11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671F2">
              <w:rPr>
                <w:rFonts w:eastAsia="Calibri"/>
                <w:sz w:val="28"/>
                <w:szCs w:val="22"/>
                <w:lang w:eastAsia="en-US"/>
              </w:rPr>
              <w:t>_______________ В.Н. Шувалов</w:t>
            </w:r>
          </w:p>
          <w:p w:rsidR="001671F2" w:rsidRPr="001671F2" w:rsidRDefault="001671F2" w:rsidP="0075746B">
            <w:pPr>
              <w:ind w:left="624" w:right="-11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671F2" w:rsidRPr="001671F2" w:rsidRDefault="00CD2D96" w:rsidP="0075746B">
            <w:pPr>
              <w:tabs>
                <w:tab w:val="left" w:pos="1276"/>
              </w:tabs>
              <w:ind w:left="624" w:right="-11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CD2D96">
              <w:rPr>
                <w:rFonts w:eastAsia="Calibri"/>
                <w:sz w:val="28"/>
                <w:szCs w:val="22"/>
                <w:u w:val="single"/>
                <w:lang w:eastAsia="en-US"/>
              </w:rPr>
              <w:t>31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CD2D96">
              <w:rPr>
                <w:rFonts w:eastAsia="Calibri"/>
                <w:sz w:val="28"/>
                <w:szCs w:val="22"/>
                <w:u w:val="single"/>
                <w:lang w:eastAsia="en-US"/>
              </w:rPr>
              <w:t>мая</w:t>
            </w:r>
            <w:r w:rsidR="001671F2" w:rsidRPr="001671F2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</w:tr>
    </w:tbl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  <w:bookmarkStart w:id="0" w:name="_GoBack"/>
      <w:bookmarkEnd w:id="0"/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7A2419" w:rsidRDefault="007A2419" w:rsidP="00F0437B">
      <w:pPr>
        <w:rPr>
          <w:sz w:val="28"/>
          <w:szCs w:val="28"/>
        </w:rPr>
      </w:pPr>
    </w:p>
    <w:p w:rsidR="00B37BD4" w:rsidRDefault="00B37BD4" w:rsidP="002432BC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B37BD4" w:rsidSect="001671F2"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96" w:rsidRDefault="005F0A96" w:rsidP="001671F2">
      <w:r>
        <w:separator/>
      </w:r>
    </w:p>
  </w:endnote>
  <w:endnote w:type="continuationSeparator" w:id="0">
    <w:p w:rsidR="005F0A96" w:rsidRDefault="005F0A96" w:rsidP="0016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19003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671F2" w:rsidRPr="001671F2" w:rsidRDefault="001671F2">
        <w:pPr>
          <w:pStyle w:val="af1"/>
          <w:jc w:val="right"/>
          <w:rPr>
            <w:sz w:val="28"/>
            <w:szCs w:val="28"/>
          </w:rPr>
        </w:pPr>
        <w:r w:rsidRPr="001671F2">
          <w:rPr>
            <w:sz w:val="28"/>
            <w:szCs w:val="28"/>
          </w:rPr>
          <w:fldChar w:fldCharType="begin"/>
        </w:r>
        <w:r w:rsidRPr="001671F2">
          <w:rPr>
            <w:sz w:val="28"/>
            <w:szCs w:val="28"/>
          </w:rPr>
          <w:instrText>PAGE   \* MERGEFORMAT</w:instrText>
        </w:r>
        <w:r w:rsidRPr="001671F2">
          <w:rPr>
            <w:sz w:val="28"/>
            <w:szCs w:val="28"/>
          </w:rPr>
          <w:fldChar w:fldCharType="separate"/>
        </w:r>
        <w:r w:rsidR="00CD2D96">
          <w:rPr>
            <w:noProof/>
            <w:sz w:val="28"/>
            <w:szCs w:val="28"/>
          </w:rPr>
          <w:t>2</w:t>
        </w:r>
        <w:r w:rsidRPr="001671F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96" w:rsidRDefault="005F0A96" w:rsidP="001671F2">
      <w:r>
        <w:separator/>
      </w:r>
    </w:p>
  </w:footnote>
  <w:footnote w:type="continuationSeparator" w:id="0">
    <w:p w:rsidR="005F0A96" w:rsidRDefault="005F0A96" w:rsidP="0016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6D03"/>
    <w:multiLevelType w:val="hybridMultilevel"/>
    <w:tmpl w:val="8E40A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5B43"/>
    <w:multiLevelType w:val="hybridMultilevel"/>
    <w:tmpl w:val="7B72243C"/>
    <w:lvl w:ilvl="0" w:tplc="53E0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6254E"/>
    <w:multiLevelType w:val="hybridMultilevel"/>
    <w:tmpl w:val="1978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09C8"/>
    <w:multiLevelType w:val="hybridMultilevel"/>
    <w:tmpl w:val="B9267B1E"/>
    <w:lvl w:ilvl="0" w:tplc="244CD7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21444F9"/>
    <w:multiLevelType w:val="hybridMultilevel"/>
    <w:tmpl w:val="D742BE9A"/>
    <w:lvl w:ilvl="0" w:tplc="BFEC5CCE">
      <w:start w:val="1"/>
      <w:numFmt w:val="decimal"/>
      <w:lvlText w:val="%1)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68A5"/>
    <w:multiLevelType w:val="hybridMultilevel"/>
    <w:tmpl w:val="67B4C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DB"/>
    <w:rsid w:val="00042EDC"/>
    <w:rsid w:val="00053D39"/>
    <w:rsid w:val="00061EB2"/>
    <w:rsid w:val="0006732B"/>
    <w:rsid w:val="00070927"/>
    <w:rsid w:val="000748E2"/>
    <w:rsid w:val="0007767A"/>
    <w:rsid w:val="000832CC"/>
    <w:rsid w:val="000906DB"/>
    <w:rsid w:val="000A4BA4"/>
    <w:rsid w:val="000B16A8"/>
    <w:rsid w:val="000B5479"/>
    <w:rsid w:val="000C13C9"/>
    <w:rsid w:val="000C33B2"/>
    <w:rsid w:val="000D0952"/>
    <w:rsid w:val="000D6195"/>
    <w:rsid w:val="000F46B5"/>
    <w:rsid w:val="000F7667"/>
    <w:rsid w:val="0010312F"/>
    <w:rsid w:val="00105546"/>
    <w:rsid w:val="00120EC7"/>
    <w:rsid w:val="001244BD"/>
    <w:rsid w:val="00126CC0"/>
    <w:rsid w:val="00145817"/>
    <w:rsid w:val="00151E7C"/>
    <w:rsid w:val="001671F2"/>
    <w:rsid w:val="001726FA"/>
    <w:rsid w:val="0018140F"/>
    <w:rsid w:val="001A5781"/>
    <w:rsid w:val="001C2396"/>
    <w:rsid w:val="001D4831"/>
    <w:rsid w:val="001F5BC1"/>
    <w:rsid w:val="00210202"/>
    <w:rsid w:val="00240998"/>
    <w:rsid w:val="002432BC"/>
    <w:rsid w:val="002812FC"/>
    <w:rsid w:val="00295B98"/>
    <w:rsid w:val="003025C0"/>
    <w:rsid w:val="00303813"/>
    <w:rsid w:val="00304314"/>
    <w:rsid w:val="00332848"/>
    <w:rsid w:val="00341BEB"/>
    <w:rsid w:val="003431FA"/>
    <w:rsid w:val="003513BD"/>
    <w:rsid w:val="003551C9"/>
    <w:rsid w:val="00380E07"/>
    <w:rsid w:val="003817DB"/>
    <w:rsid w:val="003B2306"/>
    <w:rsid w:val="003C4B9D"/>
    <w:rsid w:val="003C4DE3"/>
    <w:rsid w:val="003C50B8"/>
    <w:rsid w:val="003D2833"/>
    <w:rsid w:val="004063F4"/>
    <w:rsid w:val="0045509B"/>
    <w:rsid w:val="004646AA"/>
    <w:rsid w:val="00480228"/>
    <w:rsid w:val="0048111E"/>
    <w:rsid w:val="00481455"/>
    <w:rsid w:val="004D1761"/>
    <w:rsid w:val="004D1D45"/>
    <w:rsid w:val="004E09FD"/>
    <w:rsid w:val="004E70A6"/>
    <w:rsid w:val="00502B48"/>
    <w:rsid w:val="005067B2"/>
    <w:rsid w:val="00507CE9"/>
    <w:rsid w:val="005362E3"/>
    <w:rsid w:val="00547B32"/>
    <w:rsid w:val="00574C47"/>
    <w:rsid w:val="005909E3"/>
    <w:rsid w:val="00594FF0"/>
    <w:rsid w:val="005A19F8"/>
    <w:rsid w:val="005A7983"/>
    <w:rsid w:val="005F0A96"/>
    <w:rsid w:val="005F0E6C"/>
    <w:rsid w:val="0060185E"/>
    <w:rsid w:val="00633812"/>
    <w:rsid w:val="00647FCE"/>
    <w:rsid w:val="006573EA"/>
    <w:rsid w:val="006764FB"/>
    <w:rsid w:val="00680A15"/>
    <w:rsid w:val="00684D99"/>
    <w:rsid w:val="00692E40"/>
    <w:rsid w:val="006A5651"/>
    <w:rsid w:val="006B1806"/>
    <w:rsid w:val="006B59F9"/>
    <w:rsid w:val="006B6D9C"/>
    <w:rsid w:val="006C0C7C"/>
    <w:rsid w:val="006D1643"/>
    <w:rsid w:val="006E15C2"/>
    <w:rsid w:val="006E7258"/>
    <w:rsid w:val="006F2C49"/>
    <w:rsid w:val="00703853"/>
    <w:rsid w:val="0071290B"/>
    <w:rsid w:val="007175DD"/>
    <w:rsid w:val="00730BF4"/>
    <w:rsid w:val="00755E6E"/>
    <w:rsid w:val="0075746B"/>
    <w:rsid w:val="007638DB"/>
    <w:rsid w:val="00773179"/>
    <w:rsid w:val="00775BFB"/>
    <w:rsid w:val="007A1CEC"/>
    <w:rsid w:val="007A2419"/>
    <w:rsid w:val="007D5F50"/>
    <w:rsid w:val="007E5A0A"/>
    <w:rsid w:val="007F1D41"/>
    <w:rsid w:val="007F38F7"/>
    <w:rsid w:val="007F4F3A"/>
    <w:rsid w:val="00804D78"/>
    <w:rsid w:val="00814E73"/>
    <w:rsid w:val="00823E04"/>
    <w:rsid w:val="0083084F"/>
    <w:rsid w:val="0084590D"/>
    <w:rsid w:val="00852A57"/>
    <w:rsid w:val="008C4FA0"/>
    <w:rsid w:val="008D55B2"/>
    <w:rsid w:val="008E038A"/>
    <w:rsid w:val="0091516D"/>
    <w:rsid w:val="009177A3"/>
    <w:rsid w:val="00934DE8"/>
    <w:rsid w:val="00940E48"/>
    <w:rsid w:val="00942405"/>
    <w:rsid w:val="00947282"/>
    <w:rsid w:val="00954CFA"/>
    <w:rsid w:val="00965CE0"/>
    <w:rsid w:val="00975485"/>
    <w:rsid w:val="00976386"/>
    <w:rsid w:val="00980CBD"/>
    <w:rsid w:val="009923C7"/>
    <w:rsid w:val="009B4D78"/>
    <w:rsid w:val="009B4F32"/>
    <w:rsid w:val="009B56A5"/>
    <w:rsid w:val="009C062E"/>
    <w:rsid w:val="009C6DEC"/>
    <w:rsid w:val="009E5686"/>
    <w:rsid w:val="009E7356"/>
    <w:rsid w:val="009F1AB4"/>
    <w:rsid w:val="00A23C90"/>
    <w:rsid w:val="00A245F8"/>
    <w:rsid w:val="00A24EEC"/>
    <w:rsid w:val="00A310F3"/>
    <w:rsid w:val="00A809F9"/>
    <w:rsid w:val="00AC422D"/>
    <w:rsid w:val="00AC4BDA"/>
    <w:rsid w:val="00AC6193"/>
    <w:rsid w:val="00AD6CC5"/>
    <w:rsid w:val="00B14CA1"/>
    <w:rsid w:val="00B348A3"/>
    <w:rsid w:val="00B37BD4"/>
    <w:rsid w:val="00B5043F"/>
    <w:rsid w:val="00B613B5"/>
    <w:rsid w:val="00B66CD3"/>
    <w:rsid w:val="00B755C5"/>
    <w:rsid w:val="00B758E2"/>
    <w:rsid w:val="00B90558"/>
    <w:rsid w:val="00B9179C"/>
    <w:rsid w:val="00B973CA"/>
    <w:rsid w:val="00BA7251"/>
    <w:rsid w:val="00BB4FAE"/>
    <w:rsid w:val="00BD0251"/>
    <w:rsid w:val="00BD0A28"/>
    <w:rsid w:val="00BD3EA6"/>
    <w:rsid w:val="00C05199"/>
    <w:rsid w:val="00C24C87"/>
    <w:rsid w:val="00C4137E"/>
    <w:rsid w:val="00C45FFD"/>
    <w:rsid w:val="00C57454"/>
    <w:rsid w:val="00C67B08"/>
    <w:rsid w:val="00C715C6"/>
    <w:rsid w:val="00C76B33"/>
    <w:rsid w:val="00C912D0"/>
    <w:rsid w:val="00C91E7C"/>
    <w:rsid w:val="00C928CE"/>
    <w:rsid w:val="00CC0F52"/>
    <w:rsid w:val="00CD2D96"/>
    <w:rsid w:val="00CD3C37"/>
    <w:rsid w:val="00CE5C90"/>
    <w:rsid w:val="00CE7873"/>
    <w:rsid w:val="00D0437F"/>
    <w:rsid w:val="00D1193E"/>
    <w:rsid w:val="00D122F5"/>
    <w:rsid w:val="00D57F69"/>
    <w:rsid w:val="00D71DDB"/>
    <w:rsid w:val="00D75D29"/>
    <w:rsid w:val="00DB10A5"/>
    <w:rsid w:val="00DC0628"/>
    <w:rsid w:val="00DD1B1E"/>
    <w:rsid w:val="00DE15BC"/>
    <w:rsid w:val="00DE2282"/>
    <w:rsid w:val="00DE7AD9"/>
    <w:rsid w:val="00E25F15"/>
    <w:rsid w:val="00E313F4"/>
    <w:rsid w:val="00E61DB6"/>
    <w:rsid w:val="00E62505"/>
    <w:rsid w:val="00E71A01"/>
    <w:rsid w:val="00E748B3"/>
    <w:rsid w:val="00E76A02"/>
    <w:rsid w:val="00E858BF"/>
    <w:rsid w:val="00EA6E12"/>
    <w:rsid w:val="00EB7131"/>
    <w:rsid w:val="00ED1591"/>
    <w:rsid w:val="00ED5E92"/>
    <w:rsid w:val="00ED5FD0"/>
    <w:rsid w:val="00EE2FCA"/>
    <w:rsid w:val="00EF6E4B"/>
    <w:rsid w:val="00EF70E1"/>
    <w:rsid w:val="00F0399C"/>
    <w:rsid w:val="00F0437B"/>
    <w:rsid w:val="00F11E00"/>
    <w:rsid w:val="00F12ACC"/>
    <w:rsid w:val="00F22084"/>
    <w:rsid w:val="00F34EE6"/>
    <w:rsid w:val="00F35477"/>
    <w:rsid w:val="00F94012"/>
    <w:rsid w:val="00F950C0"/>
    <w:rsid w:val="00FA6BA8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2D2E75-1C9C-4CB9-A9BC-1BC527D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DB"/>
  </w:style>
  <w:style w:type="paragraph" w:styleId="1">
    <w:name w:val="heading 1"/>
    <w:basedOn w:val="a"/>
    <w:next w:val="a"/>
    <w:link w:val="10"/>
    <w:uiPriority w:val="99"/>
    <w:qFormat/>
    <w:rsid w:val="00126C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B59F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6B59F9"/>
    <w:pPr>
      <w:ind w:firstLine="1418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0906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06DB"/>
  </w:style>
  <w:style w:type="paragraph" w:customStyle="1" w:styleId="ConsPlusTitle">
    <w:name w:val="ConsPlusTitle"/>
    <w:rsid w:val="00090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uiPriority w:val="99"/>
    <w:rsid w:val="000906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66CD3"/>
    <w:rPr>
      <w:color w:val="008000"/>
    </w:rPr>
  </w:style>
  <w:style w:type="paragraph" w:customStyle="1" w:styleId="Default">
    <w:name w:val="Default"/>
    <w:rsid w:val="0012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126CC0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126CC0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CD3C37"/>
    <w:pPr>
      <w:ind w:left="720"/>
      <w:contextualSpacing/>
    </w:pPr>
    <w:rPr>
      <w:sz w:val="28"/>
      <w:szCs w:val="28"/>
    </w:rPr>
  </w:style>
  <w:style w:type="character" w:styleId="a9">
    <w:name w:val="page number"/>
    <w:basedOn w:val="a0"/>
    <w:rsid w:val="00B37BD4"/>
  </w:style>
  <w:style w:type="paragraph" w:customStyle="1" w:styleId="aa">
    <w:name w:val="Комментарий"/>
    <w:basedOn w:val="a"/>
    <w:next w:val="a"/>
    <w:uiPriority w:val="99"/>
    <w:rsid w:val="001244B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44BD"/>
    <w:rPr>
      <w:i/>
      <w:iCs/>
    </w:rPr>
  </w:style>
  <w:style w:type="table" w:styleId="ac">
    <w:name w:val="Table Grid"/>
    <w:basedOn w:val="a1"/>
    <w:uiPriority w:val="59"/>
    <w:rsid w:val="003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7FC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47FC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671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1F2"/>
  </w:style>
  <w:style w:type="paragraph" w:styleId="af1">
    <w:name w:val="footer"/>
    <w:basedOn w:val="a"/>
    <w:link w:val="af2"/>
    <w:uiPriority w:val="99"/>
    <w:unhideWhenUsed/>
    <w:rsid w:val="001671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673">
          <w:marLeft w:val="0"/>
          <w:marRight w:val="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15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EE00-DF1E-4A71-A8BA-F4289178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работу</vt:lpstr>
    </vt:vector>
  </TitlesOfParts>
  <Company>Adm</Company>
  <LinksUpToDate>false</LinksUpToDate>
  <CharactersWithSpaces>2509</CharactersWithSpaces>
  <SharedDoc>false</SharedDoc>
  <HLinks>
    <vt:vector size="30" baseType="variant"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garantf1://29009638.0/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garantf1://29143331.0/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на работу</dc:title>
  <dc:creator>Mashburo</dc:creator>
  <cp:lastModifiedBy>Ткачева Юлия Сергеевна</cp:lastModifiedBy>
  <cp:revision>5</cp:revision>
  <cp:lastPrinted>2017-05-15T10:21:00Z</cp:lastPrinted>
  <dcterms:created xsi:type="dcterms:W3CDTF">2017-05-22T09:24:00Z</dcterms:created>
  <dcterms:modified xsi:type="dcterms:W3CDTF">2017-05-31T11:51:00Z</dcterms:modified>
</cp:coreProperties>
</file>