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546998" w:rsidTr="00C2188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</w:tc>
      </w:tr>
      <w:tr w:rsidR="00546998" w:rsidRPr="00DA368A" w:rsidTr="00C2188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pStyle w:val="ConsNonformat"/>
              <w:widowControl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pStyle w:val="ConsNormal"/>
              <w:ind w:right="34" w:firstLine="0"/>
              <w:jc w:val="both"/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Тюменской областной Думы, утвержденной решением Избирательной комиссии Тюменской области от 12 мая 2016 года  </w:t>
            </w:r>
            <w:r w:rsidRPr="00DA368A">
              <w:rPr>
                <w:bCs/>
                <w:sz w:val="20"/>
                <w:szCs w:val="20"/>
              </w:rPr>
              <w:t xml:space="preserve">№ </w:t>
            </w:r>
            <w:r w:rsidRPr="00DA368A">
              <w:rPr>
                <w:sz w:val="20"/>
                <w:szCs w:val="20"/>
              </w:rPr>
              <w:t>162/947-5</w:t>
            </w:r>
          </w:p>
        </w:tc>
      </w:tr>
    </w:tbl>
    <w:p w:rsidR="00546998" w:rsidRPr="00DA368A" w:rsidRDefault="00546998" w:rsidP="00546998">
      <w:pPr>
        <w:pStyle w:val="a4"/>
        <w:ind w:left="5103"/>
        <w:rPr>
          <w:sz w:val="20"/>
          <w:szCs w:val="20"/>
        </w:rPr>
      </w:pPr>
    </w:p>
    <w:tbl>
      <w:tblPr>
        <w:tblW w:w="106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211"/>
      </w:tblGrid>
      <w:tr w:rsidR="00546998" w:rsidRPr="00DA368A" w:rsidTr="00C2188C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2C622B" w:rsidP="00C2188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368A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pStyle w:val="3"/>
              <w:jc w:val="left"/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>ФИНАНСОВЫЙ ОТЧЕТ</w:t>
            </w:r>
          </w:p>
        </w:tc>
      </w:tr>
      <w:tr w:rsidR="00546998" w:rsidRPr="00DA368A" w:rsidTr="00C2188C">
        <w:trPr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(первый,  итоговый, сводные сведения)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6998" w:rsidRPr="00DA368A" w:rsidRDefault="00546998" w:rsidP="00546998">
      <w:pPr>
        <w:spacing w:before="120" w:after="120"/>
        <w:jc w:val="center"/>
        <w:rPr>
          <w:sz w:val="20"/>
          <w:szCs w:val="20"/>
        </w:rPr>
      </w:pPr>
      <w:r w:rsidRPr="00DA368A">
        <w:rPr>
          <w:sz w:val="20"/>
          <w:szCs w:val="20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546998" w:rsidRPr="00DA368A" w:rsidTr="00C2188C">
        <w:trPr>
          <w:cantSplit/>
        </w:trPr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546998" w:rsidRPr="00DA368A" w:rsidRDefault="000636E0" w:rsidP="000636E0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>Выборы депутатов Тюменской областной Думы шестого созыва</w:t>
            </w:r>
          </w:p>
        </w:tc>
      </w:tr>
    </w:tbl>
    <w:p w:rsidR="00546998" w:rsidRPr="00DA368A" w:rsidRDefault="00546998" w:rsidP="00546998">
      <w:pPr>
        <w:pStyle w:val="ConsNormal"/>
        <w:ind w:left="720" w:firstLine="330"/>
        <w:jc w:val="center"/>
        <w:rPr>
          <w:sz w:val="20"/>
          <w:szCs w:val="20"/>
        </w:rPr>
      </w:pPr>
      <w:r w:rsidRPr="00DA368A">
        <w:rPr>
          <w:sz w:val="20"/>
          <w:szCs w:val="20"/>
        </w:rPr>
        <w:t>(наименование избирательной кампании)</w:t>
      </w:r>
    </w:p>
    <w:tbl>
      <w:tblPr>
        <w:tblW w:w="10141" w:type="dxa"/>
        <w:tblInd w:w="-32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141"/>
      </w:tblGrid>
      <w:tr w:rsidR="00546998" w:rsidRPr="00DA368A" w:rsidTr="006C1E2B">
        <w:trPr>
          <w:trHeight w:val="363"/>
        </w:trPr>
        <w:tc>
          <w:tcPr>
            <w:tcW w:w="10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Pr="00DA368A" w:rsidRDefault="00393A6B" w:rsidP="002F0410">
            <w:pPr>
              <w:pStyle w:val="ConsNormal"/>
              <w:tabs>
                <w:tab w:val="left" w:pos="90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>Калошин Андрей Викторович</w:t>
            </w:r>
          </w:p>
        </w:tc>
      </w:tr>
      <w:tr w:rsidR="00546998" w:rsidRPr="00DA368A" w:rsidTr="006C1E2B"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>(Фамилия, имя, отчество кандидата, название избирательного объединения)</w:t>
            </w:r>
          </w:p>
        </w:tc>
      </w:tr>
      <w:tr w:rsidR="00546998" w:rsidRPr="00DA368A" w:rsidTr="006C1E2B">
        <w:tc>
          <w:tcPr>
            <w:tcW w:w="10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Pr="00DA368A" w:rsidRDefault="00393A6B" w:rsidP="004A5BD8">
            <w:pPr>
              <w:pStyle w:val="2"/>
              <w:rPr>
                <w:b w:val="0"/>
                <w:sz w:val="20"/>
                <w:szCs w:val="20"/>
              </w:rPr>
            </w:pPr>
            <w:r w:rsidRPr="00DA368A">
              <w:rPr>
                <w:b w:val="0"/>
                <w:sz w:val="20"/>
                <w:szCs w:val="20"/>
              </w:rPr>
              <w:t>одномандатный Сургутский избирательный округ № 10</w:t>
            </w:r>
          </w:p>
        </w:tc>
      </w:tr>
      <w:tr w:rsidR="00546998" w:rsidRPr="00DA368A" w:rsidTr="006C1E2B"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>(наименование и номер избирательного округа)</w:t>
            </w:r>
          </w:p>
        </w:tc>
      </w:tr>
      <w:tr w:rsidR="00546998" w:rsidRPr="00DA368A" w:rsidTr="006C1E2B">
        <w:tc>
          <w:tcPr>
            <w:tcW w:w="10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Pr="00DA368A" w:rsidRDefault="00393A6B" w:rsidP="00C2188C">
            <w:pPr>
              <w:jc w:val="center"/>
              <w:rPr>
                <w:b/>
                <w:bCs/>
                <w:sz w:val="20"/>
                <w:szCs w:val="20"/>
              </w:rPr>
            </w:pPr>
            <w:r w:rsidRPr="00DA368A">
              <w:rPr>
                <w:bCs/>
                <w:sz w:val="20"/>
                <w:szCs w:val="20"/>
              </w:rPr>
              <w:t>№ 40810810167179000007 Дополнительный офис №5940/062 Сургутского отделения № 5940 ПАО Сбербанк, г. Сургут, проспект Ленина, 35</w:t>
            </w:r>
          </w:p>
        </w:tc>
      </w:tr>
      <w:tr w:rsidR="00546998" w:rsidRPr="00DA368A" w:rsidTr="006C1E2B"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5B3BBB" w:rsidRPr="00DA368A" w:rsidRDefault="005B3BBB" w:rsidP="005B3BBB">
      <w:pPr>
        <w:pStyle w:val="ConsCell"/>
        <w:widowControl/>
        <w:rPr>
          <w:sz w:val="20"/>
          <w:szCs w:val="20"/>
        </w:rPr>
      </w:pPr>
    </w:p>
    <w:tbl>
      <w:tblPr>
        <w:tblW w:w="1014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"/>
        <w:gridCol w:w="6383"/>
        <w:gridCol w:w="975"/>
        <w:gridCol w:w="19"/>
        <w:gridCol w:w="1276"/>
        <w:gridCol w:w="560"/>
      </w:tblGrid>
      <w:tr w:rsidR="005B3BBB" w:rsidRPr="00DA368A" w:rsidTr="005B3BBB">
        <w:trPr>
          <w:cantSplit/>
          <w:tblHeader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</w:pPr>
            <w:r w:rsidRPr="00DA368A">
              <w:t>Строка финансового отчета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</w:pPr>
            <w:r w:rsidRPr="00DA368A">
              <w:t>Шифр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</w:pPr>
            <w:r w:rsidRPr="00DA368A">
              <w:t>Сумма, руб.</w:t>
            </w:r>
            <w:r w:rsidRPr="00DA368A">
              <w:rPr>
                <w:rStyle w:val="a3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</w:pPr>
            <w:r w:rsidRPr="00DA368A">
              <w:t>Приме</w:t>
            </w:r>
            <w:r w:rsidRPr="00DA368A">
              <w:softHyphen/>
              <w:t>чание</w:t>
            </w:r>
          </w:p>
        </w:tc>
      </w:tr>
      <w:tr w:rsidR="005B3BBB" w:rsidRPr="00DA368A" w:rsidTr="005B3BBB">
        <w:trPr>
          <w:cantSplit/>
          <w:tblHeader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</w:pPr>
            <w:r w:rsidRPr="00DA368A"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</w:pPr>
            <w:r w:rsidRPr="00DA368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</w:pPr>
            <w:r w:rsidRPr="00DA368A"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</w:pPr>
            <w:r w:rsidRPr="00DA368A">
              <w:t>4</w:t>
            </w: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</w:rPr>
              <w:t>1.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</w:rPr>
              <w:t xml:space="preserve">Поступило средств в избирательный фонд, всего </w:t>
            </w:r>
            <w:r w:rsidRPr="00DA368A">
              <w:t>(стр. 10 = стр.20 + стр. 70)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393A6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0</w:t>
            </w:r>
            <w:r w:rsidR="005B3BBB" w:rsidRPr="00DA368A">
              <w:rPr>
                <w:b/>
                <w:bCs/>
              </w:rPr>
              <w:t>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</w:p>
        </w:tc>
      </w:tr>
      <w:tr w:rsidR="005B3BBB" w:rsidRPr="00DA368A" w:rsidTr="005B3BBB">
        <w:trPr>
          <w:cantSplit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ind w:left="851"/>
            </w:pPr>
            <w:r w:rsidRPr="00DA368A">
              <w:t>в том числе</w:t>
            </w: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1.1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Поступило средств в установленном порядке для формирования избирательного фонда (стр. 20 = стр. 30 + стр. 40 + стр. 50 + стр.60)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393A6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0</w:t>
            </w:r>
            <w:r w:rsidR="005B3BBB" w:rsidRPr="00DA368A">
              <w:rPr>
                <w:b/>
                <w:bCs/>
              </w:rPr>
              <w:t>,00</w:t>
            </w:r>
          </w:p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ind w:left="851"/>
            </w:pPr>
            <w:r w:rsidRPr="00DA368A">
              <w:t>из них</w:t>
            </w: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1.1.1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Собственные средства кандидата, избирательного объединения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393A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</w:t>
            </w:r>
            <w:r w:rsidR="005B3BBB" w:rsidRPr="00DA368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1.1.2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Средства, выделенные кандидату выдвинувшим его избирательным объединением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1.1.3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Добровольные пожертвования гражданина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1.1.4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Добровольные пожертвования юридического лица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60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1.2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 xml:space="preserve">Поступило в избирательный фонд денежных средств, подпадающих под действие п. 9 ст. 61 Избирательного кодекса (Закона) Тюменской области от 03.06.03 № 139 </w:t>
            </w:r>
          </w:p>
          <w:p w:rsidR="005B3BBB" w:rsidRPr="00DA368A" w:rsidRDefault="005B3BBB">
            <w:pPr>
              <w:pStyle w:val="a5"/>
              <w:spacing w:line="276" w:lineRule="auto"/>
            </w:pPr>
            <w:r w:rsidRPr="00DA368A">
              <w:t>(стр. 70 = стр. 80 + стр.90 + стр. 100 + стр. 110)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ind w:left="851"/>
            </w:pPr>
            <w:r w:rsidRPr="00DA368A">
              <w:t>из них</w:t>
            </w: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1.2.1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Собственные средства кандидата, избирательного объединения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80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1.2.2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Средства, выделенные кандидату выдвинувшим его избирательным объединением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90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1.2.3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Средства гражданина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1.2.4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Средства юридического лица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</w:rPr>
              <w:t>2.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t>(стр. 120 = стр. 130+ стр. 140+ стр. 180)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0,00</w:t>
            </w:r>
          </w:p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</w:p>
        </w:tc>
      </w:tr>
      <w:tr w:rsidR="005B3BBB" w:rsidRPr="00DA368A" w:rsidTr="005B3BBB">
        <w:trPr>
          <w:cantSplit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ind w:left="851"/>
            </w:pPr>
            <w:r w:rsidRPr="00DA368A">
              <w:t>в том числе</w:t>
            </w: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2.1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Перечислено в доход бюджета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2.2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Возвращено жертвователям денежных средств, поступивших с нарушением установленного порядка (стр. 140 = стр. 150 + стр. 160 + стр. 170)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ind w:left="851"/>
            </w:pPr>
            <w:r w:rsidRPr="00DA368A">
              <w:t>из них</w:t>
            </w: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lastRenderedPageBreak/>
              <w:t>2.2.1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2.2.2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2.2.3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Средств, превышающих предельный размер добровольных пожертвований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2.3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</w:rPr>
              <w:t>3.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</w:rPr>
              <w:t xml:space="preserve">Израсходовано средств, всего </w:t>
            </w:r>
          </w:p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t>(стр. 190 = стр. 200 + стр.220 + стр.230 +  стр. 240 + стр. 250 +  стр. 260  + стр. 270  + стр. 280)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393A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</w:t>
            </w:r>
            <w:r w:rsidR="005B3BBB" w:rsidRPr="00DA368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</w:p>
        </w:tc>
      </w:tr>
      <w:tr w:rsidR="005B3BBB" w:rsidRPr="00DA368A" w:rsidTr="005B3BBB">
        <w:trPr>
          <w:cantSplit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ind w:left="851"/>
            </w:pPr>
            <w:r w:rsidRPr="00DA368A">
              <w:t>в том числе</w:t>
            </w: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3.1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На организацию сбора подписей избирателей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3.1.1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Из них на оплату труда лиц, привлекаемых для сбора подписей избирателей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3.2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На предвыборную агитацию через организации телерадиовещания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3.3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BB" w:rsidRPr="00DA368A" w:rsidRDefault="005B3BBB">
            <w:pPr>
              <w:pStyle w:val="a5"/>
              <w:spacing w:line="276" w:lineRule="auto"/>
              <w:jc w:val="left"/>
            </w:pPr>
            <w:r w:rsidRPr="00DA368A">
              <w:t>На предвыборную агитацию через редакции периодических печатных изданий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3.4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На выпуск и распространение печатных и иных агитационных материалов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393A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</w:t>
            </w:r>
            <w:r w:rsidR="005B3BBB" w:rsidRPr="00DA368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3.5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На проведение публичных массовых мероприятий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3.6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На оплату работ (услуг) информационного и консультационного характера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3.7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3.8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</w:rPr>
              <w:t>4.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</w:rPr>
              <w:t xml:space="preserve">Распределено неизрасходованного остатка средств фонда </w:t>
            </w:r>
            <w:r w:rsidRPr="00DA368A">
              <w:rPr>
                <w:rStyle w:val="a3"/>
                <w:b/>
                <w:bCs/>
                <w:sz w:val="20"/>
                <w:szCs w:val="20"/>
              </w:rPr>
              <w:footnoteReference w:customMarkFollows="1" w:id="1"/>
              <w:t>**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393A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0</w:t>
            </w:r>
            <w:r w:rsidR="005B3BBB" w:rsidRPr="00DA368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</w:p>
        </w:tc>
      </w:tr>
      <w:tr w:rsidR="005B3BBB" w:rsidRPr="00DA368A" w:rsidTr="005B3BBB">
        <w:trPr>
          <w:cantSplit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ind w:left="851"/>
            </w:pPr>
            <w:r w:rsidRPr="00DA368A">
              <w:t>В том числе</w:t>
            </w: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4.1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</w:pPr>
            <w:r w:rsidRPr="00DA368A">
              <w:t>Денежных средств, пропорционально перечисленным в избирательный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393A6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0</w:t>
            </w:r>
            <w:r w:rsidR="005B3BBB" w:rsidRPr="00DA368A">
              <w:rPr>
                <w:b/>
                <w:bCs/>
              </w:rPr>
              <w:t>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</w:pPr>
          </w:p>
        </w:tc>
      </w:tr>
      <w:tr w:rsidR="005B3BBB" w:rsidRPr="00DA368A" w:rsidTr="005B3BBB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</w:rPr>
              <w:t>5.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tabs>
                <w:tab w:val="right" w:pos="6603"/>
              </w:tabs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DA368A">
              <w:rPr>
                <w:b/>
                <w:bCs/>
              </w:rPr>
              <w:tab/>
            </w:r>
          </w:p>
          <w:p w:rsidR="005B3BBB" w:rsidRPr="00DA368A" w:rsidRDefault="005B3BBB">
            <w:pPr>
              <w:pStyle w:val="a5"/>
              <w:tabs>
                <w:tab w:val="right" w:pos="6603"/>
              </w:tabs>
              <w:spacing w:line="276" w:lineRule="auto"/>
              <w:rPr>
                <w:b/>
                <w:bCs/>
              </w:rPr>
            </w:pPr>
            <w:r w:rsidRPr="00DA368A">
              <w:rPr>
                <w:b/>
                <w:bCs/>
                <w:smallCaps/>
                <w:vertAlign w:val="subscript"/>
              </w:rPr>
              <w:t>(стр.310=стр.10-стр.120-стр.190-стр.290)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B" w:rsidRPr="00DA368A" w:rsidRDefault="005B3BBB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DA368A">
              <w:rPr>
                <w:b/>
                <w:bCs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B" w:rsidRPr="00DA368A" w:rsidRDefault="005B3BBB">
            <w:pPr>
              <w:pStyle w:val="a5"/>
              <w:spacing w:line="276" w:lineRule="auto"/>
              <w:rPr>
                <w:b/>
                <w:bCs/>
              </w:rPr>
            </w:pPr>
          </w:p>
        </w:tc>
      </w:tr>
    </w:tbl>
    <w:p w:rsidR="00546998" w:rsidRPr="00DA368A" w:rsidRDefault="00546998" w:rsidP="00546998">
      <w:pPr>
        <w:pStyle w:val="21"/>
        <w:shd w:val="clear" w:color="auto" w:fill="auto"/>
        <w:spacing w:before="120"/>
        <w:ind w:left="-284" w:right="-621"/>
        <w:rPr>
          <w:color w:val="auto"/>
          <w:sz w:val="20"/>
          <w:szCs w:val="20"/>
        </w:rPr>
      </w:pPr>
      <w:r w:rsidRPr="00DA368A">
        <w:rPr>
          <w:color w:val="auto"/>
          <w:sz w:val="20"/>
          <w:szCs w:val="20"/>
        </w:rPr>
        <w:tab/>
        <w:t xml:space="preserve">   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67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9"/>
        <w:gridCol w:w="284"/>
        <w:gridCol w:w="2977"/>
        <w:gridCol w:w="283"/>
        <w:gridCol w:w="2798"/>
      </w:tblGrid>
      <w:tr w:rsidR="00546998" w:rsidRPr="00DA368A" w:rsidTr="00C2188C">
        <w:trPr>
          <w:cantSplit/>
          <w:trHeight w:val="1150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rPr>
                <w:bCs/>
                <w:sz w:val="20"/>
                <w:szCs w:val="20"/>
              </w:rPr>
            </w:pPr>
          </w:p>
          <w:p w:rsidR="00546998" w:rsidRPr="00DA368A" w:rsidRDefault="00546998" w:rsidP="00C2188C">
            <w:pPr>
              <w:rPr>
                <w:sz w:val="20"/>
                <w:szCs w:val="20"/>
              </w:rPr>
            </w:pPr>
            <w:r w:rsidRPr="00DA368A">
              <w:rPr>
                <w:bCs/>
                <w:sz w:val="20"/>
                <w:szCs w:val="20"/>
              </w:rPr>
              <w:t>Кандидат/</w:t>
            </w:r>
            <w:r w:rsidRPr="00DA368A">
              <w:rPr>
                <w:bCs/>
                <w:sz w:val="20"/>
                <w:szCs w:val="20"/>
              </w:rPr>
              <w:br/>
            </w:r>
            <w:r w:rsidRPr="00DA368A">
              <w:rPr>
                <w:sz w:val="20"/>
                <w:szCs w:val="20"/>
              </w:rPr>
              <w:t>Уполномоченный представитель</w:t>
            </w:r>
            <w:r w:rsidRPr="00DA368A">
              <w:rPr>
                <w:sz w:val="20"/>
                <w:szCs w:val="20"/>
              </w:rPr>
              <w:br/>
              <w:t>по финансовым вопросам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98" w:rsidRPr="00DA368A" w:rsidRDefault="00546998" w:rsidP="00C2188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</w:p>
          <w:p w:rsidR="00546998" w:rsidRPr="00DA368A" w:rsidRDefault="00546998" w:rsidP="00C2188C">
            <w:pPr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>_________</w:t>
            </w:r>
            <w:r w:rsidR="00B74508" w:rsidRPr="00DA368A">
              <w:rPr>
                <w:sz w:val="20"/>
                <w:szCs w:val="20"/>
              </w:rPr>
              <w:t>_______</w:t>
            </w:r>
            <w:r w:rsidR="002C1B15" w:rsidRPr="00DA368A">
              <w:rPr>
                <w:sz w:val="20"/>
                <w:szCs w:val="20"/>
              </w:rPr>
              <w:t>________</w:t>
            </w:r>
          </w:p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 xml:space="preserve">(подпись, дата) </w:t>
            </w:r>
          </w:p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98" w:rsidRPr="00DA368A" w:rsidRDefault="00546998" w:rsidP="00C218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  <w:r w:rsidRPr="00DA368A">
              <w:rPr>
                <w:b/>
                <w:bCs/>
                <w:sz w:val="20"/>
                <w:szCs w:val="20"/>
              </w:rPr>
              <w:t>________________________</w:t>
            </w:r>
            <w:r w:rsidRPr="00DA368A">
              <w:rPr>
                <w:sz w:val="20"/>
                <w:szCs w:val="20"/>
              </w:rPr>
              <w:t>_</w:t>
            </w:r>
          </w:p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>(инициалы, фамилия)</w:t>
            </w:r>
          </w:p>
        </w:tc>
      </w:tr>
      <w:tr w:rsidR="00546998" w:rsidRPr="00DA368A" w:rsidTr="00C2188C">
        <w:trPr>
          <w:trHeight w:val="150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  <w:r w:rsidRPr="00DA368A">
              <w:rPr>
                <w:sz w:val="20"/>
                <w:szCs w:val="20"/>
              </w:rPr>
              <w:t>(инициалы, фамилия)</w:t>
            </w:r>
          </w:p>
        </w:tc>
      </w:tr>
      <w:tr w:rsidR="00546998" w:rsidRPr="00DA368A" w:rsidTr="00C2188C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DA368A" w:rsidRDefault="00546998" w:rsidP="00C218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372B" w:rsidRPr="00DA368A" w:rsidRDefault="00BE372B">
      <w:pPr>
        <w:rPr>
          <w:sz w:val="20"/>
          <w:szCs w:val="20"/>
        </w:rPr>
      </w:pPr>
      <w:bookmarkStart w:id="0" w:name="_GoBack"/>
      <w:bookmarkEnd w:id="0"/>
    </w:p>
    <w:sectPr w:rsidR="00BE372B" w:rsidRPr="00DA368A" w:rsidSect="00DA36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81" w:rsidRDefault="00967281" w:rsidP="00546998">
      <w:r>
        <w:separator/>
      </w:r>
    </w:p>
  </w:endnote>
  <w:endnote w:type="continuationSeparator" w:id="0">
    <w:p w:rsidR="00967281" w:rsidRDefault="00967281" w:rsidP="0054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81" w:rsidRDefault="00967281" w:rsidP="00546998">
      <w:r>
        <w:separator/>
      </w:r>
    </w:p>
  </w:footnote>
  <w:footnote w:type="continuationSeparator" w:id="0">
    <w:p w:rsidR="00967281" w:rsidRDefault="00967281" w:rsidP="00546998">
      <w:r>
        <w:continuationSeparator/>
      </w:r>
    </w:p>
  </w:footnote>
  <w:footnote w:id="1">
    <w:p w:rsidR="005B3BBB" w:rsidRDefault="005B3BBB" w:rsidP="005B3BBB">
      <w:pPr>
        <w:pStyle w:val="21"/>
        <w:shd w:val="clear" w:color="auto" w:fill="auto"/>
        <w:spacing w:line="180" w:lineRule="exact"/>
        <w:ind w:left="-284"/>
      </w:pPr>
      <w:r>
        <w:rPr>
          <w:color w:val="auto"/>
          <w:sz w:val="16"/>
          <w:szCs w:val="16"/>
        </w:rPr>
        <w:t>**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16"/>
          <w:szCs w:val="16"/>
        </w:rPr>
        <w:t>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98"/>
    <w:rsid w:val="000526CC"/>
    <w:rsid w:val="000621FA"/>
    <w:rsid w:val="000636E0"/>
    <w:rsid w:val="000830E8"/>
    <w:rsid w:val="000E60DD"/>
    <w:rsid w:val="00150EFB"/>
    <w:rsid w:val="00197737"/>
    <w:rsid w:val="002C1B15"/>
    <w:rsid w:val="002C622B"/>
    <w:rsid w:val="002F0410"/>
    <w:rsid w:val="003373ED"/>
    <w:rsid w:val="00393A6B"/>
    <w:rsid w:val="00480850"/>
    <w:rsid w:val="004A5BD8"/>
    <w:rsid w:val="004B199B"/>
    <w:rsid w:val="00546998"/>
    <w:rsid w:val="00582A78"/>
    <w:rsid w:val="00591DD6"/>
    <w:rsid w:val="005B3BBB"/>
    <w:rsid w:val="005E26E4"/>
    <w:rsid w:val="006C1E2B"/>
    <w:rsid w:val="008206BA"/>
    <w:rsid w:val="00821313"/>
    <w:rsid w:val="0085394D"/>
    <w:rsid w:val="00912275"/>
    <w:rsid w:val="00967281"/>
    <w:rsid w:val="009674D4"/>
    <w:rsid w:val="00A220AB"/>
    <w:rsid w:val="00B36901"/>
    <w:rsid w:val="00B71C44"/>
    <w:rsid w:val="00B74508"/>
    <w:rsid w:val="00BE372B"/>
    <w:rsid w:val="00CD3415"/>
    <w:rsid w:val="00D629BB"/>
    <w:rsid w:val="00DA368A"/>
    <w:rsid w:val="00E7654E"/>
    <w:rsid w:val="00E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5364A-DDC1-49E3-9585-25EEC16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99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99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4699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998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6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69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54699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4699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46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uiPriority w:val="99"/>
    <w:rsid w:val="00546998"/>
    <w:rPr>
      <w:rFonts w:cs="Times New Roman"/>
      <w:sz w:val="22"/>
      <w:szCs w:val="22"/>
      <w:vertAlign w:val="superscript"/>
    </w:rPr>
  </w:style>
  <w:style w:type="paragraph" w:customStyle="1" w:styleId="a4">
    <w:name w:val="Адресат"/>
    <w:basedOn w:val="a"/>
    <w:uiPriority w:val="99"/>
    <w:rsid w:val="00546998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uiPriority w:val="99"/>
    <w:rsid w:val="00546998"/>
    <w:pPr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546998"/>
    <w:pPr>
      <w:shd w:val="clear" w:color="auto" w:fill="FFFFFF"/>
      <w:jc w:val="both"/>
    </w:pPr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4699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6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D54A4-085A-4872-83E8-B3BB02CF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Лузянина</cp:lastModifiedBy>
  <cp:revision>25</cp:revision>
  <cp:lastPrinted>2016-10-18T05:07:00Z</cp:lastPrinted>
  <dcterms:created xsi:type="dcterms:W3CDTF">2016-07-12T18:32:00Z</dcterms:created>
  <dcterms:modified xsi:type="dcterms:W3CDTF">2016-10-19T11:43:00Z</dcterms:modified>
</cp:coreProperties>
</file>