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A2A7D" w:rsidTr="00934891">
        <w:trPr>
          <w:jc w:val="center"/>
        </w:trPr>
        <w:tc>
          <w:tcPr>
            <w:tcW w:w="142" w:type="dxa"/>
            <w:noWrap/>
          </w:tcPr>
          <w:p w:rsidR="009A2A7D" w:rsidRPr="005541F0" w:rsidRDefault="009A2A7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A2A7D" w:rsidRPr="0025489C" w:rsidRDefault="0025489C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9A2A7D" w:rsidRPr="005541F0" w:rsidRDefault="009A2A7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A2A7D" w:rsidRPr="005541F0" w:rsidRDefault="0025489C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9A2A7D" w:rsidRPr="005541F0" w:rsidRDefault="009A2A7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A2A7D" w:rsidRPr="0025489C" w:rsidRDefault="0025489C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A2A7D" w:rsidRPr="005541F0" w:rsidRDefault="009A2A7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A2A7D" w:rsidRPr="005541F0" w:rsidRDefault="009A2A7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A2A7D" w:rsidRPr="005541F0" w:rsidRDefault="009A2A7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A2A7D" w:rsidRPr="005541F0" w:rsidRDefault="0025489C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</w:t>
            </w:r>
          </w:p>
        </w:tc>
      </w:tr>
    </w:tbl>
    <w:p w:rsidR="009A2A7D" w:rsidRPr="00EE45CB" w:rsidRDefault="009A2A7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A7D" w:rsidRPr="005541F0" w:rsidRDefault="009A2A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6460105" r:id="rId6"/>
                              </w:object>
                            </w:r>
                          </w:p>
                          <w:p w:rsidR="009A2A7D" w:rsidRPr="005541F0" w:rsidRDefault="009A2A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A2A7D" w:rsidRPr="005541F0" w:rsidRDefault="009A2A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A2A7D" w:rsidRPr="005541F0" w:rsidRDefault="009A2A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A2A7D" w:rsidRPr="00C46D9A" w:rsidRDefault="009A2A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A2A7D" w:rsidRPr="005541F0" w:rsidRDefault="009A2A7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A2A7D" w:rsidRPr="005541F0" w:rsidRDefault="009A2A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A2A7D" w:rsidRPr="005541F0" w:rsidRDefault="009A2A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A2A7D" w:rsidRPr="005541F0" w:rsidRDefault="009A2A7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A2A7D" w:rsidRPr="005541F0" w:rsidRDefault="009A2A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A2A7D" w:rsidRPr="005541F0" w:rsidRDefault="009A2A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A2A7D" w:rsidRPr="005541F0" w:rsidRDefault="009A2A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6460105" r:id="rId7"/>
                        </w:object>
                      </w:r>
                    </w:p>
                    <w:p w:rsidR="009A2A7D" w:rsidRPr="005541F0" w:rsidRDefault="009A2A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A2A7D" w:rsidRPr="005541F0" w:rsidRDefault="009A2A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A2A7D" w:rsidRPr="005541F0" w:rsidRDefault="009A2A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A2A7D" w:rsidRPr="00C46D9A" w:rsidRDefault="009A2A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A2A7D" w:rsidRPr="005541F0" w:rsidRDefault="009A2A7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A2A7D" w:rsidRPr="005541F0" w:rsidRDefault="009A2A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A2A7D" w:rsidRPr="005541F0" w:rsidRDefault="009A2A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A2A7D" w:rsidRPr="005541F0" w:rsidRDefault="009A2A7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A2A7D" w:rsidRPr="005541F0" w:rsidRDefault="009A2A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A2A7D" w:rsidRPr="005541F0" w:rsidRDefault="009A2A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A2A7D" w:rsidRDefault="009A2A7D" w:rsidP="009A2A7D">
      <w:pPr>
        <w:widowControl w:val="0"/>
        <w:tabs>
          <w:tab w:val="left" w:pos="0"/>
        </w:tabs>
        <w:ind w:right="5663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Об отмене аукциона на право </w:t>
      </w:r>
    </w:p>
    <w:p w:rsidR="009A2A7D" w:rsidRDefault="009A2A7D" w:rsidP="009A2A7D">
      <w:pPr>
        <w:widowControl w:val="0"/>
        <w:tabs>
          <w:tab w:val="left" w:pos="0"/>
        </w:tabs>
        <w:ind w:right="5663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заключения договора аренды </w:t>
      </w:r>
    </w:p>
    <w:p w:rsidR="009A2A7D" w:rsidRDefault="009A2A7D" w:rsidP="009A2A7D">
      <w:pPr>
        <w:widowControl w:val="0"/>
        <w:tabs>
          <w:tab w:val="left" w:pos="0"/>
        </w:tabs>
        <w:ind w:right="5663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земельного участка</w:t>
      </w:r>
    </w:p>
    <w:p w:rsidR="009A2A7D" w:rsidRDefault="009A2A7D" w:rsidP="009A2A7D">
      <w:pPr>
        <w:widowControl w:val="0"/>
        <w:ind w:firstLine="720"/>
        <w:jc w:val="both"/>
        <w:rPr>
          <w:rFonts w:eastAsia="Times New Roman" w:cs="Times New Roman"/>
          <w:snapToGrid w:val="0"/>
          <w:szCs w:val="28"/>
        </w:rPr>
      </w:pPr>
    </w:p>
    <w:p w:rsidR="009A2A7D" w:rsidRDefault="009A2A7D" w:rsidP="009A2A7D">
      <w:pPr>
        <w:widowControl w:val="0"/>
        <w:ind w:firstLine="720"/>
        <w:jc w:val="both"/>
        <w:rPr>
          <w:rFonts w:eastAsia="Times New Roman" w:cs="Times New Roman"/>
          <w:snapToGrid w:val="0"/>
          <w:szCs w:val="28"/>
        </w:rPr>
      </w:pPr>
    </w:p>
    <w:p w:rsidR="009A2A7D" w:rsidRDefault="009A2A7D" w:rsidP="009A2A7D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В соответствии с пп.8 п.8 ст.39.11 Земельного кодекса Российской Феде-              </w:t>
      </w:r>
      <w:r w:rsidRPr="009A2A7D">
        <w:rPr>
          <w:rFonts w:eastAsia="Times New Roman" w:cs="Times New Roman"/>
          <w:snapToGrid w:val="0"/>
          <w:spacing w:val="-4"/>
          <w:szCs w:val="28"/>
        </w:rPr>
        <w:t xml:space="preserve">рации, распоряжениями Администрации города от 30.12.2005 № 3686 «Об </w:t>
      </w:r>
      <w:proofErr w:type="spellStart"/>
      <w:proofErr w:type="gramStart"/>
      <w:r w:rsidRPr="009A2A7D">
        <w:rPr>
          <w:rFonts w:eastAsia="Times New Roman" w:cs="Times New Roman"/>
          <w:snapToGrid w:val="0"/>
          <w:spacing w:val="-4"/>
          <w:szCs w:val="28"/>
        </w:rPr>
        <w:t>утверж-</w:t>
      </w:r>
      <w:r>
        <w:rPr>
          <w:rFonts w:eastAsia="Times New Roman" w:cs="Times New Roman"/>
          <w:snapToGrid w:val="0"/>
          <w:szCs w:val="28"/>
        </w:rPr>
        <w:t>дении</w:t>
      </w:r>
      <w:proofErr w:type="spellEnd"/>
      <w:proofErr w:type="gramEnd"/>
      <w:r>
        <w:rPr>
          <w:rFonts w:eastAsia="Times New Roman" w:cs="Times New Roman"/>
          <w:snapToGrid w:val="0"/>
          <w:szCs w:val="28"/>
        </w:rPr>
        <w:t xml:space="preserve"> Регламента Администрации города», от 10.01.2017 № 01 «О передаче                             некоторых полномочий высшим должностным лицам Администрации города»:</w:t>
      </w:r>
    </w:p>
    <w:p w:rsidR="009A2A7D" w:rsidRDefault="009A2A7D" w:rsidP="009A2A7D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1. О</w:t>
      </w:r>
      <w:r>
        <w:rPr>
          <w:rFonts w:eastAsia="Times New Roman" w:cs="Times New Roman"/>
          <w:bCs/>
          <w:snapToGrid w:val="0"/>
          <w:szCs w:val="28"/>
        </w:rPr>
        <w:t>тменить</w:t>
      </w:r>
      <w:r>
        <w:rPr>
          <w:rFonts w:eastAsia="Times New Roman" w:cs="Times New Roman"/>
          <w:snapToGrid w:val="0"/>
          <w:szCs w:val="28"/>
        </w:rPr>
        <w:t xml:space="preserve"> аукцион, открытый по составу участников, с открытой формой подачи предложений на право заключения договора аренды земельного участка площадью 4 874 кв. метра, </w:t>
      </w:r>
      <w:r>
        <w:rPr>
          <w:rFonts w:eastAsia="Times New Roman" w:cs="Times New Roman"/>
          <w:bCs/>
          <w:snapToGrid w:val="0"/>
          <w:szCs w:val="28"/>
        </w:rPr>
        <w:t xml:space="preserve">кадастровый номер 86:10:0101017:52, расположенного по адресу: Ханты-Мансийский автономный округ – Югра, город </w:t>
      </w:r>
      <w:proofErr w:type="gramStart"/>
      <w:r>
        <w:rPr>
          <w:rFonts w:eastAsia="Times New Roman" w:cs="Times New Roman"/>
          <w:bCs/>
          <w:snapToGrid w:val="0"/>
          <w:szCs w:val="28"/>
        </w:rPr>
        <w:t xml:space="preserve">Сургут,   </w:t>
      </w:r>
      <w:proofErr w:type="gramEnd"/>
      <w:r>
        <w:rPr>
          <w:rFonts w:eastAsia="Times New Roman" w:cs="Times New Roman"/>
          <w:bCs/>
          <w:snapToGrid w:val="0"/>
          <w:szCs w:val="28"/>
        </w:rPr>
        <w:t xml:space="preserve">               улица Промышленная</w:t>
      </w:r>
      <w:r>
        <w:rPr>
          <w:rFonts w:eastAsia="Times New Roman" w:cs="Times New Roman"/>
          <w:snapToGrid w:val="0"/>
          <w:szCs w:val="28"/>
        </w:rPr>
        <w:t xml:space="preserve">, </w:t>
      </w:r>
      <w:r>
        <w:rPr>
          <w:rFonts w:eastAsia="Times New Roman" w:cs="Times New Roman"/>
          <w:bCs/>
          <w:snapToGrid w:val="0"/>
          <w:szCs w:val="28"/>
        </w:rPr>
        <w:t>для строительства производственных помещений</w:t>
      </w:r>
      <w:r>
        <w:rPr>
          <w:rFonts w:eastAsia="Times New Roman" w:cs="Times New Roman"/>
          <w:snapToGrid w:val="0"/>
          <w:szCs w:val="28"/>
        </w:rPr>
        <w:t>.</w:t>
      </w:r>
    </w:p>
    <w:p w:rsidR="009A2A7D" w:rsidRPr="009A2A7D" w:rsidRDefault="009A2A7D" w:rsidP="009A2A7D">
      <w:pPr>
        <w:widowControl w:val="0"/>
        <w:ind w:firstLine="567"/>
        <w:jc w:val="both"/>
        <w:rPr>
          <w:rFonts w:eastAsia="Times New Roman" w:cs="Times New Roman"/>
          <w:bCs/>
          <w:snapToGrid w:val="0"/>
          <w:color w:val="000000" w:themeColor="text1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2. </w:t>
      </w:r>
      <w:r>
        <w:rPr>
          <w:rFonts w:eastAsia="Times New Roman" w:cs="Times New Roman"/>
          <w:bCs/>
          <w:snapToGrid w:val="0"/>
          <w:szCs w:val="28"/>
        </w:rPr>
        <w:t>Комитету по управлению имуществом разместить извещение об отказе</w:t>
      </w:r>
      <w:r w:rsidR="002A75EE">
        <w:rPr>
          <w:rFonts w:eastAsia="Times New Roman" w:cs="Times New Roman"/>
          <w:bCs/>
          <w:snapToGrid w:val="0"/>
          <w:szCs w:val="28"/>
        </w:rPr>
        <w:t xml:space="preserve">             </w:t>
      </w:r>
      <w:r>
        <w:rPr>
          <w:rFonts w:eastAsia="Times New Roman" w:cs="Times New Roman"/>
          <w:bCs/>
          <w:snapToGrid w:val="0"/>
          <w:szCs w:val="28"/>
        </w:rPr>
        <w:t xml:space="preserve"> в проведении аукциона </w:t>
      </w:r>
      <w:r>
        <w:rPr>
          <w:rFonts w:eastAsia="Times New Roman" w:cs="Times New Roman"/>
          <w:snapToGrid w:val="0"/>
          <w:szCs w:val="28"/>
        </w:rPr>
        <w:t xml:space="preserve">на право заключения договора </w:t>
      </w:r>
      <w:r w:rsidRPr="009A2A7D">
        <w:rPr>
          <w:rFonts w:eastAsia="Times New Roman" w:cs="Times New Roman"/>
          <w:snapToGrid w:val="0"/>
          <w:color w:val="000000" w:themeColor="text1"/>
          <w:szCs w:val="28"/>
        </w:rPr>
        <w:t xml:space="preserve">аренды земельного участка с </w:t>
      </w:r>
      <w:r w:rsidRPr="009A2A7D">
        <w:rPr>
          <w:rFonts w:eastAsia="Times New Roman" w:cs="Times New Roman"/>
          <w:bCs/>
          <w:snapToGrid w:val="0"/>
          <w:color w:val="000000" w:themeColor="text1"/>
          <w:szCs w:val="28"/>
        </w:rPr>
        <w:t>кадастровым номером 86:10:0101017:52 на официальном сайте Российской Федерации в информационно-телекоммуникационной сети «Интернет»</w:t>
      </w:r>
      <w:r w:rsidR="002A75EE">
        <w:rPr>
          <w:rFonts w:eastAsia="Times New Roman" w:cs="Times New Roman"/>
          <w:bCs/>
          <w:snapToGrid w:val="0"/>
          <w:color w:val="000000" w:themeColor="text1"/>
          <w:szCs w:val="28"/>
        </w:rPr>
        <w:t xml:space="preserve">                  </w:t>
      </w:r>
      <w:r w:rsidRPr="009A2A7D">
        <w:rPr>
          <w:rFonts w:eastAsia="Times New Roman" w:cs="Times New Roman"/>
          <w:bCs/>
          <w:snapToGrid w:val="0"/>
          <w:color w:val="000000" w:themeColor="text1"/>
          <w:szCs w:val="28"/>
        </w:rPr>
        <w:t xml:space="preserve"> для размещения информации о проведении торгов </w:t>
      </w:r>
      <w:hyperlink r:id="rId8" w:history="1">
        <w:r w:rsidRPr="009A2A7D">
          <w:rPr>
            <w:rStyle w:val="a4"/>
            <w:rFonts w:eastAsia="Times New Roman" w:cs="Times New Roman"/>
            <w:bCs/>
            <w:snapToGrid w:val="0"/>
            <w:color w:val="000000" w:themeColor="text1"/>
            <w:szCs w:val="28"/>
            <w:u w:val="none"/>
            <w:lang w:val="en-US"/>
          </w:rPr>
          <w:t>www</w:t>
        </w:r>
        <w:r w:rsidRPr="009A2A7D">
          <w:rPr>
            <w:rStyle w:val="a4"/>
            <w:rFonts w:eastAsia="Times New Roman" w:cs="Times New Roman"/>
            <w:bCs/>
            <w:snapToGrid w:val="0"/>
            <w:color w:val="000000" w:themeColor="text1"/>
            <w:szCs w:val="28"/>
            <w:u w:val="none"/>
          </w:rPr>
          <w:t>.</w:t>
        </w:r>
        <w:proofErr w:type="spellStart"/>
        <w:r w:rsidRPr="009A2A7D">
          <w:rPr>
            <w:rStyle w:val="a4"/>
            <w:rFonts w:eastAsia="Times New Roman" w:cs="Times New Roman"/>
            <w:bCs/>
            <w:snapToGrid w:val="0"/>
            <w:color w:val="000000" w:themeColor="text1"/>
            <w:szCs w:val="28"/>
            <w:u w:val="none"/>
            <w:lang w:val="en-US"/>
          </w:rPr>
          <w:t>torgi</w:t>
        </w:r>
        <w:proofErr w:type="spellEnd"/>
        <w:r w:rsidRPr="009A2A7D">
          <w:rPr>
            <w:rStyle w:val="a4"/>
            <w:rFonts w:eastAsia="Times New Roman" w:cs="Times New Roman"/>
            <w:bCs/>
            <w:snapToGrid w:val="0"/>
            <w:color w:val="000000" w:themeColor="text1"/>
            <w:szCs w:val="28"/>
            <w:u w:val="none"/>
          </w:rPr>
          <w:t>.</w:t>
        </w:r>
        <w:proofErr w:type="spellStart"/>
        <w:r w:rsidRPr="009A2A7D">
          <w:rPr>
            <w:rStyle w:val="a4"/>
            <w:rFonts w:eastAsia="Times New Roman" w:cs="Times New Roman"/>
            <w:bCs/>
            <w:snapToGrid w:val="0"/>
            <w:color w:val="000000" w:themeColor="text1"/>
            <w:szCs w:val="28"/>
            <w:u w:val="none"/>
            <w:lang w:val="en-US"/>
          </w:rPr>
          <w:t>gov</w:t>
        </w:r>
        <w:proofErr w:type="spellEnd"/>
        <w:r w:rsidRPr="009A2A7D">
          <w:rPr>
            <w:rStyle w:val="a4"/>
            <w:rFonts w:eastAsia="Times New Roman" w:cs="Times New Roman"/>
            <w:bCs/>
            <w:snapToGrid w:val="0"/>
            <w:color w:val="000000" w:themeColor="text1"/>
            <w:szCs w:val="28"/>
            <w:u w:val="none"/>
          </w:rPr>
          <w:t>.</w:t>
        </w:r>
        <w:proofErr w:type="spellStart"/>
        <w:r w:rsidRPr="009A2A7D">
          <w:rPr>
            <w:rStyle w:val="a4"/>
            <w:rFonts w:eastAsia="Times New Roman" w:cs="Times New Roman"/>
            <w:bCs/>
            <w:snapToGrid w:val="0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9A2A7D">
        <w:rPr>
          <w:rFonts w:eastAsia="Times New Roman" w:cs="Times New Roman"/>
          <w:bCs/>
          <w:snapToGrid w:val="0"/>
          <w:color w:val="000000" w:themeColor="text1"/>
          <w:szCs w:val="28"/>
        </w:rPr>
        <w:t>.</w:t>
      </w:r>
    </w:p>
    <w:p w:rsidR="009A2A7D" w:rsidRDefault="009A2A7D" w:rsidP="009A2A7D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3. Управлению по связям с общественностью и средствами массовой информации опубликовать извещение об отмене аукциона в газете «Сургутские</w:t>
      </w:r>
      <w:r w:rsidR="002A75EE">
        <w:rPr>
          <w:rFonts w:eastAsia="Times New Roman" w:cs="Times New Roman"/>
          <w:snapToGrid w:val="0"/>
          <w:szCs w:val="28"/>
        </w:rPr>
        <w:t xml:space="preserve">                             </w:t>
      </w:r>
      <w:r>
        <w:rPr>
          <w:rFonts w:eastAsia="Times New Roman" w:cs="Times New Roman"/>
          <w:snapToGrid w:val="0"/>
          <w:szCs w:val="28"/>
        </w:rPr>
        <w:t xml:space="preserve"> ведомости» и разместить на официальном портале Администрации города.</w:t>
      </w:r>
    </w:p>
    <w:p w:rsidR="009A2A7D" w:rsidRDefault="009A2A7D" w:rsidP="009A2A7D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 Признать утратившим силу распоряжение Администрации города                         от 27.03.2017 № 454 «О проведении аукциона на право заключения договора аренды земельного участка».</w:t>
      </w:r>
    </w:p>
    <w:p w:rsidR="009A2A7D" w:rsidRDefault="009A2A7D" w:rsidP="009A2A7D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5. Контроль за выполнением распоряжения оставляю за собой.</w:t>
      </w:r>
    </w:p>
    <w:p w:rsidR="009A2A7D" w:rsidRDefault="009A2A7D" w:rsidP="009A2A7D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A2A7D" w:rsidRDefault="009A2A7D" w:rsidP="009A2A7D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A2A7D" w:rsidRDefault="009A2A7D" w:rsidP="009A2A7D">
      <w:pPr>
        <w:widowControl w:val="0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Заместитель главы</w:t>
      </w:r>
    </w:p>
    <w:p w:rsidR="009A2A7D" w:rsidRDefault="009A2A7D" w:rsidP="009A2A7D">
      <w:pPr>
        <w:widowControl w:val="0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Администрации города</w:t>
      </w:r>
      <w:r w:rsidRPr="009A2A7D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 xml:space="preserve">                                                                       Р.Е. Меркулов</w:t>
      </w:r>
    </w:p>
    <w:sectPr w:rsidR="009A2A7D" w:rsidSect="009A2A7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7D"/>
    <w:rsid w:val="0025489C"/>
    <w:rsid w:val="002A75EE"/>
    <w:rsid w:val="004014FB"/>
    <w:rsid w:val="004F09E7"/>
    <w:rsid w:val="005A6B39"/>
    <w:rsid w:val="009A2A7D"/>
    <w:rsid w:val="00D66A01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4A49"/>
  <w15:chartTrackingRefBased/>
  <w15:docId w15:val="{B34E41AC-E2D6-4F24-8D00-7522C08F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A2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2B9D-52ED-4FD6-8AC6-35A2D5DA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1</cp:revision>
  <cp:lastPrinted>2017-05-16T11:46:00Z</cp:lastPrinted>
  <dcterms:created xsi:type="dcterms:W3CDTF">2017-05-16T12:15:00Z</dcterms:created>
  <dcterms:modified xsi:type="dcterms:W3CDTF">2017-05-16T12:15:00Z</dcterms:modified>
</cp:coreProperties>
</file>