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E4" w:rsidRPr="00200A95" w:rsidRDefault="005A1846" w:rsidP="00140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Сводня программа</w:t>
      </w:r>
      <w:bookmarkStart w:id="0" w:name="_GoBack"/>
      <w:bookmarkEnd w:id="0"/>
      <w:r w:rsidR="00140C2C" w:rsidRPr="00200A95">
        <w:rPr>
          <w:rFonts w:ascii="Times New Roman" w:hAnsi="Times New Roman" w:cs="Times New Roman"/>
          <w:b/>
          <w:sz w:val="28"/>
          <w:szCs w:val="28"/>
        </w:rPr>
        <w:t xml:space="preserve"> мероприятий, посвященных Пушкинскому Дню России (06 июня 2017)</w:t>
      </w:r>
    </w:p>
    <w:tbl>
      <w:tblPr>
        <w:tblW w:w="106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782"/>
        <w:gridCol w:w="2223"/>
        <w:gridCol w:w="2951"/>
        <w:gridCol w:w="2175"/>
      </w:tblGrid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Дата, время, место проведения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Условия посещения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Конкурс чтецов «Я помню чудное мгновенье»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06.05-06.06.2017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БУ ХМАО-Югры «Сургутский государственный университет»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«Богатство Русского языка»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12.05.2017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 государственный университет, ул. Ленина, 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БУ ХМАО-Югры «Сургутский государственный университет»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«Душа народа»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24.05.2017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 государственный университет, ул. Ленина, 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БУ ХМАО-Югры «Сургутский государственный университет»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«В слове – сила народа»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31.05.2017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 государственный университет, ул. Ленина, 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БУ ХМАО-Югры «Сургутский государственный университет»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Поэтический вечер сургутских авторов Ольги Лоевой, Анны Дерябиной, Александры Астра, Артёма Бобкова и Нины Сергеевой в рамках культурно-просветительского проекта «Волшебная гора»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03.06.2017 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19.00</w:t>
            </w:r>
          </w:p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центр «Порт», ул. Майская, 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Ю.Г. Семенков, заведующий культурным центром «Порт»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Вход свободный, оплачивается билет на выставку - 40/60 рублей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 обзор литературы «… Всяк сущий в ней язык»: к Пушкинскому дню России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06.06.2017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 государственный университет, ул. Ленина, 1 (научная библиотека)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БУ ХМАО-Югры «Сургутский государственный университет»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Пушкинский день России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06.06.2017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09.30-20.00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городская библиотека им. А.С. Пушкина, ул. Республики, 78/1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сказка «О Попе и работнике его Балде» ОДИ «СЭБ», ХК «Светилен»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06.06.2017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Сургутская филармония, ул. Энгельса, 18 (большой зал филармонии)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МАУ «Сургутская филармония»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По заявкам образовательных учреждений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Показ публичного площадного спектакля «Сказка о попе и работнике его Балде» по одноименной сказке А.С. Пушкина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06.06.2017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12.00, 13.00, 14.00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 государственный университет, ул. Ленина, 1 (многофункциональный зал)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БУ ХМАО-Югры «Сургутский государственный университет»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Литературно-поэтический конкурс посвященный дню рождения А.С. Пушкина «Я помню чудное мгновенье»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06.06.2017</w:t>
            </w:r>
          </w:p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16.00</w:t>
            </w:r>
          </w:p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Молодежный центр, ул. Просвещения, 29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МБУ «Вариант»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Литературный вечер «Серебряный век»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06.06.2017</w:t>
            </w:r>
          </w:p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19.40</w:t>
            </w:r>
          </w:p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ЦВПВС, пос. Барсово, ул. Олимпийская, 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МБУ ЦСП «Сибирский легион»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для участников специального профильного, военно-спортивного лагеря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мероприятия, посвященные Пушкинскому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дню России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06.06.2017,</w:t>
            </w:r>
          </w:p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дня,</w:t>
            </w:r>
          </w:p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лагеря</w:t>
            </w:r>
          </w:p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с дневным пребыванием детей на базах муниципальных образовательных организаций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образовательные организации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 для воспитанников лагерей с дневным пребыванием детей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Книжная выставка «Пушкинский день России»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06-16.06.2017</w:t>
            </w:r>
          </w:p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 государственный университет, ул. Ленина, 1 (научная библиотека)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БУ ХМАО-Югры «Сургутский государственный университет»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Спектакль «Сказки Пушкина»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06.06.2017</w:t>
            </w:r>
          </w:p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  <w:p w:rsidR="00200A95" w:rsidRPr="00200A95" w:rsidRDefault="00200A95" w:rsidP="00200A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Сургутский музыкально-драматический театр, ул. Грибоедова,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БУ ХМАО-Югры «Сургутский музыкально-драматический театр»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eastAsia="Calibri" w:hAnsi="Times New Roman" w:cs="Times New Roman"/>
                <w:sz w:val="20"/>
                <w:szCs w:val="20"/>
              </w:rPr>
              <w:t>200-400 руб.</w:t>
            </w:r>
          </w:p>
        </w:tc>
      </w:tr>
      <w:tr w:rsidR="00200A95" w:rsidRPr="00200A95" w:rsidTr="00200A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A95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экскурсия «Портрет Сургута в бронзе и металле. Век </w:t>
            </w:r>
            <w:r w:rsidRPr="00200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200A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hAnsi="Times New Roman" w:cs="Times New Roman"/>
                <w:sz w:val="20"/>
                <w:szCs w:val="20"/>
              </w:rPr>
              <w:t xml:space="preserve"> «Сургутский художественный музей», ул. 30 лет Победы, 21/2, 3 этаж.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hAnsi="Times New Roman" w:cs="Times New Roman"/>
                <w:sz w:val="20"/>
                <w:szCs w:val="20"/>
              </w:rPr>
              <w:t>или на площадке заказчика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hAnsi="Times New Roman" w:cs="Times New Roman"/>
                <w:sz w:val="20"/>
                <w:szCs w:val="20"/>
              </w:rPr>
              <w:t>МБУК «Сургутский художественный музей»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hAnsi="Times New Roman" w:cs="Times New Roman"/>
                <w:sz w:val="20"/>
                <w:szCs w:val="20"/>
              </w:rPr>
              <w:t>Занятие проводится для групп от 6 до 25 человек Предварительная запись по телефону 51-68-11.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экскурсии для посетителей 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hAnsi="Times New Roman" w:cs="Times New Roman"/>
                <w:sz w:val="20"/>
                <w:szCs w:val="20"/>
              </w:rPr>
              <w:t xml:space="preserve">от 3 до 7 – 30 руб., 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hAnsi="Times New Roman" w:cs="Times New Roman"/>
                <w:sz w:val="20"/>
                <w:szCs w:val="20"/>
              </w:rPr>
              <w:t>от 7 до 18 лет – 50 руб., для посетителей старше 18 лет – 100 руб.</w:t>
            </w:r>
          </w:p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95">
              <w:rPr>
                <w:rFonts w:ascii="Times New Roman" w:hAnsi="Times New Roman" w:cs="Times New Roman"/>
                <w:sz w:val="20"/>
                <w:szCs w:val="20"/>
              </w:rPr>
              <w:t>Стоимость экскурсионного обслуживания -  350 руб. с группы от 6 до 25 человек.</w:t>
            </w:r>
          </w:p>
        </w:tc>
      </w:tr>
    </w:tbl>
    <w:p w:rsidR="00140C2C" w:rsidRDefault="00140C2C" w:rsidP="00140C2C">
      <w:pPr>
        <w:jc w:val="center"/>
      </w:pPr>
    </w:p>
    <w:p w:rsidR="00140C2C" w:rsidRPr="00140C2C" w:rsidRDefault="00140C2C" w:rsidP="00200A95">
      <w:pPr>
        <w:ind w:left="-567"/>
        <w:rPr>
          <w:b/>
          <w:u w:val="single"/>
        </w:rPr>
      </w:pPr>
    </w:p>
    <w:p w:rsidR="00140C2C" w:rsidRDefault="00140C2C" w:rsidP="00140C2C"/>
    <w:p w:rsidR="00140C2C" w:rsidRDefault="00140C2C" w:rsidP="00140C2C">
      <w:pPr>
        <w:jc w:val="center"/>
      </w:pPr>
    </w:p>
    <w:sectPr w:rsidR="0014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2F8B"/>
    <w:multiLevelType w:val="hybridMultilevel"/>
    <w:tmpl w:val="2A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4B"/>
    <w:rsid w:val="00140C2C"/>
    <w:rsid w:val="001C55E4"/>
    <w:rsid w:val="00200A95"/>
    <w:rsid w:val="005A1846"/>
    <w:rsid w:val="00D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4A32D-4F18-4D4A-8022-88B3CE7C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C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Сергеевна</dc:creator>
  <cp:keywords/>
  <dc:description/>
  <cp:lastModifiedBy>Пономаренко Ксения Сергеевна</cp:lastModifiedBy>
  <cp:revision>5</cp:revision>
  <cp:lastPrinted>2017-05-29T06:46:00Z</cp:lastPrinted>
  <dcterms:created xsi:type="dcterms:W3CDTF">2017-05-29T06:29:00Z</dcterms:created>
  <dcterms:modified xsi:type="dcterms:W3CDTF">2017-05-29T07:42:00Z</dcterms:modified>
</cp:coreProperties>
</file>