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C63241">
        <w:rPr>
          <w:rFonts w:ascii="Times New Roman" w:hAnsi="Times New Roman" w:cs="Times New Roman"/>
          <w:b/>
          <w:bCs/>
          <w:sz w:val="20"/>
          <w:szCs w:val="20"/>
        </w:rPr>
        <w:t>ОТЧЕТ</w:t>
      </w:r>
    </w:p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3241">
        <w:rPr>
          <w:rFonts w:ascii="Times New Roman" w:hAnsi="Times New Roman" w:cs="Times New Roman"/>
          <w:b/>
          <w:bCs/>
          <w:sz w:val="20"/>
          <w:szCs w:val="20"/>
        </w:rPr>
        <w:t>ОБ ЭКСПЕРТИЗЕ ДЕЙСТВУЮЩЕГО МУНИЦИПАЛЬНОГО</w:t>
      </w:r>
    </w:p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3241">
        <w:rPr>
          <w:rFonts w:ascii="Times New Roman" w:hAnsi="Times New Roman" w:cs="Times New Roman"/>
          <w:b/>
          <w:bCs/>
          <w:sz w:val="20"/>
          <w:szCs w:val="20"/>
        </w:rPr>
        <w:t>НОРМАТИВНОГО ПРАВОВОГО АКТА</w:t>
      </w:r>
    </w:p>
    <w:bookmarkEnd w:id="0"/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530"/>
      </w:tblGrid>
      <w:tr w:rsidR="003C1035" w:rsidRPr="00C63241" w:rsidTr="00227780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>N _______________________</w:t>
            </w:r>
          </w:p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>(присваивается уполномоченным органом)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>Сроки проведения публичного обсуждения:</w:t>
            </w:r>
          </w:p>
        </w:tc>
      </w:tr>
      <w:tr w:rsidR="003C1035" w:rsidRPr="00C63241" w:rsidTr="00227780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tcBorders>
              <w:left w:val="single" w:sz="4" w:space="0" w:color="auto"/>
              <w:right w:val="single" w:sz="4" w:space="0" w:color="auto"/>
            </w:tcBorders>
          </w:tcPr>
          <w:p w:rsidR="003C1035" w:rsidRPr="00C63241" w:rsidRDefault="003C1035" w:rsidP="00A53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>начало: "</w:t>
            </w:r>
            <w:r w:rsidR="00A53756" w:rsidRPr="00C632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A53756" w:rsidRPr="00C63241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A53756" w:rsidRPr="00C632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 xml:space="preserve"> г.;</w:t>
            </w:r>
          </w:p>
        </w:tc>
      </w:tr>
      <w:tr w:rsidR="003C1035" w:rsidRPr="00C63241" w:rsidTr="00227780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 w:rsidP="00A53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>окончание: "</w:t>
            </w:r>
            <w:r w:rsidR="00A53756" w:rsidRPr="00C6324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A53756" w:rsidRPr="00C63241">
              <w:rPr>
                <w:rFonts w:ascii="Times New Roman" w:hAnsi="Times New Roman" w:cs="Times New Roman"/>
                <w:sz w:val="20"/>
                <w:szCs w:val="20"/>
              </w:rPr>
              <w:t>ноября</w:t>
            </w: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A53756" w:rsidRPr="00C632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63241">
        <w:rPr>
          <w:rFonts w:ascii="Times New Roman" w:hAnsi="Times New Roman" w:cs="Times New Roman"/>
          <w:sz w:val="20"/>
          <w:szCs w:val="20"/>
        </w:rPr>
        <w:t>1. Общая информация</w:t>
      </w:r>
    </w:p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3C1035" w:rsidRPr="00C63241" w:rsidTr="0022778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 w:rsidP="00C63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>1.1. Наименование разработчика действующего муниципального нормативного правового акта (далее разработчик):</w:t>
            </w:r>
            <w:r w:rsidR="00ED4B04" w:rsidRPr="00C63241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 финансов </w:t>
            </w:r>
            <w:r w:rsidR="00313338" w:rsidRPr="00C63241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C63241" w:rsidRPr="00C63241">
              <w:rPr>
                <w:rFonts w:ascii="Times New Roman" w:hAnsi="Times New Roman" w:cs="Times New Roman"/>
                <w:sz w:val="20"/>
                <w:szCs w:val="20"/>
              </w:rPr>
              <w:t xml:space="preserve"> города Сургута</w:t>
            </w:r>
          </w:p>
        </w:tc>
      </w:tr>
      <w:tr w:rsidR="003C1035" w:rsidRPr="00C63241" w:rsidTr="0022778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 w:rsidP="00742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 xml:space="preserve">1.2. Вид и наименование действующего муниципального нормативного правового акта: </w:t>
            </w:r>
            <w:r w:rsidR="00C63241" w:rsidRPr="00C63241">
              <w:rPr>
                <w:rFonts w:ascii="Times New Roman" w:hAnsi="Times New Roman" w:cs="Times New Roman"/>
                <w:sz w:val="20"/>
                <w:szCs w:val="20"/>
              </w:rPr>
              <w:t>решение Думы города от 27.02.2009 № 509-IV ДГ «О Порядке предоставления муниципальных гарантий городского округа город Сургут»</w:t>
            </w:r>
          </w:p>
        </w:tc>
      </w:tr>
      <w:tr w:rsidR="003C1035" w:rsidRPr="00C63241" w:rsidTr="0022778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>1.3. Основание для проведения экспертизы муниципального нормативного правового акта:</w:t>
            </w:r>
          </w:p>
          <w:p w:rsidR="003C1035" w:rsidRPr="00C63241" w:rsidRDefault="002B7CD1" w:rsidP="00242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Главы города </w:t>
            </w:r>
            <w:r w:rsidRPr="002B7CD1">
              <w:rPr>
                <w:rFonts w:ascii="Times New Roman" w:hAnsi="Times New Roman" w:cs="Times New Roman"/>
                <w:sz w:val="20"/>
                <w:szCs w:val="20"/>
              </w:rPr>
              <w:t>от 13.10.2016 № 48 «Об утверждении плана проведения экспертизы действующих нормативных решений Думы города, принятых по инициативе Главы города, Администрации города, на 2016 год»</w:t>
            </w:r>
          </w:p>
        </w:tc>
      </w:tr>
      <w:tr w:rsidR="003C1035" w:rsidRPr="00C63241" w:rsidTr="0022778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>1.4. Контактная информация ответственного лица разработчика в соответствии с планом проведения экспертизы действующих муниципальных нормативных правовых актов и (или) Классификатором муниципальных правовых актов города:</w:t>
            </w:r>
          </w:p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079" w:rsidRDefault="003C1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отчество: </w:t>
            </w:r>
            <w:r w:rsidR="007C6079">
              <w:rPr>
                <w:rFonts w:ascii="Times New Roman" w:hAnsi="Times New Roman" w:cs="Times New Roman"/>
                <w:sz w:val="20"/>
                <w:szCs w:val="20"/>
              </w:rPr>
              <w:t xml:space="preserve">Булбук Юлия Михайловна </w:t>
            </w:r>
          </w:p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Должность: </w:t>
            </w:r>
            <w:r w:rsidR="007C6079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управления муниципальным долгом</w:t>
            </w:r>
          </w:p>
          <w:p w:rsidR="003C1035" w:rsidRPr="00C63241" w:rsidRDefault="003C1035" w:rsidP="007C6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="007C6079">
              <w:rPr>
                <w:rFonts w:ascii="Times New Roman" w:hAnsi="Times New Roman" w:cs="Times New Roman"/>
                <w:sz w:val="20"/>
                <w:szCs w:val="20"/>
              </w:rPr>
              <w:t xml:space="preserve">(3462) 52-24-37       </w:t>
            </w: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 xml:space="preserve"> Адрес электронной почты: </w:t>
            </w:r>
            <w:r w:rsidR="007C6079" w:rsidRPr="007C6079">
              <w:rPr>
                <w:rFonts w:ascii="Times New Roman" w:hAnsi="Times New Roman" w:cs="Times New Roman"/>
                <w:sz w:val="20"/>
                <w:szCs w:val="20"/>
              </w:rPr>
              <w:t>bulbuk_yum@admsurgut.ru</w:t>
            </w:r>
          </w:p>
        </w:tc>
      </w:tr>
    </w:tbl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63241">
        <w:rPr>
          <w:rFonts w:ascii="Times New Roman" w:hAnsi="Times New Roman" w:cs="Times New Roman"/>
          <w:sz w:val="20"/>
          <w:szCs w:val="20"/>
        </w:rPr>
        <w:t>2. Характеристика существующей проблемной ситуации</w:t>
      </w:r>
    </w:p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3C1035" w:rsidRPr="00C63241" w:rsidTr="0022778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>2.1. Описание содержания проблемной ситуации, на урегулирование которой направлено действующее правовое регулирование:</w:t>
            </w:r>
          </w:p>
          <w:p w:rsidR="003C1035" w:rsidRPr="00C63241" w:rsidRDefault="00FC2DB8" w:rsidP="00CD1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DB8">
              <w:rPr>
                <w:rFonts w:ascii="Times New Roman" w:hAnsi="Times New Roman" w:cs="Times New Roman"/>
                <w:sz w:val="20"/>
                <w:szCs w:val="20"/>
              </w:rPr>
              <w:t xml:space="preserve">Существующая общеэкономическая ситуация обуславливает рост рисков реализации инвестиционных проектов, что в свою очередь влияет на поведение хозяйствующих субъектов и снижает их заинтересованность в реализации инвестиционных проектов. При этом сокращение потока инвестиций, отказ субъектов инвестиционной деятельности от проектов или перенос их реализации приводят к ряду негативных последствий в экономической и социальной сфере, что в конечном счете сказывается на сокращении производства, объема налоговых поступлений, сокращении занятости или оплаты труда, снижении качества и конкурентоспособности продукции в перспективе. В итоге проблемой, на решение которой направлено регулирование, можно обозначить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Pr="00FC2DB8">
              <w:rPr>
                <w:rFonts w:ascii="Times New Roman" w:hAnsi="Times New Roman" w:cs="Times New Roman"/>
                <w:sz w:val="20"/>
                <w:szCs w:val="20"/>
              </w:rPr>
              <w:t>доступност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C2DB8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финансовых ресурсов, привлекаемых хозяйствующими субъектами для реализации на территории города Сургута инвестиционных проектов исходя из приоритетов социально-экономического развития города</w:t>
            </w:r>
            <w:r w:rsidR="00CD19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1035" w:rsidRPr="00C63241" w:rsidTr="0022778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>2.2. Перечень действующих муниципальных нормативных правовых актов (их положений), устанавливающих правовое регулирование:</w:t>
            </w:r>
          </w:p>
          <w:p w:rsidR="00D05385" w:rsidRDefault="002E28C2" w:rsidP="00655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55645">
              <w:rPr>
                <w:rFonts w:ascii="Times New Roman" w:hAnsi="Times New Roman" w:cs="Times New Roman"/>
                <w:sz w:val="20"/>
                <w:szCs w:val="20"/>
              </w:rPr>
              <w:t>Бюджетный кодекс Российской Федерации</w:t>
            </w:r>
          </w:p>
          <w:p w:rsidR="00655645" w:rsidRPr="00C63241" w:rsidRDefault="00655645" w:rsidP="006556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655645">
              <w:rPr>
                <w:rFonts w:ascii="Times New Roman" w:hAnsi="Times New Roman" w:cs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55645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25.02.1999 № 39-ФЗ «Об инвестиционной деятельности в Российской Федерации, осуществляемой в форме капитальных вложений»</w:t>
            </w:r>
          </w:p>
        </w:tc>
      </w:tr>
      <w:tr w:rsidR="003C1035" w:rsidRPr="00C63241" w:rsidTr="0022778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>2.3. Опыт иных муниципальных образований в соответствующих сферах деятельности (при наличии):</w:t>
            </w:r>
          </w:p>
          <w:p w:rsidR="003C1035" w:rsidRPr="00C63241" w:rsidRDefault="0045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8B6">
              <w:rPr>
                <w:rFonts w:ascii="Times New Roman" w:hAnsi="Times New Roman" w:cs="Times New Roman"/>
                <w:sz w:val="20"/>
                <w:szCs w:val="20"/>
              </w:rPr>
              <w:t xml:space="preserve">Не заполняется </w:t>
            </w:r>
          </w:p>
        </w:tc>
      </w:tr>
    </w:tbl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63241">
        <w:rPr>
          <w:rFonts w:ascii="Times New Roman" w:hAnsi="Times New Roman" w:cs="Times New Roman"/>
          <w:sz w:val="20"/>
          <w:szCs w:val="20"/>
        </w:rPr>
        <w:t xml:space="preserve">3. Цель (цели) действующего правового регулирования и их соответствие приоритетам развития, представленным в </w:t>
      </w:r>
      <w:hyperlink r:id="rId5" w:history="1">
        <w:r w:rsidRPr="00480969">
          <w:rPr>
            <w:rFonts w:ascii="Times New Roman" w:hAnsi="Times New Roman" w:cs="Times New Roman"/>
            <w:sz w:val="20"/>
            <w:szCs w:val="20"/>
          </w:rPr>
          <w:t>Стратегии</w:t>
        </w:r>
      </w:hyperlink>
      <w:r w:rsidRPr="00480969">
        <w:rPr>
          <w:rFonts w:ascii="Times New Roman" w:hAnsi="Times New Roman" w:cs="Times New Roman"/>
          <w:sz w:val="20"/>
          <w:szCs w:val="20"/>
        </w:rPr>
        <w:t xml:space="preserve"> (план</w:t>
      </w:r>
      <w:r w:rsidRPr="00C63241">
        <w:rPr>
          <w:rFonts w:ascii="Times New Roman" w:hAnsi="Times New Roman" w:cs="Times New Roman"/>
          <w:sz w:val="20"/>
          <w:szCs w:val="20"/>
        </w:rPr>
        <w:t>ах) социально-экономического развития города Сургута и муниципальных программах</w:t>
      </w:r>
    </w:p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5246"/>
      </w:tblGrid>
      <w:tr w:rsidR="003C1035" w:rsidRPr="00C63241" w:rsidTr="0022778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 Цели действующего правового регулирования: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>3.2. Обоснование цели правового регулирования и анализ ее достижения на данном этапе:</w:t>
            </w:r>
          </w:p>
        </w:tc>
      </w:tr>
      <w:tr w:rsidR="003C1035" w:rsidRPr="00C63241" w:rsidTr="0022778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8" w:rsidRDefault="005A7188" w:rsidP="0086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084E">
              <w:rPr>
                <w:rFonts w:ascii="Times New Roman" w:hAnsi="Times New Roman" w:cs="Times New Roman"/>
                <w:sz w:val="20"/>
                <w:szCs w:val="20"/>
              </w:rPr>
              <w:t>Привлечение инвестиций</w:t>
            </w:r>
            <w:r w:rsidRPr="005A718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город Сургут </w:t>
            </w:r>
            <w:r w:rsidRPr="005A7188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5A7188">
              <w:rPr>
                <w:rFonts w:ascii="Times New Roman" w:hAnsi="Times New Roman" w:cs="Times New Roman"/>
                <w:sz w:val="20"/>
                <w:szCs w:val="20"/>
              </w:rPr>
              <w:t xml:space="preserve"> гарантий</w:t>
            </w:r>
          </w:p>
          <w:p w:rsidR="00FE3410" w:rsidRPr="004548B6" w:rsidRDefault="008600F7" w:rsidP="00860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548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80" w:rsidRPr="00C63241" w:rsidRDefault="001A7B80" w:rsidP="00EE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инвестиций обеспечивает развитие производства товаров, работ и оказания услуг</w:t>
            </w:r>
            <w:r w:rsidR="00384F17">
              <w:rPr>
                <w:rFonts w:ascii="Times New Roman" w:hAnsi="Times New Roman" w:cs="Times New Roman"/>
                <w:sz w:val="20"/>
                <w:szCs w:val="20"/>
              </w:rPr>
              <w:t xml:space="preserve"> в приоритетных направлениях экономики города. При этом, </w:t>
            </w:r>
            <w:proofErr w:type="gramStart"/>
            <w:r w:rsidR="00384F17">
              <w:rPr>
                <w:rFonts w:ascii="Times New Roman" w:hAnsi="Times New Roman" w:cs="Times New Roman"/>
                <w:sz w:val="20"/>
                <w:szCs w:val="20"/>
              </w:rPr>
              <w:t>оказание  муниципальной</w:t>
            </w:r>
            <w:proofErr w:type="gramEnd"/>
            <w:r w:rsidR="00384F17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дает более доступными </w:t>
            </w:r>
            <w:r w:rsidR="00965458">
              <w:rPr>
                <w:rFonts w:ascii="Times New Roman" w:hAnsi="Times New Roman" w:cs="Times New Roman"/>
                <w:sz w:val="20"/>
                <w:szCs w:val="20"/>
              </w:rPr>
              <w:t xml:space="preserve">для инвесторов кредитные средства. В период с 2009 по настоящее время </w:t>
            </w:r>
            <w:r w:rsidR="000A4A1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65458">
              <w:rPr>
                <w:rFonts w:ascii="Times New Roman" w:hAnsi="Times New Roman" w:cs="Times New Roman"/>
                <w:sz w:val="20"/>
                <w:szCs w:val="20"/>
              </w:rPr>
              <w:t xml:space="preserve">экономику города посредством реализации механизма предоставления муниципальных гарантий </w:t>
            </w:r>
            <w:r w:rsidR="000A4A10">
              <w:rPr>
                <w:rFonts w:ascii="Times New Roman" w:hAnsi="Times New Roman" w:cs="Times New Roman"/>
                <w:sz w:val="20"/>
                <w:szCs w:val="20"/>
              </w:rPr>
              <w:t>были привлечены более 750 млн. рублей инвестиций.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C1035" w:rsidRPr="00C63241" w:rsidTr="00227780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 xml:space="preserve">3.3. Анализ соответствия целей действующего правового регулирования приоритетам развития, представленным в </w:t>
            </w:r>
            <w:hyperlink r:id="rId6" w:history="1">
              <w:r w:rsidRPr="00444266">
                <w:rPr>
                  <w:rFonts w:ascii="Times New Roman" w:hAnsi="Times New Roman" w:cs="Times New Roman"/>
                  <w:sz w:val="20"/>
                  <w:szCs w:val="20"/>
                </w:rPr>
                <w:t>Стратегии</w:t>
              </w:r>
            </w:hyperlink>
            <w:r w:rsidRPr="00444266"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>ланах) социально-экономического развития города и муниципальных программах:</w:t>
            </w:r>
          </w:p>
          <w:p w:rsidR="00174073" w:rsidRPr="00C63241" w:rsidRDefault="00174073" w:rsidP="00174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BE8" w:rsidRPr="00D15BE8" w:rsidRDefault="0012482D" w:rsidP="00D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82D">
              <w:rPr>
                <w:rFonts w:ascii="Times New Roman" w:hAnsi="Times New Roman" w:cs="Times New Roman"/>
                <w:sz w:val="20"/>
                <w:szCs w:val="20"/>
              </w:rPr>
              <w:t>Муниципальные гарантии предоставляются на реализацию на территории города Сургута инвестиционных проектов, направленных на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ешение социально значимых задач</w:t>
            </w:r>
            <w:r w:rsidRPr="00A27742">
              <w:rPr>
                <w:rFonts w:ascii="Times New Roman" w:hAnsi="Times New Roman" w:cs="Times New Roman"/>
                <w:sz w:val="20"/>
                <w:szCs w:val="20"/>
              </w:rPr>
              <w:t xml:space="preserve"> исходя из приоритетов социально-экономического развития города</w:t>
            </w:r>
            <w:r w:rsidR="00D15BE8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установленных </w:t>
            </w:r>
            <w:r w:rsidR="00D15BE8" w:rsidRPr="00D15BE8">
              <w:rPr>
                <w:rFonts w:ascii="Times New Roman" w:hAnsi="Times New Roman" w:cs="Times New Roman"/>
                <w:sz w:val="20"/>
                <w:szCs w:val="20"/>
              </w:rPr>
              <w:t>стратеги</w:t>
            </w:r>
            <w:r w:rsidR="00D15BE8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D15BE8" w:rsidRPr="00D15BE8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социально-экономического развития муниципального</w:t>
            </w:r>
          </w:p>
          <w:p w:rsidR="003C1035" w:rsidRPr="00C63241" w:rsidRDefault="00D15BE8" w:rsidP="00D15B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BE8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азования городской округ город С</w:t>
            </w:r>
            <w:r w:rsidRPr="00D15BE8">
              <w:rPr>
                <w:rFonts w:ascii="Times New Roman" w:hAnsi="Times New Roman" w:cs="Times New Roman"/>
                <w:sz w:val="20"/>
                <w:szCs w:val="20"/>
              </w:rPr>
              <w:t>ургут на период до 2030года</w:t>
            </w:r>
          </w:p>
        </w:tc>
      </w:tr>
    </w:tbl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63241">
        <w:rPr>
          <w:rFonts w:ascii="Times New Roman" w:hAnsi="Times New Roman" w:cs="Times New Roman"/>
          <w:sz w:val="20"/>
          <w:szCs w:val="20"/>
        </w:rPr>
        <w:t>4. Перечень показателей для последующего анализа достижения заявленных целей правового регулирования.</w:t>
      </w:r>
    </w:p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5246"/>
      </w:tblGrid>
      <w:tr w:rsidR="003C1035" w:rsidRPr="00C63241" w:rsidTr="0022778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>4.1. Цели действующего правового регулирования: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>4.2. Показатели последующего анализа достижения цели (целей) правового регулирования (включая способы, методы, сроки):</w:t>
            </w:r>
          </w:p>
        </w:tc>
      </w:tr>
      <w:tr w:rsidR="003C1035" w:rsidRPr="00C63241" w:rsidTr="0022778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57084E" w:rsidP="00564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84E">
              <w:rPr>
                <w:rFonts w:ascii="Times New Roman" w:hAnsi="Times New Roman" w:cs="Times New Roman"/>
                <w:sz w:val="20"/>
                <w:szCs w:val="20"/>
              </w:rPr>
              <w:t>Привлечение инвестиций в городской округ город Сургут посредством предоставления муниципальных гарантий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5E" w:rsidRDefault="0036515E" w:rsidP="00365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B3E">
              <w:rPr>
                <w:rFonts w:ascii="Times New Roman" w:hAnsi="Times New Roman" w:cs="Times New Roman"/>
                <w:sz w:val="20"/>
                <w:szCs w:val="20"/>
              </w:rPr>
              <w:t>Доля предоставленных муниципальных гарантий в общем объеме поступивших обращений по предоставлению муниципальных гарантий</w:t>
            </w:r>
            <w:r w:rsidR="009530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3022" w:rsidRPr="00C63241" w:rsidRDefault="00953022" w:rsidP="00953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определяется </w:t>
            </w:r>
            <w:r w:rsidRPr="00953022">
              <w:rPr>
                <w:rFonts w:ascii="Times New Roman" w:hAnsi="Times New Roman" w:cs="Times New Roman"/>
                <w:sz w:val="20"/>
                <w:szCs w:val="20"/>
              </w:rPr>
              <w:t xml:space="preserve">путем математического расчета. Источником информации будут служить договоры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r w:rsidRPr="00953022">
              <w:rPr>
                <w:rFonts w:ascii="Times New Roman" w:hAnsi="Times New Roman" w:cs="Times New Roman"/>
                <w:sz w:val="20"/>
                <w:szCs w:val="20"/>
              </w:rPr>
              <w:t xml:space="preserve"> гарантий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город Сургут </w:t>
            </w:r>
            <w:r w:rsidRPr="00953022">
              <w:rPr>
                <w:rFonts w:ascii="Times New Roman" w:hAnsi="Times New Roman" w:cs="Times New Roman"/>
                <w:sz w:val="20"/>
                <w:szCs w:val="20"/>
              </w:rPr>
              <w:t xml:space="preserve">и данные уполномоченного органа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организации деятельности комиссии по предоставлению конкурсного отбора в целях предоставления муниципальных гара</w:t>
            </w:r>
            <w:r w:rsidR="00484D3F">
              <w:rPr>
                <w:rFonts w:ascii="Times New Roman" w:hAnsi="Times New Roman" w:cs="Times New Roman"/>
                <w:sz w:val="20"/>
                <w:szCs w:val="20"/>
              </w:rPr>
              <w:t>нтий.</w:t>
            </w:r>
          </w:p>
        </w:tc>
      </w:tr>
    </w:tbl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63241">
        <w:rPr>
          <w:rFonts w:ascii="Times New Roman" w:hAnsi="Times New Roman" w:cs="Times New Roman"/>
          <w:sz w:val="20"/>
          <w:szCs w:val="20"/>
        </w:rPr>
        <w:t>5. Анализ текущих положительных и отрицательных последствий действия муниципального нормативного правового акта</w:t>
      </w:r>
    </w:p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3C1035" w:rsidRPr="00C63241" w:rsidTr="0022778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>5.1. Сектор экономики, группа субъектов предпринимательской и инвестиционной деятельности, территория воздействия:</w:t>
            </w:r>
          </w:p>
          <w:p w:rsidR="00611EAD" w:rsidRPr="00C63241" w:rsidRDefault="00611EAD" w:rsidP="00611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035" w:rsidRPr="00C63241" w:rsidRDefault="002309CF" w:rsidP="0023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</w:tr>
      <w:tr w:rsidR="003C1035" w:rsidRPr="00C63241" w:rsidTr="0022778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>5.2. Качественное описание и количественная оценка текущих положительных и отрицательных последствий (в том числе от действия обязанностей, запретов и ограничений субъектов предпринимательской и инвестиционной деятельности):</w:t>
            </w:r>
          </w:p>
          <w:p w:rsidR="002309CF" w:rsidRPr="00C63241" w:rsidRDefault="002309CF" w:rsidP="0023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  <w:p w:rsidR="003C1035" w:rsidRPr="00C63241" w:rsidRDefault="003C1035" w:rsidP="0023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C1035" w:rsidRPr="00C63241" w:rsidTr="0022778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>5.3. Расчет суммы расходов (доходов) субъектов предпринимательской и инвестиционной деятельности от действия соответствующих обязанностей, запретов и ограничений:</w:t>
            </w:r>
          </w:p>
          <w:p w:rsidR="003C1035" w:rsidRPr="00C63241" w:rsidRDefault="00230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9CF"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</w:tr>
    </w:tbl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63241">
        <w:rPr>
          <w:rFonts w:ascii="Times New Roman" w:hAnsi="Times New Roman" w:cs="Times New Roman"/>
          <w:sz w:val="20"/>
          <w:szCs w:val="20"/>
        </w:rPr>
        <w:t>6. Результаты экспертизы действующего муниципального нормативного правового акта и публичных консультаций</w:t>
      </w:r>
    </w:p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3C1035" w:rsidRPr="00C63241" w:rsidTr="0022778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6.1. Выявленные положения, необоснованно затрудняющие осуществление предпринимательской и инвестиционной деятельности, в том числе в соответствии с заключением об экспертизе (при их наличии), и мотивированная позиция разработчика относительно данных положений:</w:t>
            </w:r>
          </w:p>
          <w:p w:rsidR="003C1035" w:rsidRPr="00C63241" w:rsidRDefault="00642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выявлены</w:t>
            </w:r>
          </w:p>
        </w:tc>
      </w:tr>
      <w:tr w:rsidR="003C1035" w:rsidRPr="00C63241" w:rsidTr="0022778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>6.2. Количество замечаний и предложений, полученных в связи с размещением уведомления о проведении публичной консультации:</w:t>
            </w:r>
          </w:p>
          <w:p w:rsidR="003C1035" w:rsidRPr="00C63241" w:rsidRDefault="00642F6E" w:rsidP="00144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Замечан</w:t>
            </w:r>
            <w:r w:rsidR="00144F59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предложени</w:t>
            </w:r>
            <w:r w:rsidR="00144F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4F5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3C1035" w:rsidRPr="00C63241" w:rsidTr="00227780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5" w:rsidRPr="00C63241" w:rsidRDefault="003C1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241">
              <w:rPr>
                <w:rFonts w:ascii="Times New Roman" w:hAnsi="Times New Roman" w:cs="Times New Roman"/>
                <w:sz w:val="20"/>
                <w:szCs w:val="20"/>
              </w:rPr>
              <w:t>6.3. Сведения о принятых предложениях (в том числе рекомендованных к учету при внесении очередных изменений в правовой акт) и мотивированно отклоненных предложениях:</w:t>
            </w:r>
          </w:p>
          <w:p w:rsidR="003C1035" w:rsidRPr="00C63241" w:rsidRDefault="00537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имеются</w:t>
            </w:r>
          </w:p>
        </w:tc>
      </w:tr>
    </w:tbl>
    <w:p w:rsidR="003C1035" w:rsidRPr="00C63241" w:rsidRDefault="003C1035" w:rsidP="003C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1035" w:rsidRDefault="003C1035" w:rsidP="0045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3241">
        <w:rPr>
          <w:rFonts w:ascii="Times New Roman" w:hAnsi="Times New Roman" w:cs="Times New Roman"/>
          <w:sz w:val="20"/>
          <w:szCs w:val="20"/>
        </w:rPr>
        <w:t>Разработчик:</w:t>
      </w:r>
      <w:r w:rsidR="004548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48B6" w:rsidRPr="00C63241" w:rsidRDefault="004548B6" w:rsidP="0045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26F4" w:rsidRPr="00C63241" w:rsidRDefault="004548B6" w:rsidP="008E2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д</w:t>
      </w:r>
      <w:r w:rsidRPr="004548B6">
        <w:rPr>
          <w:rFonts w:ascii="Times New Roman" w:hAnsi="Times New Roman" w:cs="Times New Roman"/>
        </w:rPr>
        <w:t>епартамент</w:t>
      </w:r>
      <w:r>
        <w:rPr>
          <w:rFonts w:ascii="Times New Roman" w:hAnsi="Times New Roman" w:cs="Times New Roman"/>
        </w:rPr>
        <w:t>а</w:t>
      </w:r>
      <w:r w:rsidRPr="004548B6">
        <w:rPr>
          <w:rFonts w:ascii="Times New Roman" w:hAnsi="Times New Roman" w:cs="Times New Roman"/>
        </w:rPr>
        <w:t xml:space="preserve"> финансов Администрации города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4548B6">
        <w:rPr>
          <w:rFonts w:ascii="Times New Roman" w:hAnsi="Times New Roman" w:cs="Times New Roman"/>
        </w:rPr>
        <w:t>Е.В.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Дергунова</w:t>
      </w:r>
      <w:proofErr w:type="spellEnd"/>
      <w:r>
        <w:rPr>
          <w:rFonts w:ascii="Times New Roman" w:hAnsi="Times New Roman" w:cs="Times New Roman"/>
        </w:rPr>
        <w:t xml:space="preserve"> </w:t>
      </w:r>
    </w:p>
    <w:sectPr w:rsidR="007126F4" w:rsidRPr="00C63241" w:rsidSect="008E24CC">
      <w:pgSz w:w="11906" w:h="16838"/>
      <w:pgMar w:top="426" w:right="566" w:bottom="28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35"/>
    <w:rsid w:val="000349CA"/>
    <w:rsid w:val="000844DE"/>
    <w:rsid w:val="000A4A10"/>
    <w:rsid w:val="000C1F4C"/>
    <w:rsid w:val="00105A97"/>
    <w:rsid w:val="0012482D"/>
    <w:rsid w:val="00144F59"/>
    <w:rsid w:val="00174073"/>
    <w:rsid w:val="001A7B80"/>
    <w:rsid w:val="00227780"/>
    <w:rsid w:val="002309CF"/>
    <w:rsid w:val="002424A0"/>
    <w:rsid w:val="002451E8"/>
    <w:rsid w:val="002B0CD8"/>
    <w:rsid w:val="002B741A"/>
    <w:rsid w:val="002B7CD1"/>
    <w:rsid w:val="002E28C2"/>
    <w:rsid w:val="002F443C"/>
    <w:rsid w:val="002F4BD0"/>
    <w:rsid w:val="00313338"/>
    <w:rsid w:val="0036515E"/>
    <w:rsid w:val="003738D4"/>
    <w:rsid w:val="00384F17"/>
    <w:rsid w:val="003A0AED"/>
    <w:rsid w:val="003B52AE"/>
    <w:rsid w:val="003B59BF"/>
    <w:rsid w:val="003C1035"/>
    <w:rsid w:val="00444266"/>
    <w:rsid w:val="004548B6"/>
    <w:rsid w:val="00480969"/>
    <w:rsid w:val="00484D3F"/>
    <w:rsid w:val="004C2D87"/>
    <w:rsid w:val="0052097E"/>
    <w:rsid w:val="00534C79"/>
    <w:rsid w:val="0053732B"/>
    <w:rsid w:val="0056464E"/>
    <w:rsid w:val="00564776"/>
    <w:rsid w:val="0057084E"/>
    <w:rsid w:val="00584E04"/>
    <w:rsid w:val="00596A33"/>
    <w:rsid w:val="005A7188"/>
    <w:rsid w:val="00600671"/>
    <w:rsid w:val="00611EAD"/>
    <w:rsid w:val="00642F6E"/>
    <w:rsid w:val="00655645"/>
    <w:rsid w:val="00685B44"/>
    <w:rsid w:val="006C033A"/>
    <w:rsid w:val="00711A01"/>
    <w:rsid w:val="00742AFE"/>
    <w:rsid w:val="00795575"/>
    <w:rsid w:val="007C6079"/>
    <w:rsid w:val="007D3B11"/>
    <w:rsid w:val="008120BD"/>
    <w:rsid w:val="00821D8D"/>
    <w:rsid w:val="00827DEB"/>
    <w:rsid w:val="00830DCA"/>
    <w:rsid w:val="00846D27"/>
    <w:rsid w:val="008600F7"/>
    <w:rsid w:val="00893AD6"/>
    <w:rsid w:val="008A5563"/>
    <w:rsid w:val="008B566F"/>
    <w:rsid w:val="008D0234"/>
    <w:rsid w:val="008D7253"/>
    <w:rsid w:val="008E24CC"/>
    <w:rsid w:val="008E69A9"/>
    <w:rsid w:val="00953022"/>
    <w:rsid w:val="00965458"/>
    <w:rsid w:val="00A20FB3"/>
    <w:rsid w:val="00A24911"/>
    <w:rsid w:val="00A27742"/>
    <w:rsid w:val="00A53756"/>
    <w:rsid w:val="00A55D66"/>
    <w:rsid w:val="00B867D4"/>
    <w:rsid w:val="00C1090F"/>
    <w:rsid w:val="00C21404"/>
    <w:rsid w:val="00C55B6F"/>
    <w:rsid w:val="00C63241"/>
    <w:rsid w:val="00CD19AB"/>
    <w:rsid w:val="00D05385"/>
    <w:rsid w:val="00D15B3E"/>
    <w:rsid w:val="00D15BE8"/>
    <w:rsid w:val="00D226F1"/>
    <w:rsid w:val="00D24006"/>
    <w:rsid w:val="00D92230"/>
    <w:rsid w:val="00DB05ED"/>
    <w:rsid w:val="00DB29DF"/>
    <w:rsid w:val="00DE3F80"/>
    <w:rsid w:val="00ED4B04"/>
    <w:rsid w:val="00EE3D54"/>
    <w:rsid w:val="00FA31A1"/>
    <w:rsid w:val="00FC2DB8"/>
    <w:rsid w:val="00FD05C7"/>
    <w:rsid w:val="00FE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95337-1AB7-4BFC-9796-6953178B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C06F68D97FDDCE71A8CF0E3E6B90B27FB0C654B5B7C68FADCF86EF7A0AC15BDD71847992F838F6AD26193904z4F" TargetMode="External"/><Relationship Id="rId5" Type="http://schemas.openxmlformats.org/officeDocument/2006/relationships/hyperlink" Target="consultantplus://offline/ref=0FC06F68D97FDDCE71A8CF0E3E6B90B27FB0C654B5B7C68FADCF86EF7A0AC15BDD71847992F838F6AD26193904z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FB53-FFEE-4D1C-943B-3E46DB14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5877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Булбук Юлия Михайловна</dc:creator>
  <cp:lastModifiedBy>Ворошилова Юлия Павловна</cp:lastModifiedBy>
  <cp:revision>2</cp:revision>
  <cp:lastPrinted>2016-11-18T09:21:00Z</cp:lastPrinted>
  <dcterms:created xsi:type="dcterms:W3CDTF">2017-01-17T08:14:00Z</dcterms:created>
  <dcterms:modified xsi:type="dcterms:W3CDTF">2017-01-17T08:14:00Z</dcterms:modified>
</cp:coreProperties>
</file>