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22"/>
        <w:tblW w:w="0" w:type="auto"/>
        <w:tblLook w:val="04A0" w:firstRow="1" w:lastRow="0" w:firstColumn="1" w:lastColumn="0" w:noHBand="0" w:noVBand="1"/>
      </w:tblPr>
      <w:tblGrid>
        <w:gridCol w:w="3003"/>
      </w:tblGrid>
      <w:tr w:rsidR="00B00B1A" w:rsidRPr="00662A77" w:rsidTr="000D79B9">
        <w:trPr>
          <w:trHeight w:val="1154"/>
        </w:trPr>
        <w:tc>
          <w:tcPr>
            <w:tcW w:w="3003" w:type="dxa"/>
            <w:shd w:val="clear" w:color="auto" w:fill="auto"/>
          </w:tcPr>
          <w:p w:rsidR="00B00B1A" w:rsidRDefault="00B00B1A" w:rsidP="000D79B9">
            <w:bookmarkStart w:id="0" w:name="_GoBack"/>
            <w:bookmarkEnd w:id="0"/>
            <w:r w:rsidRPr="00D20BC4">
              <w:t>Проект</w:t>
            </w:r>
            <w:r w:rsidRPr="00B00B1A">
              <w:t xml:space="preserve"> </w:t>
            </w:r>
            <w:r w:rsidRPr="00F77DE3">
              <w:t>подготовлен управлением</w:t>
            </w:r>
            <w:r>
              <w:t xml:space="preserve"> </w:t>
            </w:r>
            <w:r w:rsidRPr="00F77DE3">
              <w:t xml:space="preserve">                                   </w:t>
            </w:r>
            <w:r>
              <w:t xml:space="preserve">                </w:t>
            </w:r>
            <w:r w:rsidRPr="00F77DE3">
              <w:t>по</w:t>
            </w:r>
            <w:r>
              <w:t xml:space="preserve"> п</w:t>
            </w:r>
            <w:r w:rsidRPr="00F77DE3">
              <w:t xml:space="preserve">риродопользованию </w:t>
            </w:r>
          </w:p>
          <w:p w:rsidR="00B00B1A" w:rsidRPr="00662A77" w:rsidRDefault="00B00B1A" w:rsidP="000D79B9">
            <w:pPr>
              <w:rPr>
                <w:b/>
              </w:rPr>
            </w:pPr>
            <w:r w:rsidRPr="00F77DE3">
              <w:t>и экологии</w:t>
            </w:r>
          </w:p>
        </w:tc>
      </w:tr>
    </w:tbl>
    <w:p w:rsidR="00B00B1A" w:rsidRDefault="00B00B1A" w:rsidP="00B00B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B00B1A" w:rsidRDefault="00B00B1A" w:rsidP="00B00B1A">
      <w:pPr>
        <w:jc w:val="right"/>
        <w:rPr>
          <w:bCs/>
          <w:sz w:val="28"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00B1A" w:rsidRPr="00D20BC4" w:rsidRDefault="00B00B1A" w:rsidP="00B00B1A">
      <w:pPr>
        <w:jc w:val="center"/>
        <w:rPr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00B1A" w:rsidRPr="00D20BC4" w:rsidRDefault="00B00B1A" w:rsidP="00B00B1A">
      <w:pPr>
        <w:jc w:val="center"/>
        <w:rPr>
          <w:bCs/>
          <w:sz w:val="28"/>
          <w:szCs w:val="28"/>
        </w:rPr>
      </w:pPr>
    </w:p>
    <w:p w:rsidR="00B00B1A" w:rsidRDefault="00B00B1A" w:rsidP="00B00B1A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B00B1A" w:rsidRDefault="00B00B1A" w:rsidP="00B00B1A">
      <w:pPr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</w:p>
    <w:p w:rsidR="00387C48" w:rsidRDefault="00387C48" w:rsidP="00B00B1A">
      <w:pPr>
        <w:rPr>
          <w:sz w:val="28"/>
        </w:rPr>
      </w:pPr>
      <w:r w:rsidRPr="00387C48">
        <w:rPr>
          <w:sz w:val="28"/>
        </w:rPr>
        <w:t xml:space="preserve">О внесении изменений </w:t>
      </w:r>
      <w:r>
        <w:rPr>
          <w:sz w:val="28"/>
        </w:rPr>
        <w:t>в</w:t>
      </w:r>
    </w:p>
    <w:p w:rsidR="00387C48" w:rsidRDefault="00387C48" w:rsidP="00B00B1A">
      <w:pPr>
        <w:rPr>
          <w:sz w:val="28"/>
        </w:rPr>
      </w:pPr>
      <w:r>
        <w:rPr>
          <w:sz w:val="28"/>
        </w:rPr>
        <w:t>постановление Администрации</w:t>
      </w:r>
    </w:p>
    <w:p w:rsidR="00387C48" w:rsidRDefault="00387C48" w:rsidP="00B00B1A">
      <w:pPr>
        <w:rPr>
          <w:sz w:val="28"/>
        </w:rPr>
      </w:pPr>
      <w:r>
        <w:rPr>
          <w:sz w:val="28"/>
        </w:rPr>
        <w:t>города от 03.</w:t>
      </w:r>
      <w:r w:rsidR="00841094">
        <w:rPr>
          <w:sz w:val="28"/>
        </w:rPr>
        <w:t>12</w:t>
      </w:r>
      <w:r>
        <w:rPr>
          <w:sz w:val="28"/>
        </w:rPr>
        <w:t>.201</w:t>
      </w:r>
      <w:r w:rsidR="00841094">
        <w:rPr>
          <w:sz w:val="28"/>
        </w:rPr>
        <w:t>3</w:t>
      </w:r>
      <w:r>
        <w:rPr>
          <w:sz w:val="28"/>
        </w:rPr>
        <w:t xml:space="preserve"> № </w:t>
      </w:r>
      <w:r w:rsidR="00841094">
        <w:rPr>
          <w:sz w:val="28"/>
        </w:rPr>
        <w:t>8730</w:t>
      </w:r>
      <w:r>
        <w:rPr>
          <w:sz w:val="28"/>
        </w:rPr>
        <w:t xml:space="preserve"> </w:t>
      </w:r>
    </w:p>
    <w:p w:rsidR="00841094" w:rsidRDefault="00387C48" w:rsidP="00841094">
      <w:pPr>
        <w:rPr>
          <w:sz w:val="28"/>
        </w:rPr>
      </w:pPr>
      <w:r>
        <w:rPr>
          <w:sz w:val="28"/>
        </w:rPr>
        <w:t>«</w:t>
      </w:r>
      <w:r w:rsidR="00841094">
        <w:rPr>
          <w:sz w:val="28"/>
        </w:rPr>
        <w:t>Об утверждении генеральной</w:t>
      </w:r>
    </w:p>
    <w:p w:rsidR="00841094" w:rsidRDefault="00841094" w:rsidP="00841094">
      <w:pPr>
        <w:rPr>
          <w:sz w:val="28"/>
        </w:rPr>
      </w:pPr>
      <w:r>
        <w:rPr>
          <w:sz w:val="28"/>
        </w:rPr>
        <w:t xml:space="preserve"> схемы санитарной очистки</w:t>
      </w:r>
    </w:p>
    <w:p w:rsidR="00B00B1A" w:rsidRDefault="00841094" w:rsidP="00841094">
      <w:pPr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города Сургута»</w:t>
      </w:r>
    </w:p>
    <w:p w:rsidR="00B00B1A" w:rsidRDefault="00B00B1A" w:rsidP="00B00B1A">
      <w:pPr>
        <w:rPr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C85EB7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C85EB7" w:rsidRDefault="000878E9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соответствии с распоряжением Администрации города от 30.12.2005 </w:t>
      </w:r>
      <w:r w:rsidR="00543D20">
        <w:rPr>
          <w:rFonts w:eastAsia="Calibri"/>
          <w:bCs/>
          <w:color w:val="000000"/>
          <w:sz w:val="28"/>
          <w:szCs w:val="28"/>
        </w:rPr>
        <w:t xml:space="preserve">     </w:t>
      </w:r>
      <w:r w:rsidR="004A7138">
        <w:rPr>
          <w:rFonts w:eastAsia="Calibri"/>
          <w:bCs/>
          <w:color w:val="000000"/>
          <w:sz w:val="28"/>
          <w:szCs w:val="28"/>
        </w:rPr>
        <w:t xml:space="preserve">    </w:t>
      </w:r>
      <w:r>
        <w:rPr>
          <w:rFonts w:eastAsia="Calibri"/>
          <w:bCs/>
          <w:color w:val="000000"/>
          <w:sz w:val="28"/>
          <w:szCs w:val="28"/>
        </w:rPr>
        <w:t xml:space="preserve">№3686 «Об утверждении Регламента Администрации </w:t>
      </w:r>
      <w:proofErr w:type="gramStart"/>
      <w:r>
        <w:rPr>
          <w:rFonts w:eastAsia="Calibri"/>
          <w:bCs/>
          <w:color w:val="000000"/>
          <w:sz w:val="28"/>
          <w:szCs w:val="28"/>
        </w:rPr>
        <w:t>города»</w:t>
      </w:r>
      <w:r w:rsidR="004A7138">
        <w:rPr>
          <w:rFonts w:eastAsia="Calibri"/>
          <w:bCs/>
          <w:color w:val="000000"/>
          <w:sz w:val="28"/>
          <w:szCs w:val="28"/>
        </w:rPr>
        <w:t xml:space="preserve">   </w:t>
      </w:r>
      <w:proofErr w:type="gramEnd"/>
      <w:r w:rsidR="004A7138">
        <w:rPr>
          <w:rFonts w:eastAsia="Calibri"/>
          <w:bCs/>
          <w:color w:val="000000"/>
          <w:sz w:val="28"/>
          <w:szCs w:val="28"/>
        </w:rPr>
        <w:t xml:space="preserve">                   </w:t>
      </w:r>
      <w:r w:rsidR="00543D20">
        <w:rPr>
          <w:rFonts w:eastAsia="Calibri"/>
          <w:bCs/>
          <w:color w:val="000000"/>
          <w:sz w:val="28"/>
          <w:szCs w:val="28"/>
        </w:rPr>
        <w:t xml:space="preserve">                        </w:t>
      </w:r>
      <w:r>
        <w:rPr>
          <w:rFonts w:eastAsia="Calibri"/>
          <w:bCs/>
          <w:color w:val="000000"/>
          <w:sz w:val="28"/>
          <w:szCs w:val="28"/>
        </w:rPr>
        <w:t>(с последующими изменениями):</w:t>
      </w:r>
    </w:p>
    <w:p w:rsidR="00E541C4" w:rsidRDefault="00F22393" w:rsidP="00AD4DBE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F22393">
        <w:rPr>
          <w:rFonts w:eastAsia="Calibri"/>
          <w:bCs/>
          <w:color w:val="000000"/>
          <w:sz w:val="28"/>
          <w:szCs w:val="28"/>
        </w:rPr>
        <w:t xml:space="preserve">1. </w:t>
      </w:r>
      <w:r>
        <w:rPr>
          <w:rFonts w:eastAsia="Calibri"/>
          <w:bCs/>
          <w:color w:val="000000"/>
          <w:sz w:val="28"/>
          <w:szCs w:val="28"/>
        </w:rPr>
        <w:t>Внести в постановление</w:t>
      </w:r>
      <w:r w:rsidRPr="00F22393"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Администрации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F22393">
        <w:rPr>
          <w:rFonts w:eastAsia="Calibri"/>
          <w:bCs/>
          <w:color w:val="000000"/>
          <w:sz w:val="28"/>
          <w:szCs w:val="28"/>
        </w:rPr>
        <w:t>города от 03.</w:t>
      </w:r>
      <w:r w:rsidR="00841094">
        <w:rPr>
          <w:rFonts w:eastAsia="Calibri"/>
          <w:bCs/>
          <w:color w:val="000000"/>
          <w:sz w:val="28"/>
          <w:szCs w:val="28"/>
        </w:rPr>
        <w:t>12</w:t>
      </w:r>
      <w:r w:rsidRPr="00F22393">
        <w:rPr>
          <w:rFonts w:eastAsia="Calibri"/>
          <w:bCs/>
          <w:color w:val="000000"/>
          <w:sz w:val="28"/>
          <w:szCs w:val="28"/>
        </w:rPr>
        <w:t>.201</w:t>
      </w:r>
      <w:r w:rsidR="00841094">
        <w:rPr>
          <w:rFonts w:eastAsia="Calibri"/>
          <w:bCs/>
          <w:color w:val="000000"/>
          <w:sz w:val="28"/>
          <w:szCs w:val="28"/>
        </w:rPr>
        <w:t>3</w:t>
      </w:r>
      <w:r w:rsidRPr="00F22393">
        <w:rPr>
          <w:rFonts w:eastAsia="Calibri"/>
          <w:bCs/>
          <w:color w:val="000000"/>
          <w:sz w:val="28"/>
          <w:szCs w:val="28"/>
        </w:rPr>
        <w:t xml:space="preserve"> № </w:t>
      </w:r>
      <w:r w:rsidR="00841094">
        <w:rPr>
          <w:rFonts w:eastAsia="Calibri"/>
          <w:bCs/>
          <w:color w:val="000000"/>
          <w:sz w:val="28"/>
          <w:szCs w:val="28"/>
        </w:rPr>
        <w:t>8730</w:t>
      </w:r>
      <w:r w:rsidRPr="00F22393">
        <w:rPr>
          <w:rFonts w:eastAsia="Calibri"/>
          <w:bCs/>
          <w:color w:val="000000"/>
          <w:sz w:val="28"/>
          <w:szCs w:val="28"/>
        </w:rPr>
        <w:t xml:space="preserve"> «</w:t>
      </w:r>
      <w:r w:rsidR="00841094">
        <w:rPr>
          <w:rFonts w:eastAsia="Calibri"/>
          <w:bCs/>
          <w:color w:val="000000"/>
          <w:sz w:val="28"/>
          <w:szCs w:val="28"/>
        </w:rPr>
        <w:t>Об утверждении генеральной схемы санитарной очистки территории города Сургута</w:t>
      </w:r>
      <w:r w:rsidRPr="00F22393">
        <w:rPr>
          <w:rFonts w:eastAsia="Calibri"/>
          <w:bCs/>
          <w:color w:val="000000"/>
          <w:sz w:val="28"/>
          <w:szCs w:val="28"/>
        </w:rPr>
        <w:t>»</w:t>
      </w:r>
      <w:r w:rsidR="008B69F6">
        <w:rPr>
          <w:rFonts w:eastAsia="Calibri"/>
          <w:bCs/>
          <w:color w:val="000000"/>
          <w:sz w:val="28"/>
          <w:szCs w:val="28"/>
        </w:rPr>
        <w:t xml:space="preserve"> (с изменениями от</w:t>
      </w:r>
      <w:r w:rsidR="00E541C4">
        <w:rPr>
          <w:rFonts w:eastAsia="Calibri"/>
          <w:bCs/>
          <w:color w:val="000000"/>
          <w:sz w:val="28"/>
          <w:szCs w:val="28"/>
        </w:rPr>
        <w:t xml:space="preserve"> </w:t>
      </w:r>
      <w:r w:rsidR="008B69F6">
        <w:rPr>
          <w:rFonts w:eastAsia="Calibri"/>
          <w:bCs/>
          <w:color w:val="000000"/>
          <w:sz w:val="28"/>
          <w:szCs w:val="28"/>
        </w:rPr>
        <w:t>05.04.2016 №</w:t>
      </w:r>
      <w:r w:rsidR="00E541C4">
        <w:rPr>
          <w:rFonts w:eastAsia="Calibri"/>
          <w:bCs/>
          <w:color w:val="000000"/>
          <w:sz w:val="28"/>
          <w:szCs w:val="28"/>
        </w:rPr>
        <w:t xml:space="preserve"> </w:t>
      </w:r>
      <w:r w:rsidR="008B69F6">
        <w:rPr>
          <w:rFonts w:eastAsia="Calibri"/>
          <w:bCs/>
          <w:color w:val="000000"/>
          <w:sz w:val="28"/>
          <w:szCs w:val="28"/>
        </w:rPr>
        <w:t>2499</w:t>
      </w:r>
      <w:r w:rsidR="00E541C4">
        <w:rPr>
          <w:rFonts w:eastAsia="Calibri"/>
          <w:bCs/>
          <w:color w:val="000000"/>
          <w:sz w:val="28"/>
          <w:szCs w:val="28"/>
        </w:rPr>
        <w:t>)</w:t>
      </w:r>
      <w:r>
        <w:rPr>
          <w:rFonts w:eastAsia="Calibri"/>
          <w:bCs/>
          <w:color w:val="000000"/>
          <w:sz w:val="28"/>
          <w:szCs w:val="28"/>
        </w:rPr>
        <w:t xml:space="preserve"> следующие изменения:</w:t>
      </w:r>
    </w:p>
    <w:p w:rsidR="00FA1E5F" w:rsidRDefault="00E541C4" w:rsidP="00AD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E5F">
        <w:rPr>
          <w:sz w:val="28"/>
          <w:szCs w:val="28"/>
        </w:rPr>
        <w:t>1.</w:t>
      </w:r>
      <w:r w:rsidR="006A0B5A">
        <w:rPr>
          <w:sz w:val="28"/>
          <w:szCs w:val="28"/>
        </w:rPr>
        <w:t>1</w:t>
      </w:r>
      <w:r w:rsidR="00FA1E5F">
        <w:rPr>
          <w:sz w:val="28"/>
          <w:szCs w:val="28"/>
        </w:rPr>
        <w:t>.</w:t>
      </w:r>
      <w:r w:rsidR="000F4C2D">
        <w:rPr>
          <w:sz w:val="28"/>
          <w:szCs w:val="28"/>
        </w:rPr>
        <w:t xml:space="preserve"> </w:t>
      </w:r>
      <w:r w:rsidR="000902E9" w:rsidRPr="000902E9">
        <w:rPr>
          <w:sz w:val="28"/>
          <w:szCs w:val="28"/>
        </w:rPr>
        <w:t xml:space="preserve">Абзац </w:t>
      </w:r>
      <w:r w:rsidR="000902E9">
        <w:rPr>
          <w:sz w:val="28"/>
          <w:szCs w:val="28"/>
        </w:rPr>
        <w:t>9</w:t>
      </w:r>
      <w:r w:rsidR="000902E9" w:rsidRPr="000902E9">
        <w:rPr>
          <w:sz w:val="28"/>
          <w:szCs w:val="28"/>
        </w:rPr>
        <w:t xml:space="preserve"> Определений изложить в следующей редакции:</w:t>
      </w:r>
      <w:r w:rsidR="000F4C2D">
        <w:rPr>
          <w:sz w:val="28"/>
          <w:szCs w:val="28"/>
        </w:rPr>
        <w:t xml:space="preserve"> </w:t>
      </w:r>
    </w:p>
    <w:p w:rsidR="000F4C2D" w:rsidRDefault="000902E9" w:rsidP="00E541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0902E9">
        <w:rPr>
          <w:sz w:val="28"/>
          <w:szCs w:val="28"/>
        </w:rPr>
        <w:t>контейнер</w:t>
      </w:r>
      <w:proofErr w:type="gramEnd"/>
      <w:r w:rsidRPr="000902E9">
        <w:rPr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sz w:val="28"/>
          <w:szCs w:val="28"/>
        </w:rPr>
        <w:t>»</w:t>
      </w:r>
      <w:r w:rsidR="00E541C4">
        <w:rPr>
          <w:sz w:val="28"/>
          <w:szCs w:val="28"/>
        </w:rPr>
        <w:t>.</w:t>
      </w:r>
    </w:p>
    <w:p w:rsidR="006A0B5A" w:rsidRDefault="006A0B5A" w:rsidP="006A0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10 Определений изложить в следующей редакции:</w:t>
      </w:r>
    </w:p>
    <w:p w:rsidR="006A0B5A" w:rsidRDefault="006A0B5A" w:rsidP="00E541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0902E9">
        <w:rPr>
          <w:sz w:val="28"/>
          <w:szCs w:val="28"/>
        </w:rPr>
        <w:t>крупногабаритные</w:t>
      </w:r>
      <w:proofErr w:type="gramEnd"/>
      <w:r w:rsidRPr="000902E9">
        <w:rPr>
          <w:sz w:val="28"/>
          <w:szCs w:val="28"/>
        </w:rPr>
        <w:t xml:space="preserve">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>
        <w:rPr>
          <w:sz w:val="28"/>
          <w:szCs w:val="28"/>
        </w:rPr>
        <w:t>».</w:t>
      </w:r>
    </w:p>
    <w:p w:rsidR="00B00B1A" w:rsidRDefault="00E14C60" w:rsidP="00B00B1A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</w:t>
      </w:r>
      <w:r w:rsidR="00B00B1A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B00B1A">
        <w:rPr>
          <w:sz w:val="28"/>
          <w:szCs w:val="28"/>
        </w:rPr>
        <w:br/>
        <w:t xml:space="preserve">на официальном </w:t>
      </w:r>
      <w:r w:rsidR="00543D20">
        <w:rPr>
          <w:sz w:val="28"/>
          <w:szCs w:val="28"/>
        </w:rPr>
        <w:t>портале</w:t>
      </w:r>
      <w:r w:rsidR="00B00B1A">
        <w:rPr>
          <w:sz w:val="28"/>
          <w:szCs w:val="28"/>
        </w:rPr>
        <w:t xml:space="preserve"> Администрации города.</w:t>
      </w:r>
    </w:p>
    <w:bookmarkEnd w:id="1"/>
    <w:p w:rsidR="00B00B1A" w:rsidRDefault="00E14C60" w:rsidP="00B00B1A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B00B1A">
        <w:rPr>
          <w:sz w:val="28"/>
          <w:szCs w:val="28"/>
        </w:rPr>
        <w:t>.  Контроль за выполнением</w:t>
      </w:r>
      <w:r w:rsidR="00E60503">
        <w:rPr>
          <w:sz w:val="28"/>
          <w:szCs w:val="28"/>
        </w:rPr>
        <w:t xml:space="preserve"> настоящего</w:t>
      </w:r>
      <w:r w:rsidR="00B00B1A">
        <w:rPr>
          <w:sz w:val="28"/>
          <w:szCs w:val="28"/>
        </w:rPr>
        <w:t xml:space="preserve"> постановления </w:t>
      </w:r>
      <w:r w:rsidR="00E541C4">
        <w:rPr>
          <w:sz w:val="28"/>
          <w:szCs w:val="28"/>
        </w:rPr>
        <w:t>оставляю за собой.</w:t>
      </w:r>
    </w:p>
    <w:p w:rsidR="00B00B1A" w:rsidRPr="00BF518B" w:rsidRDefault="00B00B1A" w:rsidP="00B00B1A">
      <w:pPr>
        <w:ind w:firstLine="720"/>
        <w:jc w:val="both"/>
        <w:rPr>
          <w:sz w:val="28"/>
          <w:szCs w:val="28"/>
        </w:rPr>
      </w:pPr>
    </w:p>
    <w:p w:rsidR="00C85EB7" w:rsidRDefault="00C85EB7" w:rsidP="00F429A3">
      <w:pPr>
        <w:jc w:val="both"/>
        <w:rPr>
          <w:sz w:val="28"/>
          <w:szCs w:val="28"/>
        </w:rPr>
      </w:pPr>
    </w:p>
    <w:p w:rsidR="00B00B1A" w:rsidRDefault="00B00B1A" w:rsidP="00F42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</w:t>
      </w:r>
      <w:r w:rsidR="000902E9">
        <w:rPr>
          <w:sz w:val="28"/>
          <w:szCs w:val="28"/>
        </w:rPr>
        <w:t>В.Н. Шувалов</w:t>
      </w:r>
    </w:p>
    <w:p w:rsidR="00B00B1A" w:rsidRDefault="00B00B1A" w:rsidP="00B00B1A">
      <w:pPr>
        <w:framePr w:w="3118" w:wrap="auto" w:hAnchor="text" w:x="8222"/>
        <w:jc w:val="center"/>
        <w:rPr>
          <w:sz w:val="28"/>
          <w:szCs w:val="28"/>
        </w:rPr>
        <w:sectPr w:rsidR="00B00B1A" w:rsidSect="00F429A3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B00B1A" w:rsidRDefault="00B00B1A" w:rsidP="00B00B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C01A6" w:rsidRDefault="00B00B1A" w:rsidP="005C01A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города</w:t>
      </w:r>
    </w:p>
    <w:p w:rsidR="00B00B1A" w:rsidRDefault="005C01A6" w:rsidP="005C01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1A6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города от 03.12.2013 № 8730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 xml:space="preserve">«Об утверждении </w:t>
      </w:r>
      <w:r w:rsidR="00E541C4" w:rsidRPr="005C01A6">
        <w:rPr>
          <w:sz w:val="28"/>
          <w:szCs w:val="28"/>
        </w:rPr>
        <w:t>генеральной</w:t>
      </w:r>
      <w:r w:rsidR="00E541C4">
        <w:rPr>
          <w:sz w:val="28"/>
          <w:szCs w:val="28"/>
        </w:rPr>
        <w:t xml:space="preserve"> </w:t>
      </w:r>
      <w:r w:rsidR="00E541C4" w:rsidRPr="005C01A6">
        <w:rPr>
          <w:sz w:val="28"/>
          <w:szCs w:val="28"/>
        </w:rPr>
        <w:t>схемы</w:t>
      </w:r>
      <w:r w:rsidRPr="005C01A6">
        <w:rPr>
          <w:sz w:val="28"/>
          <w:szCs w:val="28"/>
        </w:rPr>
        <w:t xml:space="preserve"> санитарной очистки</w:t>
      </w:r>
      <w:r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территории города Сургута»</w:t>
      </w:r>
    </w:p>
    <w:p w:rsidR="00B00B1A" w:rsidRDefault="00B00B1A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Pr="005C01A6" w:rsidRDefault="005C01A6" w:rsidP="005C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01A6">
        <w:rPr>
          <w:sz w:val="28"/>
          <w:szCs w:val="28"/>
        </w:rPr>
        <w:t>В соответствии с распоряжением Администрации города от 11.01.2016 №</w:t>
      </w:r>
      <w:r w:rsidR="000878E9">
        <w:rPr>
          <w:sz w:val="28"/>
          <w:szCs w:val="28"/>
        </w:rPr>
        <w:t xml:space="preserve"> </w:t>
      </w:r>
      <w:r w:rsidRPr="005C01A6">
        <w:rPr>
          <w:sz w:val="28"/>
          <w:szCs w:val="28"/>
        </w:rPr>
        <w:t>2 «О мерах по совершенствованию правового мониторинга муниципальных правовых актов»</w:t>
      </w:r>
      <w:r>
        <w:rPr>
          <w:sz w:val="28"/>
          <w:szCs w:val="28"/>
        </w:rPr>
        <w:t xml:space="preserve"> и для</w:t>
      </w:r>
      <w:r w:rsidRPr="005C01A6">
        <w:rPr>
          <w:sz w:val="28"/>
          <w:szCs w:val="28"/>
        </w:rPr>
        <w:t xml:space="preserve"> приведения в соответствие с действующим законодательством правовых актов по результатам предварительной юридической проверки </w:t>
      </w:r>
      <w:r w:rsidR="00C85EB7">
        <w:rPr>
          <w:sz w:val="28"/>
          <w:szCs w:val="28"/>
        </w:rPr>
        <w:t>подготовлен данный проект.</w:t>
      </w: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jc w:val="both"/>
        <w:rPr>
          <w:sz w:val="28"/>
          <w:szCs w:val="28"/>
        </w:rPr>
      </w:pPr>
    </w:p>
    <w:p w:rsidR="00B00B1A" w:rsidRDefault="00E541C4" w:rsidP="00B00B1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0B1A">
        <w:rPr>
          <w:sz w:val="28"/>
          <w:szCs w:val="28"/>
        </w:rPr>
        <w:t>ачальник</w:t>
      </w:r>
      <w:r w:rsidR="005C01A6">
        <w:rPr>
          <w:sz w:val="28"/>
          <w:szCs w:val="28"/>
        </w:rPr>
        <w:t>а</w:t>
      </w:r>
      <w:r w:rsidR="00B00B1A">
        <w:rPr>
          <w:sz w:val="28"/>
          <w:szCs w:val="28"/>
        </w:rPr>
        <w:t xml:space="preserve"> управления                            </w:t>
      </w:r>
      <w:r>
        <w:rPr>
          <w:sz w:val="28"/>
          <w:szCs w:val="28"/>
        </w:rPr>
        <w:t xml:space="preserve">                </w:t>
      </w:r>
      <w:r w:rsidR="00B00B1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Р.А. Богач</w:t>
      </w:r>
    </w:p>
    <w:p w:rsidR="00B00B1A" w:rsidRDefault="00B00B1A" w:rsidP="00B00B1A">
      <w:pPr>
        <w:jc w:val="both"/>
        <w:rPr>
          <w:sz w:val="28"/>
          <w:szCs w:val="28"/>
        </w:rPr>
      </w:pPr>
    </w:p>
    <w:p w:rsidR="005C01A6" w:rsidRDefault="005C01A6" w:rsidP="00B00B1A">
      <w:pPr>
        <w:rPr>
          <w:sz w:val="28"/>
          <w:szCs w:val="28"/>
        </w:rPr>
      </w:pPr>
    </w:p>
    <w:p w:rsidR="005C01A6" w:rsidRDefault="005C01A6" w:rsidP="00B00B1A">
      <w:pPr>
        <w:rPr>
          <w:sz w:val="28"/>
          <w:szCs w:val="28"/>
        </w:rPr>
      </w:pPr>
    </w:p>
    <w:p w:rsidR="00B00B1A" w:rsidRDefault="00B00B1A" w:rsidP="00B00B1A">
      <w:pPr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5C01A6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ind w:firstLine="709"/>
        <w:jc w:val="both"/>
        <w:rPr>
          <w:sz w:val="28"/>
          <w:szCs w:val="28"/>
        </w:rPr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B00B1A" w:rsidRDefault="00B00B1A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E541C4" w:rsidRDefault="00E541C4" w:rsidP="00B00B1A">
      <w:pPr>
        <w:jc w:val="both"/>
      </w:pPr>
    </w:p>
    <w:p w:rsidR="00F429A3" w:rsidRDefault="00E541C4" w:rsidP="00F429A3">
      <w:r>
        <w:t>Овсянкина Екатерина Геннадьевна</w:t>
      </w:r>
    </w:p>
    <w:p w:rsidR="00F429A3" w:rsidRDefault="00F429A3" w:rsidP="00F429A3">
      <w:r>
        <w:t>тел. (3462)52-45-</w:t>
      </w:r>
      <w:r w:rsidR="00E541C4">
        <w:t>51</w:t>
      </w:r>
    </w:p>
    <w:p w:rsidR="00B00B1A" w:rsidRDefault="00B00B1A" w:rsidP="00B00B1A">
      <w:pPr>
        <w:jc w:val="both"/>
        <w:rPr>
          <w:sz w:val="28"/>
        </w:rPr>
        <w:sectPr w:rsidR="00B00B1A" w:rsidSect="00762F5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541C4" w:rsidRPr="00B97B78" w:rsidRDefault="00E541C4" w:rsidP="00E541C4">
      <w:pPr>
        <w:ind w:left="142"/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E541C4" w:rsidTr="001C1A36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E541C4" w:rsidTr="001C1A36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>
              <w:rPr>
                <w:sz w:val="28"/>
              </w:rPr>
              <w:br/>
              <w:t>Н.Н. Кривцов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C4" w:rsidRDefault="00E541C4" w:rsidP="001C1A36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541C4" w:rsidTr="001C1A36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C4" w:rsidRDefault="00E541C4" w:rsidP="001C1A36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E541C4" w:rsidTr="001C1A36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E541C4" w:rsidRDefault="00E541C4" w:rsidP="001C1A36">
            <w:pPr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C4" w:rsidRDefault="00E541C4" w:rsidP="001C1A36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</w:p>
        </w:tc>
      </w:tr>
      <w:tr w:rsidR="00E541C4" w:rsidTr="001C1A36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E541C4" w:rsidRDefault="00E541C4" w:rsidP="001C1A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E541C4" w:rsidRDefault="00E541C4" w:rsidP="001C1A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E541C4" w:rsidRDefault="00E541C4" w:rsidP="001C1A36">
            <w:pPr>
              <w:rPr>
                <w:sz w:val="28"/>
              </w:rPr>
            </w:pPr>
            <w:r>
              <w:rPr>
                <w:sz w:val="28"/>
              </w:rPr>
              <w:t>Р.А. Богач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1C4" w:rsidRDefault="00E541C4" w:rsidP="001C1A36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1C4" w:rsidRDefault="00E541C4" w:rsidP="001C1A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E541C4" w:rsidRDefault="00E541C4" w:rsidP="00E541C4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E541C4" w:rsidRDefault="00E541C4" w:rsidP="00E541C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E541C4" w:rsidRDefault="00E541C4" w:rsidP="00E541C4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E541C4" w:rsidRDefault="00E541C4" w:rsidP="00E541C4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B00B1A" w:rsidRDefault="00B00B1A" w:rsidP="00B00B1A">
      <w:pPr>
        <w:jc w:val="center"/>
      </w:pPr>
    </w:p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5C01A6" w:rsidRDefault="005C01A6" w:rsidP="00B00B1A"/>
    <w:p w:rsidR="00B00B1A" w:rsidRDefault="00B00B1A" w:rsidP="00B00B1A"/>
    <w:p w:rsidR="00B00B1A" w:rsidRDefault="00B00B1A" w:rsidP="00B00B1A"/>
    <w:p w:rsidR="00B00B1A" w:rsidRDefault="00B00B1A" w:rsidP="00B00B1A"/>
    <w:p w:rsidR="00B00B1A" w:rsidRDefault="00B00B1A" w:rsidP="00B00B1A"/>
    <w:p w:rsidR="000878E9" w:rsidRDefault="000878E9" w:rsidP="00B00B1A"/>
    <w:p w:rsidR="000878E9" w:rsidRDefault="000878E9" w:rsidP="00B00B1A"/>
    <w:p w:rsidR="000878E9" w:rsidRDefault="000878E9" w:rsidP="00B00B1A"/>
    <w:p w:rsidR="000878E9" w:rsidRDefault="000878E9" w:rsidP="00B00B1A"/>
    <w:p w:rsidR="00B00B1A" w:rsidRDefault="00B00B1A" w:rsidP="00B00B1A"/>
    <w:p w:rsidR="00E541C4" w:rsidRDefault="00E541C4" w:rsidP="00E541C4"/>
    <w:p w:rsidR="00E541C4" w:rsidRDefault="00E541C4" w:rsidP="00E541C4"/>
    <w:p w:rsidR="00E541C4" w:rsidRDefault="00E541C4" w:rsidP="00E541C4"/>
    <w:p w:rsidR="00E541C4" w:rsidRDefault="00E541C4" w:rsidP="00E541C4">
      <w:r>
        <w:t>Овсянкина Екатерина Геннадьевна</w:t>
      </w:r>
    </w:p>
    <w:p w:rsidR="00E541C4" w:rsidRDefault="00E541C4" w:rsidP="00E541C4">
      <w:r>
        <w:t>тел. (3462)52-45-51</w:t>
      </w:r>
    </w:p>
    <w:sectPr w:rsidR="00E541C4" w:rsidSect="00762F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A"/>
    <w:rsid w:val="000226C7"/>
    <w:rsid w:val="00044F71"/>
    <w:rsid w:val="00075AFB"/>
    <w:rsid w:val="000878E9"/>
    <w:rsid w:val="000902E9"/>
    <w:rsid w:val="000D6816"/>
    <w:rsid w:val="000E441E"/>
    <w:rsid w:val="000F4C2D"/>
    <w:rsid w:val="001053D1"/>
    <w:rsid w:val="001250B2"/>
    <w:rsid w:val="00136B31"/>
    <w:rsid w:val="00136C8F"/>
    <w:rsid w:val="00136F5F"/>
    <w:rsid w:val="0014049C"/>
    <w:rsid w:val="0018051E"/>
    <w:rsid w:val="001954FF"/>
    <w:rsid w:val="001D1702"/>
    <w:rsid w:val="001D1813"/>
    <w:rsid w:val="001F1AF4"/>
    <w:rsid w:val="002249D4"/>
    <w:rsid w:val="002468D1"/>
    <w:rsid w:val="003063F4"/>
    <w:rsid w:val="00306D1A"/>
    <w:rsid w:val="0031639B"/>
    <w:rsid w:val="003455B4"/>
    <w:rsid w:val="003822F6"/>
    <w:rsid w:val="00387C48"/>
    <w:rsid w:val="00394282"/>
    <w:rsid w:val="003B0A11"/>
    <w:rsid w:val="003C1D2D"/>
    <w:rsid w:val="003F3AB0"/>
    <w:rsid w:val="004172EA"/>
    <w:rsid w:val="004A2C5C"/>
    <w:rsid w:val="004A7138"/>
    <w:rsid w:val="00537146"/>
    <w:rsid w:val="00543D20"/>
    <w:rsid w:val="00547656"/>
    <w:rsid w:val="0055681B"/>
    <w:rsid w:val="005C01A6"/>
    <w:rsid w:val="0064558B"/>
    <w:rsid w:val="00651152"/>
    <w:rsid w:val="006A0B5A"/>
    <w:rsid w:val="006A7A58"/>
    <w:rsid w:val="006C0797"/>
    <w:rsid w:val="006D7B17"/>
    <w:rsid w:val="006E4744"/>
    <w:rsid w:val="006F21A9"/>
    <w:rsid w:val="0070364B"/>
    <w:rsid w:val="00703701"/>
    <w:rsid w:val="007226D8"/>
    <w:rsid w:val="0073414F"/>
    <w:rsid w:val="00757471"/>
    <w:rsid w:val="007B089A"/>
    <w:rsid w:val="007B1016"/>
    <w:rsid w:val="007B6425"/>
    <w:rsid w:val="007E62D8"/>
    <w:rsid w:val="00841094"/>
    <w:rsid w:val="008623B9"/>
    <w:rsid w:val="008660E8"/>
    <w:rsid w:val="008A1516"/>
    <w:rsid w:val="008B69F6"/>
    <w:rsid w:val="00942E1D"/>
    <w:rsid w:val="009637CC"/>
    <w:rsid w:val="00966304"/>
    <w:rsid w:val="00972740"/>
    <w:rsid w:val="009A710C"/>
    <w:rsid w:val="009B6AF6"/>
    <w:rsid w:val="009B7D83"/>
    <w:rsid w:val="009D3E99"/>
    <w:rsid w:val="00AA347C"/>
    <w:rsid w:val="00AD3B25"/>
    <w:rsid w:val="00AD4DBE"/>
    <w:rsid w:val="00B00B1A"/>
    <w:rsid w:val="00B41BC4"/>
    <w:rsid w:val="00BA0D56"/>
    <w:rsid w:val="00BC119E"/>
    <w:rsid w:val="00BF722E"/>
    <w:rsid w:val="00C05125"/>
    <w:rsid w:val="00C06264"/>
    <w:rsid w:val="00C17D03"/>
    <w:rsid w:val="00C7546B"/>
    <w:rsid w:val="00C81A44"/>
    <w:rsid w:val="00C84A64"/>
    <w:rsid w:val="00C85EB7"/>
    <w:rsid w:val="00CB6817"/>
    <w:rsid w:val="00CE3515"/>
    <w:rsid w:val="00CE6A5D"/>
    <w:rsid w:val="00D05EE4"/>
    <w:rsid w:val="00D612B8"/>
    <w:rsid w:val="00D9575A"/>
    <w:rsid w:val="00DD104B"/>
    <w:rsid w:val="00DD5E5B"/>
    <w:rsid w:val="00DE7425"/>
    <w:rsid w:val="00E020A4"/>
    <w:rsid w:val="00E14C60"/>
    <w:rsid w:val="00E541C4"/>
    <w:rsid w:val="00E56AB4"/>
    <w:rsid w:val="00E60503"/>
    <w:rsid w:val="00EC0311"/>
    <w:rsid w:val="00F22393"/>
    <w:rsid w:val="00F429A3"/>
    <w:rsid w:val="00F47FF5"/>
    <w:rsid w:val="00F92A83"/>
    <w:rsid w:val="00FA1E5F"/>
    <w:rsid w:val="00FC43D2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133C-7942-49F4-B54E-0F9D2D6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B1A"/>
    <w:pPr>
      <w:keepNext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B00B1A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00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00B1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00B1A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B00B1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00B1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B00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A1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Овсянкина Екатерина Генадьевна</cp:lastModifiedBy>
  <cp:revision>2</cp:revision>
  <cp:lastPrinted>2016-12-21T10:29:00Z</cp:lastPrinted>
  <dcterms:created xsi:type="dcterms:W3CDTF">2017-01-12T05:23:00Z</dcterms:created>
  <dcterms:modified xsi:type="dcterms:W3CDTF">2017-01-12T05:23:00Z</dcterms:modified>
</cp:coreProperties>
</file>