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25" w:rsidRDefault="006C0725" w:rsidP="009152A3">
      <w:pPr>
        <w:ind w:left="12333" w:right="-1"/>
        <w:rPr>
          <w:sz w:val="24"/>
          <w:szCs w:val="24"/>
        </w:rPr>
      </w:pPr>
    </w:p>
    <w:p w:rsidR="006C0725" w:rsidRPr="001E271B" w:rsidRDefault="006C0725" w:rsidP="006C072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sz w:val="24"/>
          <w:szCs w:val="24"/>
        </w:rPr>
        <w:tab/>
      </w:r>
      <w:r w:rsidRPr="001E271B">
        <w:rPr>
          <w:rFonts w:ascii="Times New Roman" w:hAnsi="Times New Roman"/>
          <w:b w:val="0"/>
          <w:bCs w:val="0"/>
          <w:kern w:val="0"/>
          <w:sz w:val="28"/>
          <w:szCs w:val="28"/>
        </w:rPr>
        <w:t>МУНИЦИПАЛЬНОЕ ОБРАЗОВАНИЕ</w:t>
      </w:r>
    </w:p>
    <w:p w:rsidR="006C0725" w:rsidRPr="001E271B" w:rsidRDefault="006C0725" w:rsidP="006C0725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E271B">
        <w:rPr>
          <w:rFonts w:ascii="Times New Roman" w:hAnsi="Times New Roman"/>
          <w:b w:val="0"/>
          <w:bCs w:val="0"/>
          <w:kern w:val="0"/>
          <w:sz w:val="28"/>
          <w:szCs w:val="28"/>
        </w:rPr>
        <w:t>ГОРОДСКОЙ ОКРУГ ГОРОД СУРГУТ</w:t>
      </w:r>
    </w:p>
    <w:p w:rsidR="006C0725" w:rsidRPr="001E271B" w:rsidRDefault="006C0725" w:rsidP="006C0725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proofErr w:type="gramStart"/>
      <w:r w:rsidRPr="001E271B">
        <w:rPr>
          <w:rFonts w:ascii="Times New Roman" w:hAnsi="Times New Roman"/>
          <w:bCs w:val="0"/>
          <w:kern w:val="0"/>
          <w:sz w:val="28"/>
          <w:szCs w:val="28"/>
        </w:rPr>
        <w:t>АДМИНИСТРАЦИЯ  ГОРОДА</w:t>
      </w:r>
      <w:proofErr w:type="gramEnd"/>
    </w:p>
    <w:p w:rsidR="006C0725" w:rsidRPr="001E271B" w:rsidRDefault="006C0725" w:rsidP="006C0725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1E271B">
        <w:rPr>
          <w:rFonts w:ascii="Times New Roman" w:hAnsi="Times New Roman"/>
          <w:bCs w:val="0"/>
          <w:kern w:val="0"/>
          <w:sz w:val="28"/>
          <w:szCs w:val="28"/>
        </w:rPr>
        <w:t>ПОСТАНОВЛЕНИЕ</w:t>
      </w:r>
    </w:p>
    <w:p w:rsidR="006C0725" w:rsidRPr="00554F09" w:rsidRDefault="006C0725" w:rsidP="006C0725">
      <w:pPr>
        <w:rPr>
          <w:sz w:val="16"/>
          <w:szCs w:val="16"/>
        </w:rPr>
      </w:pPr>
    </w:p>
    <w:p w:rsidR="006C0725" w:rsidRPr="001E271B" w:rsidRDefault="006C0725" w:rsidP="006C0725">
      <w:pPr>
        <w:widowControl w:val="0"/>
        <w:tabs>
          <w:tab w:val="left" w:pos="6096"/>
        </w:tabs>
        <w:autoSpaceDE w:val="0"/>
        <w:autoSpaceDN w:val="0"/>
        <w:adjustRightInd w:val="0"/>
      </w:pPr>
      <w:r w:rsidRPr="001E271B">
        <w:t>«</w:t>
      </w:r>
      <w:r>
        <w:t>31</w:t>
      </w:r>
      <w:r w:rsidRPr="001E271B">
        <w:t xml:space="preserve">» </w:t>
      </w:r>
      <w:r w:rsidRPr="00C23C6A">
        <w:t>января</w:t>
      </w:r>
      <w:r>
        <w:t xml:space="preserve"> </w:t>
      </w:r>
      <w:r w:rsidRPr="00C23C6A">
        <w:t>2014</w:t>
      </w:r>
      <w:r w:rsidRPr="001E271B">
        <w:t xml:space="preserve"> г.</w:t>
      </w:r>
      <w:r w:rsidRPr="001E271B">
        <w:tab/>
        <w:t xml:space="preserve">                        № </w:t>
      </w:r>
      <w:r>
        <w:t>702</w:t>
      </w:r>
    </w:p>
    <w:p w:rsidR="006C0725" w:rsidRDefault="006C0725" w:rsidP="006C0725">
      <w:pPr>
        <w:ind w:right="4677"/>
        <w:rPr>
          <w:sz w:val="16"/>
          <w:szCs w:val="16"/>
        </w:rPr>
      </w:pPr>
    </w:p>
    <w:p w:rsidR="006C0725" w:rsidRPr="00554F09" w:rsidRDefault="006C0725" w:rsidP="006C0725">
      <w:pPr>
        <w:ind w:right="4677"/>
        <w:rPr>
          <w:sz w:val="16"/>
          <w:szCs w:val="16"/>
        </w:rPr>
      </w:pPr>
    </w:p>
    <w:p w:rsidR="006C0725" w:rsidRPr="001E271B" w:rsidRDefault="006C0725" w:rsidP="006C0725">
      <w:r w:rsidRPr="001E271B">
        <w:t>Об утверждении муниципальн</w:t>
      </w:r>
      <w:r>
        <w:t>ых</w:t>
      </w:r>
      <w:r w:rsidRPr="001E271B">
        <w:t xml:space="preserve"> задани</w:t>
      </w:r>
      <w:r>
        <w:t>й</w:t>
      </w:r>
      <w:r w:rsidRPr="001E271B">
        <w:t xml:space="preserve"> </w:t>
      </w:r>
    </w:p>
    <w:p w:rsidR="006C0725" w:rsidRDefault="006C0725" w:rsidP="006C0725">
      <w:pPr>
        <w:ind w:right="3401"/>
      </w:pPr>
      <w:r>
        <w:t>на оказание муниципальных услуг</w:t>
      </w:r>
    </w:p>
    <w:p w:rsidR="006C0725" w:rsidRDefault="006C0725" w:rsidP="006C0725">
      <w:pPr>
        <w:ind w:right="3401"/>
      </w:pPr>
      <w:r>
        <w:t>бюджетным, автономным образовательным учреждениям, подведомственным департаменту образования</w:t>
      </w:r>
    </w:p>
    <w:p w:rsidR="006C0725" w:rsidRDefault="006C0725" w:rsidP="006C0725">
      <w:pPr>
        <w:shd w:val="clear" w:color="auto" w:fill="FFFFFF"/>
        <w:autoSpaceDE w:val="0"/>
        <w:autoSpaceDN w:val="0"/>
        <w:adjustRightInd w:val="0"/>
        <w:ind w:firstLine="900"/>
      </w:pPr>
    </w:p>
    <w:p w:rsidR="006C0725" w:rsidRPr="00F677F0" w:rsidRDefault="006C0725" w:rsidP="006C0725">
      <w:pPr>
        <w:shd w:val="clear" w:color="auto" w:fill="FFFFFF"/>
        <w:autoSpaceDE w:val="0"/>
        <w:autoSpaceDN w:val="0"/>
        <w:adjustRightInd w:val="0"/>
        <w:ind w:firstLine="708"/>
      </w:pPr>
      <w:r>
        <w:t xml:space="preserve">В соответствии </w:t>
      </w:r>
      <w:r w:rsidRPr="00792C3D">
        <w:t xml:space="preserve">со ст. 69.2 Бюджетного кодекса Российской Федерации, решением Думы города от </w:t>
      </w:r>
      <w:r w:rsidRPr="00C14500">
        <w:t>27.12.2013 № 455-</w:t>
      </w:r>
      <w:r w:rsidRPr="00C14500">
        <w:rPr>
          <w:lang w:val="en-US"/>
        </w:rPr>
        <w:t>V</w:t>
      </w:r>
      <w:r w:rsidRPr="00C14500">
        <w:t xml:space="preserve"> ДГ «О бюджете городского округа город Сургут на 2014 год и плановый период 2015 - 2016 годов»</w:t>
      </w:r>
      <w:r w:rsidRPr="00792C3D">
        <w:t xml:space="preserve">, </w:t>
      </w:r>
      <w:r w:rsidRPr="00F677F0">
        <w:t xml:space="preserve">постановлениями Администрации города Сургута от 22.10.2013 № 7638 «Об утверждении порядка формирования финансового обеспечения выполнения муниципального задания и предоставления субсидий муниципальным бюджетным и автономным учреждениям на финансовое обеспечение выполнения муниципального задания», </w:t>
      </w:r>
      <w:r>
        <w:t>распоряжением</w:t>
      </w:r>
      <w:r w:rsidRPr="00F677F0">
        <w:t xml:space="preserve"> Администрации города от 30.12.2005 № 3686 «Об утверждении Регламента Администрации города» (с изменениями от 21.10.2013 № 3623),</w:t>
      </w:r>
      <w:r w:rsidRPr="00C14500">
        <w:rPr>
          <w:color w:val="FF0000"/>
        </w:rPr>
        <w:t xml:space="preserve"> </w:t>
      </w:r>
      <w:r w:rsidRPr="00F677F0">
        <w:t xml:space="preserve">в целях реализации </w:t>
      </w:r>
      <w:r>
        <w:t>в</w:t>
      </w:r>
      <w:r w:rsidRPr="0049588D">
        <w:t xml:space="preserve"> 2014 - 2016 год</w:t>
      </w:r>
      <w:r>
        <w:t>ах</w:t>
      </w:r>
      <w:r w:rsidRPr="0049588D">
        <w:t xml:space="preserve"> </w:t>
      </w:r>
      <w:r>
        <w:t>под</w:t>
      </w:r>
      <w:r w:rsidRPr="00503327">
        <w:t xml:space="preserve">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«Дополнительное образование в учреждениях дополнительного образования детей», «Организация и обеспечение отдыха и оздоровления детей» </w:t>
      </w:r>
      <w:r>
        <w:t>муниципальной программы «Развитие образования города Сургута на 2014 – 2016 годы»</w:t>
      </w:r>
      <w:r w:rsidRPr="00F677F0">
        <w:t>:</w:t>
      </w:r>
    </w:p>
    <w:p w:rsidR="006C0725" w:rsidRDefault="006C0725" w:rsidP="006C072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993"/>
      </w:pPr>
      <w:r w:rsidRPr="0092257F">
        <w:t>Утвердить:</w:t>
      </w:r>
    </w:p>
    <w:p w:rsidR="006C0725" w:rsidRDefault="006C0725" w:rsidP="006C0725">
      <w:pPr>
        <w:shd w:val="clear" w:color="auto" w:fill="FFFFFF"/>
        <w:autoSpaceDE w:val="0"/>
        <w:autoSpaceDN w:val="0"/>
        <w:adjustRightInd w:val="0"/>
        <w:ind w:firstLine="709"/>
      </w:pPr>
      <w:r>
        <w:t xml:space="preserve">-  </w:t>
      </w:r>
      <w:r w:rsidRPr="0092257F">
        <w:t>муниципальное задание на оказание муниципальной услуги на 201</w:t>
      </w:r>
      <w:r>
        <w:t>4</w:t>
      </w:r>
      <w:r w:rsidRPr="0092257F">
        <w:t xml:space="preserve"> – 201</w:t>
      </w:r>
      <w:r>
        <w:t>6</w:t>
      </w:r>
      <w:r w:rsidRPr="0092257F">
        <w:t xml:space="preserve"> годы муниципальным </w:t>
      </w:r>
      <w:r>
        <w:t xml:space="preserve">бюджетным, автономным </w:t>
      </w:r>
      <w:r w:rsidRPr="0092257F">
        <w:t>дошкольным образовательным учреждениям согласно прил</w:t>
      </w:r>
      <w:r w:rsidRPr="0092257F">
        <w:t>о</w:t>
      </w:r>
      <w:r w:rsidRPr="0092257F">
        <w:t>жению 1;</w:t>
      </w:r>
    </w:p>
    <w:p w:rsidR="006C0725" w:rsidRDefault="006C0725" w:rsidP="006C0725">
      <w:pPr>
        <w:shd w:val="clear" w:color="auto" w:fill="FFFFFF"/>
        <w:autoSpaceDE w:val="0"/>
        <w:autoSpaceDN w:val="0"/>
        <w:adjustRightInd w:val="0"/>
        <w:ind w:firstLine="709"/>
      </w:pPr>
      <w:r>
        <w:t>-  м</w:t>
      </w:r>
      <w:r w:rsidRPr="003873F2">
        <w:t>униципальн</w:t>
      </w:r>
      <w:r>
        <w:t>о</w:t>
      </w:r>
      <w:r w:rsidRPr="003873F2">
        <w:t>е задани</w:t>
      </w:r>
      <w:r>
        <w:t>е</w:t>
      </w:r>
      <w:r w:rsidRPr="003873F2">
        <w:t xml:space="preserve"> на оказание муниципальных услуг на 201</w:t>
      </w:r>
      <w:r>
        <w:t xml:space="preserve">4 – </w:t>
      </w:r>
      <w:r w:rsidRPr="003873F2">
        <w:t>201</w:t>
      </w:r>
      <w:r>
        <w:t xml:space="preserve">6 </w:t>
      </w:r>
      <w:r w:rsidRPr="003873F2">
        <w:t>год</w:t>
      </w:r>
      <w:r>
        <w:t>ы</w:t>
      </w:r>
      <w:r w:rsidRPr="001E271B">
        <w:t xml:space="preserve"> муниципальным бюджетным общеобразовательным учреждениям,</w:t>
      </w:r>
      <w:r>
        <w:t xml:space="preserve"> учреждениям для детей дошкольного и младшего школьного возраста, </w:t>
      </w:r>
      <w:r w:rsidRPr="001E271B">
        <w:t xml:space="preserve">муниципальному бюджетному образовательному учреждению межшкольному учебному комбинату </w:t>
      </w:r>
      <w:r w:rsidRPr="003873F2">
        <w:t>«Центр индивидуального развития»</w:t>
      </w:r>
      <w:r>
        <w:t xml:space="preserve"> согласно приложению 2;</w:t>
      </w:r>
    </w:p>
    <w:p w:rsidR="006C0725" w:rsidRPr="003873F2" w:rsidRDefault="006C0725" w:rsidP="006C0725">
      <w:pPr>
        <w:shd w:val="clear" w:color="auto" w:fill="FFFFFF"/>
        <w:autoSpaceDE w:val="0"/>
        <w:autoSpaceDN w:val="0"/>
        <w:adjustRightInd w:val="0"/>
        <w:ind w:firstLine="709"/>
      </w:pPr>
      <w:r>
        <w:t>-  м</w:t>
      </w:r>
      <w:r w:rsidRPr="003873F2">
        <w:t>униципальн</w:t>
      </w:r>
      <w:r>
        <w:t>о</w:t>
      </w:r>
      <w:r w:rsidRPr="003873F2">
        <w:t>е задани</w:t>
      </w:r>
      <w:r>
        <w:t>е</w:t>
      </w:r>
      <w:r w:rsidRPr="003873F2">
        <w:t xml:space="preserve"> на оказание муниципальных услуг на 201</w:t>
      </w:r>
      <w:r>
        <w:t>4</w:t>
      </w:r>
      <w:r w:rsidRPr="003873F2">
        <w:t xml:space="preserve"> </w:t>
      </w:r>
      <w:r>
        <w:t xml:space="preserve">– </w:t>
      </w:r>
      <w:r w:rsidRPr="003873F2">
        <w:t>201</w:t>
      </w:r>
      <w:r>
        <w:t xml:space="preserve">6 </w:t>
      </w:r>
      <w:r w:rsidRPr="003873F2">
        <w:t>год</w:t>
      </w:r>
      <w:r>
        <w:t>ы</w:t>
      </w:r>
      <w:r w:rsidRPr="001E271B">
        <w:t xml:space="preserve"> </w:t>
      </w:r>
      <w:r w:rsidRPr="003873F2">
        <w:t xml:space="preserve">муниципальным </w:t>
      </w:r>
      <w:r>
        <w:t xml:space="preserve">бюджетным, автономным </w:t>
      </w:r>
      <w:r w:rsidRPr="003873F2">
        <w:t>образовательным учреждениям дополнительного образования детей</w:t>
      </w:r>
      <w:r>
        <w:t>, подведомственным департаменту образования Администрации города, согласно приложению 3.</w:t>
      </w:r>
    </w:p>
    <w:p w:rsidR="006C0725" w:rsidRPr="001E271B" w:rsidRDefault="006C0725" w:rsidP="006C0725">
      <w:pPr>
        <w:numPr>
          <w:ilvl w:val="0"/>
          <w:numId w:val="21"/>
        </w:numPr>
        <w:tabs>
          <w:tab w:val="left" w:pos="1276"/>
          <w:tab w:val="left" w:pos="1843"/>
        </w:tabs>
        <w:ind w:left="0" w:firstLine="559"/>
      </w:pPr>
      <w:r w:rsidRPr="001E271B">
        <w:lastRenderedPageBreak/>
        <w:t xml:space="preserve">Руководителям муниципальных </w:t>
      </w:r>
      <w:r>
        <w:t xml:space="preserve">бюджетных, автономных </w:t>
      </w:r>
      <w:r w:rsidRPr="001E271B">
        <w:t>образовательных учреждений</w:t>
      </w:r>
      <w:r>
        <w:t>, подведомственных департаменту образования,</w:t>
      </w:r>
      <w:r w:rsidRPr="001E271B">
        <w:t xml:space="preserve"> обеспечить выполнение муниципального задания на оказание муниципальных у</w:t>
      </w:r>
      <w:r w:rsidRPr="001E271B">
        <w:t>с</w:t>
      </w:r>
      <w:r w:rsidRPr="001E271B">
        <w:t>луг.</w:t>
      </w:r>
    </w:p>
    <w:p w:rsidR="006C0725" w:rsidRDefault="006C0725" w:rsidP="006C0725">
      <w:pPr>
        <w:numPr>
          <w:ilvl w:val="0"/>
          <w:numId w:val="21"/>
        </w:numPr>
        <w:tabs>
          <w:tab w:val="left" w:pos="1276"/>
          <w:tab w:val="left" w:pos="1843"/>
        </w:tabs>
        <w:ind w:left="0" w:firstLine="559"/>
      </w:pPr>
      <w:r w:rsidRPr="001E271B">
        <w:t>Департаменту образования Администрации города (</w:t>
      </w:r>
      <w:proofErr w:type="spellStart"/>
      <w:r w:rsidRPr="001E271B">
        <w:t>Османкина</w:t>
      </w:r>
      <w:proofErr w:type="spellEnd"/>
      <w:r w:rsidRPr="001E271B">
        <w:t xml:space="preserve"> Т.Н.) обеспечить </w:t>
      </w:r>
      <w:r>
        <w:t>предоставление субсидии на финансовое обеспечение</w:t>
      </w:r>
      <w:r w:rsidRPr="001E271B">
        <w:t xml:space="preserve"> </w:t>
      </w:r>
      <w:r>
        <w:t xml:space="preserve">выполнения </w:t>
      </w:r>
      <w:r w:rsidRPr="001E271B">
        <w:t>муниципальн</w:t>
      </w:r>
      <w:r>
        <w:t>ых за</w:t>
      </w:r>
      <w:r w:rsidRPr="001E271B">
        <w:t>дани</w:t>
      </w:r>
      <w:r>
        <w:t>й подведомственным бюджетным, автономным образовательным учреждениям</w:t>
      </w:r>
      <w:r w:rsidRPr="001E271B">
        <w:t xml:space="preserve"> в порядке, установленном </w:t>
      </w:r>
      <w:r>
        <w:t>нормативными правовыми актами</w:t>
      </w:r>
      <w:r w:rsidRPr="001E271B">
        <w:t>.</w:t>
      </w:r>
    </w:p>
    <w:p w:rsidR="006C0725" w:rsidRPr="003873F2" w:rsidRDefault="006C0725" w:rsidP="006C0725">
      <w:pPr>
        <w:numPr>
          <w:ilvl w:val="0"/>
          <w:numId w:val="21"/>
        </w:numPr>
        <w:tabs>
          <w:tab w:val="left" w:pos="1276"/>
          <w:tab w:val="left" w:pos="1843"/>
        </w:tabs>
        <w:ind w:left="0" w:firstLine="559"/>
      </w:pPr>
      <w:r>
        <w:t>Счит</w:t>
      </w:r>
      <w:r w:rsidRPr="003873F2">
        <w:t xml:space="preserve">ать утратившими силу с </w:t>
      </w:r>
      <w:r>
        <w:t>01.01.</w:t>
      </w:r>
      <w:r w:rsidRPr="001E271B">
        <w:t>201</w:t>
      </w:r>
      <w:r>
        <w:t xml:space="preserve">4 </w:t>
      </w:r>
      <w:r w:rsidRPr="003873F2">
        <w:t>постановления Администрации города:</w:t>
      </w:r>
    </w:p>
    <w:p w:rsidR="006C0725" w:rsidRDefault="006C0725" w:rsidP="006C0725">
      <w:pPr>
        <w:numPr>
          <w:ilvl w:val="1"/>
          <w:numId w:val="21"/>
        </w:numPr>
        <w:ind w:left="0" w:firstLine="360"/>
      </w:pPr>
      <w:r w:rsidRPr="002D6AE1">
        <w:t xml:space="preserve">от </w:t>
      </w:r>
      <w:r>
        <w:t>04.02.2013</w:t>
      </w:r>
      <w:r w:rsidRPr="002D6AE1">
        <w:t xml:space="preserve"> № </w:t>
      </w:r>
      <w:r>
        <w:t xml:space="preserve">614 </w:t>
      </w:r>
      <w:r w:rsidRPr="002D6AE1">
        <w:t>«Об утверждении муниципальн</w:t>
      </w:r>
      <w:r>
        <w:t>ых</w:t>
      </w:r>
      <w:r w:rsidRPr="002D6AE1">
        <w:t xml:space="preserve"> задани</w:t>
      </w:r>
      <w:r>
        <w:t>й</w:t>
      </w:r>
      <w:r w:rsidRPr="002D6AE1">
        <w:t xml:space="preserve"> </w:t>
      </w:r>
      <w:r>
        <w:t>на оказание муниципальных услуг бюджетным, автономным образовательным учреждениям, подведомственным департаменту образования</w:t>
      </w:r>
      <w:r w:rsidRPr="002D6AE1">
        <w:t>»</w:t>
      </w:r>
      <w:r>
        <w:t>;</w:t>
      </w:r>
    </w:p>
    <w:p w:rsidR="006C0725" w:rsidRPr="00106AA3" w:rsidRDefault="006C0725" w:rsidP="006C0725">
      <w:pPr>
        <w:numPr>
          <w:ilvl w:val="1"/>
          <w:numId w:val="21"/>
        </w:numPr>
        <w:ind w:left="0" w:firstLine="360"/>
      </w:pPr>
      <w:r w:rsidRPr="00106AA3">
        <w:t xml:space="preserve">от </w:t>
      </w:r>
      <w:r>
        <w:t>30.04.2013</w:t>
      </w:r>
      <w:r w:rsidRPr="00106AA3">
        <w:t xml:space="preserve"> № </w:t>
      </w:r>
      <w:r>
        <w:t>2967</w:t>
      </w:r>
      <w:r w:rsidRPr="00106AA3">
        <w:t xml:space="preserve"> «О внесении изменений в постановление Администрации города </w:t>
      </w:r>
      <w:r w:rsidRPr="00503327">
        <w:t>от 04.02.2013 № 614 «Об утверждении муниципальных заданий на оказание муниципальных услуг бюджетным, автономным образовательным учреждениям, подведомственным департаменту образования»</w:t>
      </w:r>
      <w:r w:rsidRPr="00106AA3">
        <w:t>;</w:t>
      </w:r>
    </w:p>
    <w:p w:rsidR="006C0725" w:rsidRDefault="006C0725" w:rsidP="006C0725">
      <w:pPr>
        <w:numPr>
          <w:ilvl w:val="1"/>
          <w:numId w:val="21"/>
        </w:numPr>
        <w:ind w:left="0" w:firstLine="360"/>
      </w:pPr>
      <w:r w:rsidRPr="00106AA3">
        <w:t xml:space="preserve">от </w:t>
      </w:r>
      <w:r>
        <w:t>18.06.2013 № 4157</w:t>
      </w:r>
      <w:r w:rsidRPr="00106AA3">
        <w:t xml:space="preserve"> </w:t>
      </w:r>
      <w:r w:rsidRPr="00A11CD2">
        <w:t>«О внесении изменений в постановление Администрации города от 04.02.2013 № 614 «Об утверждении муниципальных заданий на оказание муниципальных услуг бюджетным, автономным образовательным учреждениям, подведомственным департаменту образования»</w:t>
      </w:r>
      <w:r>
        <w:t>;</w:t>
      </w:r>
    </w:p>
    <w:p w:rsidR="006C0725" w:rsidRPr="00A11CD2" w:rsidRDefault="006C0725" w:rsidP="006C0725">
      <w:pPr>
        <w:numPr>
          <w:ilvl w:val="1"/>
          <w:numId w:val="21"/>
        </w:numPr>
        <w:ind w:left="0" w:firstLine="360"/>
      </w:pPr>
      <w:r w:rsidRPr="00A11CD2">
        <w:t xml:space="preserve">от </w:t>
      </w:r>
      <w:r>
        <w:t>28</w:t>
      </w:r>
      <w:r w:rsidRPr="00A11CD2">
        <w:t xml:space="preserve">.06.2013 № </w:t>
      </w:r>
      <w:r>
        <w:t>4534</w:t>
      </w:r>
      <w:r w:rsidRPr="00A11CD2">
        <w:t xml:space="preserve"> «О внесении изменений в постановление Администрации города от 04.02.2013 № 614 «Об утверждении муниципальных заданий на оказание муниципальных услуг бюджетным, автономным образовательным учреждениям, подведомственным департаменту образования»;</w:t>
      </w:r>
    </w:p>
    <w:p w:rsidR="006C0725" w:rsidRDefault="006C0725" w:rsidP="006C0725">
      <w:pPr>
        <w:numPr>
          <w:ilvl w:val="1"/>
          <w:numId w:val="21"/>
        </w:numPr>
        <w:ind w:left="0" w:firstLine="360"/>
      </w:pPr>
      <w:r w:rsidRPr="00A11CD2">
        <w:t xml:space="preserve">от </w:t>
      </w:r>
      <w:r>
        <w:t>27.12</w:t>
      </w:r>
      <w:r w:rsidRPr="00A11CD2">
        <w:t xml:space="preserve">.2013 № </w:t>
      </w:r>
      <w:r>
        <w:t>9634</w:t>
      </w:r>
      <w:r w:rsidRPr="00A11CD2">
        <w:t xml:space="preserve"> «О внесении изменений в постановление Администрации города от 04.02.2013 № 614 «Об утверждении муниципальных заданий на оказание муниципальных услуг бюджетным, автономным образовательным учреждениям, подведомственным департаменту образования»;</w:t>
      </w:r>
    </w:p>
    <w:p w:rsidR="006C0725" w:rsidRPr="0049588D" w:rsidRDefault="006C0725" w:rsidP="006C0725">
      <w:pPr>
        <w:numPr>
          <w:ilvl w:val="1"/>
          <w:numId w:val="21"/>
        </w:numPr>
        <w:ind w:left="0" w:firstLine="360"/>
      </w:pPr>
      <w:r w:rsidRPr="0049588D">
        <w:t xml:space="preserve">от </w:t>
      </w:r>
      <w:r>
        <w:t>31</w:t>
      </w:r>
      <w:r w:rsidRPr="0049588D">
        <w:t>.12.2013 № 9</w:t>
      </w:r>
      <w:r>
        <w:t>7</w:t>
      </w:r>
      <w:r w:rsidRPr="0049588D">
        <w:t>3</w:t>
      </w:r>
      <w:r>
        <w:t>1</w:t>
      </w:r>
      <w:r w:rsidRPr="0049588D">
        <w:t xml:space="preserve"> «О внесении изменений в постановление Администрации города от 04.02.2013 № 614 «Об утверждении муниципальных заданий на оказание муниципальных услуг бюджетным, автономным образовательным учреждениям, подведомственным департаменту образов</w:t>
      </w:r>
      <w:r>
        <w:t>ания».</w:t>
      </w:r>
    </w:p>
    <w:p w:rsidR="006C0725" w:rsidRDefault="006C0725" w:rsidP="006C0725">
      <w:pPr>
        <w:numPr>
          <w:ilvl w:val="0"/>
          <w:numId w:val="21"/>
        </w:numPr>
        <w:shd w:val="clear" w:color="auto" w:fill="FFFFFF"/>
        <w:tabs>
          <w:tab w:val="left" w:pos="1276"/>
          <w:tab w:val="left" w:pos="1843"/>
        </w:tabs>
        <w:autoSpaceDE w:val="0"/>
        <w:autoSpaceDN w:val="0"/>
        <w:adjustRightInd w:val="0"/>
        <w:ind w:left="0" w:firstLine="708"/>
      </w:pPr>
      <w:r>
        <w:t>Д</w:t>
      </w:r>
      <w:r w:rsidRPr="00A11CD2">
        <w:t xml:space="preserve">ействие настоящего постановления </w:t>
      </w:r>
      <w:r>
        <w:t xml:space="preserve">распространяются </w:t>
      </w:r>
      <w:r w:rsidRPr="00A11CD2">
        <w:t>на правоотношения, возникшие с 01.01.2014.</w:t>
      </w:r>
    </w:p>
    <w:p w:rsidR="006C0725" w:rsidRPr="002907BD" w:rsidRDefault="006C0725" w:rsidP="006C0725">
      <w:pPr>
        <w:numPr>
          <w:ilvl w:val="0"/>
          <w:numId w:val="21"/>
        </w:numPr>
        <w:shd w:val="clear" w:color="auto" w:fill="FFFFFF"/>
        <w:tabs>
          <w:tab w:val="left" w:pos="1276"/>
          <w:tab w:val="left" w:pos="1843"/>
        </w:tabs>
        <w:autoSpaceDE w:val="0"/>
        <w:autoSpaceDN w:val="0"/>
        <w:adjustRightInd w:val="0"/>
        <w:ind w:left="0" w:firstLine="708"/>
      </w:pPr>
      <w:r w:rsidRPr="002907BD">
        <w:t>Управлению информационной политики (</w:t>
      </w:r>
      <w:proofErr w:type="spellStart"/>
      <w:r w:rsidRPr="002907BD">
        <w:t>Швидкая</w:t>
      </w:r>
      <w:proofErr w:type="spellEnd"/>
      <w:r w:rsidRPr="002907BD">
        <w:t xml:space="preserve"> Е.А.) разместить настоящее постановление на официальном интернет-сайте Администрации города.</w:t>
      </w:r>
    </w:p>
    <w:p w:rsidR="006C0725" w:rsidRPr="001E271B" w:rsidRDefault="006C0725" w:rsidP="006C0725">
      <w:pPr>
        <w:tabs>
          <w:tab w:val="left" w:pos="1276"/>
          <w:tab w:val="left" w:pos="1843"/>
        </w:tabs>
      </w:pPr>
      <w:r>
        <w:rPr>
          <w:color w:val="000000"/>
        </w:rPr>
        <w:t xml:space="preserve">          7. </w:t>
      </w:r>
      <w:r w:rsidRPr="001E271B">
        <w:rPr>
          <w:color w:val="000000"/>
        </w:rPr>
        <w:t xml:space="preserve">Контроль за выполнением </w:t>
      </w:r>
      <w:r w:rsidRPr="001E271B">
        <w:t xml:space="preserve">постановления </w:t>
      </w:r>
      <w:r w:rsidRPr="001E271B">
        <w:rPr>
          <w:color w:val="000000"/>
        </w:rPr>
        <w:t xml:space="preserve">возложить на заместителя главы Администрации города </w:t>
      </w:r>
      <w:r>
        <w:rPr>
          <w:color w:val="000000"/>
        </w:rPr>
        <w:t>Пелевина А.Р</w:t>
      </w:r>
      <w:r w:rsidRPr="001E271B">
        <w:rPr>
          <w:color w:val="000000"/>
        </w:rPr>
        <w:t>.</w:t>
      </w:r>
    </w:p>
    <w:p w:rsidR="006C0725" w:rsidRPr="001E271B" w:rsidRDefault="006C0725" w:rsidP="006C0725">
      <w:pPr>
        <w:autoSpaceDE w:val="0"/>
        <w:autoSpaceDN w:val="0"/>
        <w:adjustRightInd w:val="0"/>
        <w:ind w:firstLine="7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2"/>
        <w:gridCol w:w="5307"/>
      </w:tblGrid>
      <w:tr w:rsidR="006C0725" w:rsidRPr="001E271B" w:rsidTr="000A4EF0">
        <w:tblPrEx>
          <w:tblCellMar>
            <w:top w:w="0" w:type="dxa"/>
            <w:bottom w:w="0" w:type="dxa"/>
          </w:tblCellMar>
        </w:tblPrEx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6C0725" w:rsidRPr="001E271B" w:rsidRDefault="006C0725" w:rsidP="000A4EF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271B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6C0725" w:rsidRPr="001E271B" w:rsidRDefault="006C0725" w:rsidP="000A4EF0">
            <w:pPr>
              <w:pStyle w:val="ac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1E271B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6C0725" w:rsidRDefault="006C0725" w:rsidP="006C0725">
      <w:pPr>
        <w:tabs>
          <w:tab w:val="left" w:pos="7020"/>
        </w:tabs>
        <w:rPr>
          <w:sz w:val="24"/>
          <w:szCs w:val="24"/>
        </w:rPr>
      </w:pPr>
    </w:p>
    <w:p w:rsidR="006C0725" w:rsidRPr="006C0725" w:rsidRDefault="006C0725" w:rsidP="006C0725">
      <w:pPr>
        <w:tabs>
          <w:tab w:val="left" w:pos="7020"/>
        </w:tabs>
        <w:rPr>
          <w:sz w:val="24"/>
          <w:szCs w:val="24"/>
        </w:rPr>
        <w:sectPr w:rsidR="006C0725" w:rsidRPr="006C0725" w:rsidSect="006C0725">
          <w:headerReference w:type="default" r:id="rId8"/>
          <w:pgSz w:w="11907" w:h="16839" w:code="9"/>
          <w:pgMar w:top="537" w:right="567" w:bottom="567" w:left="1701" w:header="709" w:footer="709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:rsidR="00F14E0F" w:rsidRPr="00472FC9" w:rsidRDefault="00454EA9" w:rsidP="009152A3">
      <w:pPr>
        <w:ind w:left="12333" w:right="-1"/>
        <w:rPr>
          <w:sz w:val="24"/>
          <w:szCs w:val="24"/>
        </w:rPr>
      </w:pPr>
      <w:bookmarkStart w:id="0" w:name="_GoBack"/>
      <w:bookmarkEnd w:id="0"/>
      <w:r w:rsidRPr="00472FC9">
        <w:rPr>
          <w:sz w:val="24"/>
          <w:szCs w:val="24"/>
        </w:rPr>
        <w:lastRenderedPageBreak/>
        <w:t xml:space="preserve">Приложение 1 </w:t>
      </w:r>
    </w:p>
    <w:p w:rsidR="00F14E0F" w:rsidRPr="00472FC9" w:rsidRDefault="00454EA9" w:rsidP="009152A3">
      <w:pPr>
        <w:ind w:left="12333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454EA9" w:rsidRPr="00472FC9" w:rsidRDefault="00F14E0F" w:rsidP="009152A3">
      <w:pPr>
        <w:ind w:left="12333" w:right="-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7F1812" w:rsidRPr="00472FC9" w:rsidRDefault="00454EA9" w:rsidP="009152A3">
      <w:pPr>
        <w:ind w:left="12333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от </w:t>
      </w:r>
      <w:r w:rsidR="009E19AC" w:rsidRPr="009E19AC">
        <w:rPr>
          <w:sz w:val="24"/>
          <w:szCs w:val="24"/>
          <w:u w:val="single"/>
        </w:rPr>
        <w:t>31.01.201</w:t>
      </w:r>
      <w:r w:rsidR="006C0725">
        <w:rPr>
          <w:sz w:val="24"/>
          <w:szCs w:val="24"/>
          <w:u w:val="single"/>
        </w:rPr>
        <w:t>4</w:t>
      </w:r>
      <w:r w:rsidRPr="00472FC9">
        <w:rPr>
          <w:sz w:val="24"/>
          <w:szCs w:val="24"/>
        </w:rPr>
        <w:t xml:space="preserve"> № </w:t>
      </w:r>
      <w:r w:rsidR="009E19AC" w:rsidRPr="009E19AC">
        <w:rPr>
          <w:sz w:val="24"/>
          <w:szCs w:val="24"/>
          <w:u w:val="single"/>
        </w:rPr>
        <w:t>702</w:t>
      </w:r>
    </w:p>
    <w:p w:rsidR="00454EA9" w:rsidRDefault="00454EA9">
      <w:pPr>
        <w:rPr>
          <w:sz w:val="24"/>
          <w:szCs w:val="24"/>
        </w:rPr>
      </w:pPr>
    </w:p>
    <w:p w:rsidR="001D699D" w:rsidRDefault="001D699D">
      <w:pPr>
        <w:rPr>
          <w:sz w:val="24"/>
          <w:szCs w:val="24"/>
        </w:rPr>
      </w:pPr>
    </w:p>
    <w:p w:rsidR="001D699D" w:rsidRPr="001D699D" w:rsidRDefault="001D699D" w:rsidP="001D699D">
      <w:pPr>
        <w:ind w:firstLine="567"/>
        <w:rPr>
          <w:sz w:val="24"/>
          <w:szCs w:val="24"/>
        </w:rPr>
      </w:pPr>
      <w:r w:rsidRPr="001D699D">
        <w:rPr>
          <w:sz w:val="24"/>
          <w:szCs w:val="24"/>
        </w:rPr>
        <w:t>Муниципальное задание на оказание муниципальной услуги на 2014 – 2016 годы муниципальным бюджетным, автономным дошкольным образовательным учреждениям</w:t>
      </w:r>
    </w:p>
    <w:p w:rsidR="001D699D" w:rsidRPr="001D699D" w:rsidRDefault="001D699D" w:rsidP="001D699D">
      <w:pPr>
        <w:rPr>
          <w:sz w:val="24"/>
          <w:szCs w:val="24"/>
        </w:rPr>
      </w:pPr>
    </w:p>
    <w:p w:rsidR="001D699D" w:rsidRPr="001D699D" w:rsidRDefault="001D699D" w:rsidP="00F64CEB">
      <w:pPr>
        <w:numPr>
          <w:ilvl w:val="0"/>
          <w:numId w:val="1"/>
        </w:numPr>
        <w:tabs>
          <w:tab w:val="left" w:pos="851"/>
        </w:tabs>
        <w:ind w:left="0" w:firstLine="556"/>
        <w:rPr>
          <w:sz w:val="24"/>
          <w:szCs w:val="24"/>
        </w:rPr>
      </w:pPr>
      <w:r w:rsidRPr="001D699D">
        <w:rPr>
          <w:sz w:val="24"/>
          <w:szCs w:val="24"/>
        </w:rPr>
        <w:t>Определение категорий физических и (или) юридических лиц, являющихся потребителями соответствующей муниципальной услуги</w:t>
      </w:r>
    </w:p>
    <w:p w:rsidR="001D699D" w:rsidRPr="001D699D" w:rsidRDefault="001D699D" w:rsidP="001D699D">
      <w:pPr>
        <w:rPr>
          <w:sz w:val="24"/>
          <w:szCs w:val="24"/>
        </w:rPr>
      </w:pPr>
    </w:p>
    <w:tbl>
      <w:tblPr>
        <w:tblW w:w="15905" w:type="dxa"/>
        <w:tblInd w:w="-34" w:type="dxa"/>
        <w:tblLook w:val="04A0" w:firstRow="1" w:lastRow="0" w:firstColumn="1" w:lastColumn="0" w:noHBand="0" w:noVBand="1"/>
      </w:tblPr>
      <w:tblGrid>
        <w:gridCol w:w="540"/>
        <w:gridCol w:w="5023"/>
        <w:gridCol w:w="10342"/>
      </w:tblGrid>
      <w:tr w:rsidR="001D699D" w:rsidRPr="001D699D" w:rsidTr="00F64CEB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9D" w:rsidRPr="001D699D" w:rsidRDefault="001D699D" w:rsidP="001D699D">
            <w:pPr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9D" w:rsidRPr="001D699D" w:rsidRDefault="001D699D" w:rsidP="001D699D">
            <w:pPr>
              <w:jc w:val="center"/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99D" w:rsidRPr="001D699D" w:rsidRDefault="001D699D" w:rsidP="001D699D">
            <w:pPr>
              <w:jc w:val="center"/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</w:tr>
      <w:tr w:rsidR="001D699D" w:rsidRPr="001D699D" w:rsidTr="00F64CEB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99D" w:rsidRPr="001D699D" w:rsidRDefault="001D699D" w:rsidP="001D699D">
            <w:pPr>
              <w:jc w:val="center"/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699D" w:rsidRPr="001D699D" w:rsidRDefault="001D699D" w:rsidP="001D699D">
            <w:pPr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Дошкольное образование в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99D" w:rsidRPr="001D699D" w:rsidRDefault="001D699D" w:rsidP="001D699D">
            <w:pPr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Физические лица в возрасте от 2 месяцев, зачисленные в образовательные организации для получения дошкольного образования. Прием детей в возрасте от 2 месяцев до 1,5 лет осуществляется при наличии условий, соответствующих действующим санитарным правилам и нормативам</w:t>
            </w:r>
          </w:p>
        </w:tc>
      </w:tr>
    </w:tbl>
    <w:p w:rsidR="001D699D" w:rsidRDefault="001D699D">
      <w:pPr>
        <w:rPr>
          <w:sz w:val="24"/>
          <w:szCs w:val="24"/>
        </w:rPr>
      </w:pPr>
    </w:p>
    <w:p w:rsidR="001D699D" w:rsidRDefault="001D699D" w:rsidP="00D035DD">
      <w:pPr>
        <w:ind w:firstLine="708"/>
        <w:rPr>
          <w:rFonts w:eastAsia="Times New Roman"/>
          <w:sz w:val="24"/>
          <w:szCs w:val="24"/>
          <w:lang w:eastAsia="ru-RU"/>
        </w:rPr>
      </w:pPr>
    </w:p>
    <w:p w:rsidR="001D699D" w:rsidRPr="001D699D" w:rsidRDefault="001D699D" w:rsidP="00F64CEB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1D699D">
        <w:rPr>
          <w:rFonts w:eastAsia="Times New Roman"/>
          <w:sz w:val="24"/>
          <w:szCs w:val="24"/>
          <w:lang w:eastAsia="ru-RU"/>
        </w:rPr>
        <w:t>Показатели, характеризующие качество и (или) объем (содержание) оказываемой муниципальной услуги</w:t>
      </w:r>
    </w:p>
    <w:p w:rsidR="001D699D" w:rsidRDefault="001D699D" w:rsidP="00F64C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5221B" w:rsidRPr="00472FC9" w:rsidRDefault="00F64CEB" w:rsidP="00F64C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2.1. </w:t>
      </w:r>
      <w:r w:rsidR="009F73C2" w:rsidRPr="00472FC9">
        <w:rPr>
          <w:rFonts w:eastAsia="Times New Roman"/>
          <w:sz w:val="24"/>
          <w:szCs w:val="24"/>
          <w:lang w:eastAsia="ru-RU"/>
        </w:rPr>
        <w:t xml:space="preserve">Общие требования к деятельности по оказанию муниципальной услуги «Дошкольное образование в образовательных учреждениях, реализующих </w:t>
      </w:r>
      <w:r w:rsidR="00A80834">
        <w:rPr>
          <w:rFonts w:eastAsia="Times New Roman"/>
          <w:sz w:val="24"/>
          <w:szCs w:val="24"/>
          <w:lang w:eastAsia="ru-RU"/>
        </w:rPr>
        <w:t xml:space="preserve">основную образовательную </w:t>
      </w:r>
      <w:r w:rsidR="009F73C2" w:rsidRPr="00472FC9">
        <w:rPr>
          <w:rFonts w:eastAsia="Times New Roman"/>
          <w:sz w:val="24"/>
          <w:szCs w:val="24"/>
          <w:lang w:eastAsia="ru-RU"/>
        </w:rPr>
        <w:t xml:space="preserve">программу </w:t>
      </w:r>
      <w:r w:rsidR="0005221B" w:rsidRPr="00472FC9">
        <w:rPr>
          <w:rFonts w:eastAsia="Times New Roman"/>
          <w:sz w:val="24"/>
          <w:szCs w:val="24"/>
          <w:lang w:eastAsia="ru-RU"/>
        </w:rPr>
        <w:t>д</w:t>
      </w:r>
      <w:r w:rsidR="009F73C2" w:rsidRPr="00472FC9">
        <w:rPr>
          <w:rFonts w:eastAsia="Times New Roman"/>
          <w:sz w:val="24"/>
          <w:szCs w:val="24"/>
          <w:lang w:eastAsia="ru-RU"/>
        </w:rPr>
        <w:t>ошкольного</w:t>
      </w:r>
      <w:r w:rsidR="00F312A0">
        <w:rPr>
          <w:rFonts w:eastAsia="Times New Roman"/>
          <w:sz w:val="24"/>
          <w:szCs w:val="24"/>
          <w:lang w:eastAsia="ru-RU"/>
        </w:rPr>
        <w:t xml:space="preserve"> </w:t>
      </w:r>
      <w:r w:rsidR="009F73C2" w:rsidRPr="00472FC9">
        <w:rPr>
          <w:rFonts w:eastAsia="Times New Roman"/>
          <w:sz w:val="24"/>
          <w:szCs w:val="24"/>
          <w:lang w:eastAsia="ru-RU"/>
        </w:rPr>
        <w:t>образования»</w:t>
      </w:r>
      <w:r w:rsidR="00340190">
        <w:rPr>
          <w:rFonts w:eastAsia="Times New Roman"/>
          <w:sz w:val="24"/>
          <w:szCs w:val="24"/>
          <w:lang w:eastAsia="ru-RU"/>
        </w:rPr>
        <w:t xml:space="preserve"> (с</w:t>
      </w:r>
      <w:r w:rsidR="00340190" w:rsidRPr="00340190">
        <w:rPr>
          <w:rFonts w:eastAsia="Times New Roman"/>
          <w:sz w:val="24"/>
          <w:szCs w:val="24"/>
          <w:lang w:eastAsia="ru-RU"/>
        </w:rPr>
        <w:t>облюдение норм законодательства Российской Федерации, Ханты-Мансийского автономного округа – Югры, муниципальных правовых актов города Сургута в части, касающейся деятельности муниципального учреждения по оказанию муниципальн</w:t>
      </w:r>
      <w:r w:rsidR="000960E5">
        <w:rPr>
          <w:rFonts w:eastAsia="Times New Roman"/>
          <w:sz w:val="24"/>
          <w:szCs w:val="24"/>
          <w:lang w:eastAsia="ru-RU"/>
        </w:rPr>
        <w:t>ой</w:t>
      </w:r>
      <w:r w:rsidR="00340190" w:rsidRPr="00340190">
        <w:rPr>
          <w:rFonts w:eastAsia="Times New Roman"/>
          <w:sz w:val="24"/>
          <w:szCs w:val="24"/>
          <w:lang w:eastAsia="ru-RU"/>
        </w:rPr>
        <w:t xml:space="preserve"> услуг</w:t>
      </w:r>
      <w:r w:rsidR="000960E5">
        <w:rPr>
          <w:rFonts w:eastAsia="Times New Roman"/>
          <w:sz w:val="24"/>
          <w:szCs w:val="24"/>
          <w:lang w:eastAsia="ru-RU"/>
        </w:rPr>
        <w:t>и</w:t>
      </w:r>
      <w:r w:rsidR="00340190">
        <w:rPr>
          <w:rFonts w:eastAsia="Times New Roman"/>
          <w:sz w:val="24"/>
          <w:szCs w:val="24"/>
          <w:lang w:eastAsia="ru-RU"/>
        </w:rPr>
        <w:t>)</w:t>
      </w:r>
    </w:p>
    <w:p w:rsidR="0005221B" w:rsidRPr="00472FC9" w:rsidRDefault="0005221B" w:rsidP="0005221B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959"/>
        <w:gridCol w:w="10915"/>
        <w:gridCol w:w="992"/>
        <w:gridCol w:w="1559"/>
        <w:gridCol w:w="1418"/>
      </w:tblGrid>
      <w:tr w:rsidR="005F56BB" w:rsidRPr="005F56BB" w:rsidTr="009152A3">
        <w:trPr>
          <w:trHeight w:val="690"/>
        </w:trPr>
        <w:tc>
          <w:tcPr>
            <w:tcW w:w="959" w:type="dxa"/>
            <w:hideMark/>
          </w:tcPr>
          <w:p w:rsidR="005F56BB" w:rsidRPr="005F56BB" w:rsidRDefault="005F56BB" w:rsidP="0034019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15" w:type="dxa"/>
            <w:hideMark/>
          </w:tcPr>
          <w:p w:rsidR="005F56BB" w:rsidRPr="005F56BB" w:rsidRDefault="005F56BB" w:rsidP="005F56BB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hideMark/>
          </w:tcPr>
          <w:p w:rsidR="005F56BB" w:rsidRPr="005F56BB" w:rsidRDefault="005F56BB" w:rsidP="005F56BB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hideMark/>
          </w:tcPr>
          <w:p w:rsidR="005F56BB" w:rsidRPr="005F56BB" w:rsidRDefault="005F56BB" w:rsidP="005F56BB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18" w:type="dxa"/>
            <w:hideMark/>
          </w:tcPr>
          <w:p w:rsidR="005F56BB" w:rsidRPr="005F56BB" w:rsidRDefault="005F56BB" w:rsidP="005F56BB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F56BB" w:rsidRPr="005F56BB" w:rsidTr="009152A3">
        <w:trPr>
          <w:trHeight w:val="315"/>
        </w:trPr>
        <w:tc>
          <w:tcPr>
            <w:tcW w:w="959" w:type="dxa"/>
            <w:noWrap/>
            <w:hideMark/>
          </w:tcPr>
          <w:p w:rsidR="005F56BB" w:rsidRPr="005F56BB" w:rsidRDefault="005F56BB" w:rsidP="0034019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915" w:type="dxa"/>
            <w:hideMark/>
          </w:tcPr>
          <w:p w:rsidR="005F56BB" w:rsidRPr="005F56BB" w:rsidRDefault="005F56BB" w:rsidP="00340190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Количество предъявленных исковых требований</w:t>
            </w:r>
          </w:p>
        </w:tc>
        <w:tc>
          <w:tcPr>
            <w:tcW w:w="992" w:type="dxa"/>
            <w:hideMark/>
          </w:tcPr>
          <w:p w:rsidR="005F56BB" w:rsidRPr="005F56BB" w:rsidRDefault="005F56BB" w:rsidP="0034019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5F56BB" w:rsidRPr="005F56BB" w:rsidRDefault="005F56BB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F312A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5F56BB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 w:rsidR="00F312A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5F56BB" w:rsidRPr="005F56BB" w:rsidRDefault="005F56BB" w:rsidP="0034019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362"/>
        </w:trPr>
        <w:tc>
          <w:tcPr>
            <w:tcW w:w="959" w:type="dxa"/>
            <w:noWrap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915" w:type="dxa"/>
            <w:hideMark/>
          </w:tcPr>
          <w:p w:rsidR="00F312A0" w:rsidRPr="005F56BB" w:rsidRDefault="00F312A0" w:rsidP="00F312A0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Количество пунктов предписаний со стороны контрольных и надзорных органов исполнительной власти за нарушени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F56BB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организационного характера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409"/>
        </w:trPr>
        <w:tc>
          <w:tcPr>
            <w:tcW w:w="959" w:type="dxa"/>
            <w:noWrap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10915" w:type="dxa"/>
            <w:hideMark/>
          </w:tcPr>
          <w:p w:rsidR="00F312A0" w:rsidRPr="005F56BB" w:rsidRDefault="00F312A0" w:rsidP="00F312A0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Количество и объем штрафных санкций со стороны контрольных и надзорных органов исполнительной власти за нарушени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F56BB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организационного характера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415"/>
        </w:trPr>
        <w:tc>
          <w:tcPr>
            <w:tcW w:w="959" w:type="dxa"/>
            <w:noWrap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915" w:type="dxa"/>
            <w:hideMark/>
          </w:tcPr>
          <w:p w:rsidR="00F312A0" w:rsidRPr="005F56BB" w:rsidRDefault="00F312A0" w:rsidP="00526DA8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5F56BB">
              <w:rPr>
                <w:rFonts w:eastAsia="Times New Roman"/>
                <w:sz w:val="24"/>
                <w:szCs w:val="24"/>
                <w:lang w:eastAsia="ru-RU"/>
              </w:rPr>
              <w:t xml:space="preserve"> предписаний со стороны контрольных и надзорных органов исполнительной власти, вынесенных в отношении учреждения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390"/>
        </w:trPr>
        <w:tc>
          <w:tcPr>
            <w:tcW w:w="959" w:type="dxa"/>
            <w:noWrap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915" w:type="dxa"/>
            <w:hideMark/>
          </w:tcPr>
          <w:p w:rsidR="00F312A0" w:rsidRPr="005F56BB" w:rsidRDefault="00F312A0" w:rsidP="00F312A0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Количество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315"/>
        </w:trPr>
        <w:tc>
          <w:tcPr>
            <w:tcW w:w="959" w:type="dxa"/>
            <w:noWrap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0915" w:type="dxa"/>
            <w:hideMark/>
          </w:tcPr>
          <w:p w:rsidR="00F312A0" w:rsidRPr="005F56BB" w:rsidRDefault="00F312A0" w:rsidP="00F312A0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Количество выявленных фактов принятия денежных обязательств, не</w:t>
            </w:r>
            <w:r w:rsidR="00342F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обеспеченных источниками финансирования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375"/>
        </w:trPr>
        <w:tc>
          <w:tcPr>
            <w:tcW w:w="959" w:type="dxa"/>
            <w:noWrap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0915" w:type="dxa"/>
            <w:hideMark/>
          </w:tcPr>
          <w:p w:rsidR="00F312A0" w:rsidRPr="005F56BB" w:rsidRDefault="00F312A0" w:rsidP="00A80834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требований со стороны третьих лиц по выполнению принятых денежных обязательств, не обеспеченных источниками финансирования 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570"/>
        </w:trPr>
        <w:tc>
          <w:tcPr>
            <w:tcW w:w="959" w:type="dxa"/>
            <w:hideMark/>
          </w:tcPr>
          <w:p w:rsidR="00F312A0" w:rsidRPr="005F56BB" w:rsidRDefault="00A80834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0915" w:type="dxa"/>
            <w:hideMark/>
          </w:tcPr>
          <w:p w:rsidR="00F312A0" w:rsidRPr="005F56BB" w:rsidRDefault="00A80834" w:rsidP="00F312A0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A80834">
              <w:rPr>
                <w:rFonts w:eastAsia="Times New Roman"/>
                <w:sz w:val="24"/>
                <w:szCs w:val="24"/>
                <w:lang w:eastAsia="ru-RU"/>
              </w:rPr>
              <w:t xml:space="preserve">азмер предъявленных требований </w:t>
            </w:r>
            <w:r w:rsidR="008F331E" w:rsidRPr="008F331E">
              <w:rPr>
                <w:rFonts w:eastAsia="Times New Roman"/>
                <w:sz w:val="24"/>
                <w:szCs w:val="24"/>
                <w:lang w:eastAsia="ru-RU"/>
              </w:rPr>
              <w:t xml:space="preserve">со стороны третьих лиц по выполнению принятых денежных обязательств </w:t>
            </w:r>
            <w:r w:rsidRPr="00A80834">
              <w:rPr>
                <w:rFonts w:eastAsia="Times New Roman"/>
                <w:sz w:val="24"/>
                <w:szCs w:val="24"/>
                <w:lang w:eastAsia="ru-RU"/>
              </w:rPr>
              <w:t>в части, не обеспече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нной источниками финансирования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345"/>
        </w:trPr>
        <w:tc>
          <w:tcPr>
            <w:tcW w:w="959" w:type="dxa"/>
            <w:noWrap/>
            <w:hideMark/>
          </w:tcPr>
          <w:p w:rsidR="00F312A0" w:rsidRPr="005F56BB" w:rsidRDefault="00F312A0" w:rsidP="00A80834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  <w:r w:rsidR="00A8083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5" w:type="dxa"/>
            <w:noWrap/>
            <w:hideMark/>
          </w:tcPr>
          <w:p w:rsidR="00F312A0" w:rsidRPr="005F56BB" w:rsidRDefault="00F312A0" w:rsidP="00A80834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выявленных фактов финансирования расходов по денежным обязательствам, не обеспеченным источниками финансирования 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312A0" w:rsidRPr="005F56BB" w:rsidTr="009152A3">
        <w:trPr>
          <w:trHeight w:val="315"/>
        </w:trPr>
        <w:tc>
          <w:tcPr>
            <w:tcW w:w="959" w:type="dxa"/>
            <w:hideMark/>
          </w:tcPr>
          <w:p w:rsidR="00F312A0" w:rsidRPr="005F56BB" w:rsidRDefault="00A80834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0915" w:type="dxa"/>
            <w:hideMark/>
          </w:tcPr>
          <w:p w:rsidR="00F312A0" w:rsidRPr="005F56BB" w:rsidRDefault="00A80834" w:rsidP="00F312A0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бъем расходов по денежным обязательствам, не</w:t>
            </w:r>
            <w:r w:rsidR="008F33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нным источниками финансирования</w:t>
            </w:r>
          </w:p>
        </w:tc>
        <w:tc>
          <w:tcPr>
            <w:tcW w:w="992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hideMark/>
          </w:tcPr>
          <w:p w:rsidR="00F312A0" w:rsidRDefault="00F312A0" w:rsidP="00F312A0">
            <w:pPr>
              <w:jc w:val="center"/>
            </w:pPr>
            <w:r w:rsidRPr="00646068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18" w:type="dxa"/>
            <w:hideMark/>
          </w:tcPr>
          <w:p w:rsidR="00F312A0" w:rsidRPr="005F56BB" w:rsidRDefault="00F312A0" w:rsidP="00F312A0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56B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73C2" w:rsidRDefault="009F73C2" w:rsidP="009F73C2">
      <w:pPr>
        <w:ind w:left="66"/>
        <w:rPr>
          <w:rFonts w:eastAsia="Times New Roman"/>
          <w:sz w:val="24"/>
          <w:szCs w:val="24"/>
          <w:lang w:eastAsia="ru-RU"/>
        </w:rPr>
      </w:pPr>
    </w:p>
    <w:p w:rsidR="000D6673" w:rsidRDefault="000D6673" w:rsidP="00D035DD">
      <w:pPr>
        <w:ind w:left="66" w:firstLine="642"/>
        <w:rPr>
          <w:rFonts w:eastAsia="Times New Roman"/>
          <w:sz w:val="24"/>
          <w:szCs w:val="24"/>
          <w:lang w:eastAsia="ru-RU"/>
        </w:rPr>
      </w:pPr>
    </w:p>
    <w:p w:rsidR="00C122E3" w:rsidRPr="00472FC9" w:rsidRDefault="00C122E3" w:rsidP="00D035DD">
      <w:pPr>
        <w:ind w:left="66" w:firstLine="642"/>
        <w:rPr>
          <w:rFonts w:eastAsia="Times New Roman"/>
          <w:sz w:val="24"/>
          <w:szCs w:val="24"/>
          <w:lang w:eastAsia="ru-RU"/>
        </w:rPr>
      </w:pPr>
      <w:r w:rsidRPr="00472FC9">
        <w:rPr>
          <w:rFonts w:eastAsia="Times New Roman"/>
          <w:sz w:val="24"/>
          <w:szCs w:val="24"/>
          <w:lang w:eastAsia="ru-RU"/>
        </w:rPr>
        <w:t>2.2.  Показатели, характеризующие качество оказания муниципальной услуги</w:t>
      </w:r>
      <w:r w:rsidR="00340190">
        <w:rPr>
          <w:rFonts w:eastAsia="Times New Roman"/>
          <w:sz w:val="24"/>
          <w:szCs w:val="24"/>
          <w:lang w:eastAsia="ru-RU"/>
        </w:rPr>
        <w:t xml:space="preserve"> «</w:t>
      </w:r>
      <w:r w:rsidR="00340190" w:rsidRPr="00340190">
        <w:rPr>
          <w:rFonts w:eastAsia="Times New Roman"/>
          <w:sz w:val="24"/>
          <w:szCs w:val="24"/>
          <w:lang w:eastAsia="ru-RU"/>
        </w:rPr>
        <w:t>Дошкольное образование в образовательных учреждениях, реализующих</w:t>
      </w:r>
      <w:r w:rsidR="00A80834" w:rsidRPr="00A80834">
        <w:rPr>
          <w:rFonts w:eastAsia="Times New Roman"/>
          <w:sz w:val="24"/>
          <w:szCs w:val="24"/>
          <w:lang w:eastAsia="ru-RU"/>
        </w:rPr>
        <w:t xml:space="preserve"> основную образовательную</w:t>
      </w:r>
      <w:r w:rsidR="00340190" w:rsidRPr="00340190">
        <w:rPr>
          <w:rFonts w:eastAsia="Times New Roman"/>
          <w:sz w:val="24"/>
          <w:szCs w:val="24"/>
          <w:lang w:eastAsia="ru-RU"/>
        </w:rPr>
        <w:t xml:space="preserve"> программу дошкольного образования</w:t>
      </w:r>
      <w:r w:rsidR="00340190">
        <w:rPr>
          <w:rFonts w:eastAsia="Times New Roman"/>
          <w:sz w:val="24"/>
          <w:szCs w:val="24"/>
          <w:lang w:eastAsia="ru-RU"/>
        </w:rPr>
        <w:t>»</w:t>
      </w:r>
    </w:p>
    <w:p w:rsidR="00C122E3" w:rsidRPr="00472FC9" w:rsidRDefault="00C122E3" w:rsidP="009F73C2">
      <w:pPr>
        <w:ind w:left="66"/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276"/>
        <w:gridCol w:w="992"/>
        <w:gridCol w:w="4962"/>
      </w:tblGrid>
      <w:tr w:rsidR="009152A3" w:rsidRPr="00472FC9" w:rsidTr="00424056">
        <w:trPr>
          <w:trHeight w:val="459"/>
          <w:tblHeader/>
        </w:trPr>
        <w:tc>
          <w:tcPr>
            <w:tcW w:w="1101" w:type="dxa"/>
            <w:noWrap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512" w:type="dxa"/>
          </w:tcPr>
          <w:p w:rsidR="009152A3" w:rsidRPr="00472FC9" w:rsidRDefault="009152A3" w:rsidP="009152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962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152A3" w:rsidRPr="00472FC9" w:rsidTr="00424056">
        <w:trPr>
          <w:trHeight w:val="409"/>
        </w:trPr>
        <w:tc>
          <w:tcPr>
            <w:tcW w:w="1101" w:type="dxa"/>
            <w:noWrap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2" w:type="dxa"/>
          </w:tcPr>
          <w:p w:rsidR="009152A3" w:rsidRPr="00472FC9" w:rsidRDefault="009152A3" w:rsidP="009152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Количество подтвержденных жалоб потребителей на нарушение стандарта качества оказания муниципальной услуги</w:t>
            </w:r>
          </w:p>
        </w:tc>
        <w:tc>
          <w:tcPr>
            <w:tcW w:w="1276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424056" w:rsidRPr="00472FC9" w:rsidTr="00424056">
        <w:trPr>
          <w:trHeight w:val="404"/>
        </w:trPr>
        <w:tc>
          <w:tcPr>
            <w:tcW w:w="1101" w:type="dxa"/>
            <w:hideMark/>
          </w:tcPr>
          <w:p w:rsidR="00424056" w:rsidRPr="00472FC9" w:rsidRDefault="00424056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4742" w:type="dxa"/>
            <w:gridSpan w:val="4"/>
            <w:hideMark/>
          </w:tcPr>
          <w:p w:rsidR="00424056" w:rsidRPr="00472FC9" w:rsidRDefault="00424056" w:rsidP="00424056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к укомплектованности образовательного учреждения кадрами</w:t>
            </w:r>
          </w:p>
        </w:tc>
      </w:tr>
      <w:tr w:rsidR="009152A3" w:rsidRPr="00472FC9" w:rsidTr="00424056">
        <w:trPr>
          <w:trHeight w:val="421"/>
        </w:trPr>
        <w:tc>
          <w:tcPr>
            <w:tcW w:w="1101" w:type="dxa"/>
            <w:hideMark/>
          </w:tcPr>
          <w:p w:rsidR="009152A3" w:rsidRPr="004812F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7512" w:type="dxa"/>
            <w:hideMark/>
          </w:tcPr>
          <w:p w:rsidR="009152A3" w:rsidRPr="00472FC9" w:rsidRDefault="009152A3" w:rsidP="009152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бщая укомплектованность работниками </w:t>
            </w:r>
          </w:p>
        </w:tc>
        <w:tc>
          <w:tcPr>
            <w:tcW w:w="1276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2A3" w:rsidRPr="00472FC9" w:rsidTr="00424056">
        <w:trPr>
          <w:trHeight w:val="543"/>
        </w:trPr>
        <w:tc>
          <w:tcPr>
            <w:tcW w:w="1101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2.2.2.2.</w:t>
            </w:r>
          </w:p>
        </w:tc>
        <w:tc>
          <w:tcPr>
            <w:tcW w:w="7512" w:type="dxa"/>
            <w:hideMark/>
          </w:tcPr>
          <w:p w:rsidR="009152A3" w:rsidRPr="00472FC9" w:rsidRDefault="009152A3" w:rsidP="009152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комплектованность штатными педагогическими работниками </w:t>
            </w:r>
          </w:p>
        </w:tc>
        <w:tc>
          <w:tcPr>
            <w:tcW w:w="1276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не менее 85 %</w:t>
            </w:r>
          </w:p>
        </w:tc>
      </w:tr>
      <w:tr w:rsidR="00424056" w:rsidRPr="00472FC9" w:rsidTr="00424056">
        <w:trPr>
          <w:trHeight w:val="425"/>
        </w:trPr>
        <w:tc>
          <w:tcPr>
            <w:tcW w:w="1101" w:type="dxa"/>
            <w:hideMark/>
          </w:tcPr>
          <w:p w:rsidR="00424056" w:rsidRPr="00472FC9" w:rsidRDefault="00424056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4742" w:type="dxa"/>
            <w:gridSpan w:val="4"/>
            <w:hideMark/>
          </w:tcPr>
          <w:p w:rsidR="00424056" w:rsidRPr="00472FC9" w:rsidRDefault="00424056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к уровню квалификации работников</w:t>
            </w:r>
          </w:p>
        </w:tc>
      </w:tr>
      <w:tr w:rsidR="009152A3" w:rsidRPr="00472FC9" w:rsidTr="000D6673">
        <w:trPr>
          <w:trHeight w:val="687"/>
        </w:trPr>
        <w:tc>
          <w:tcPr>
            <w:tcW w:w="1101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2.2.3.1.</w:t>
            </w:r>
          </w:p>
        </w:tc>
        <w:tc>
          <w:tcPr>
            <w:tcW w:w="7512" w:type="dxa"/>
            <w:hideMark/>
          </w:tcPr>
          <w:p w:rsidR="009152A3" w:rsidRPr="00472FC9" w:rsidRDefault="009152A3" w:rsidP="009152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оля педагогических работников, имеющих первую и высшую квалификационные категории, в общей численности педагогических работников </w:t>
            </w:r>
          </w:p>
        </w:tc>
        <w:tc>
          <w:tcPr>
            <w:tcW w:w="1276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9152A3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не менее 30 % (кроме МБДОУ №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33, 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4, 37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5B6DC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B6DC8" w:rsidRPr="00472FC9" w:rsidRDefault="005B6DC8" w:rsidP="001350FF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6DC8">
              <w:rPr>
                <w:rFonts w:eastAsia="Times New Roman"/>
                <w:sz w:val="24"/>
                <w:szCs w:val="24"/>
                <w:lang w:eastAsia="ru-RU"/>
              </w:rPr>
              <w:t>не менее 5 % для МБДОУ № 26, 31, 33, 34, 37</w:t>
            </w:r>
          </w:p>
        </w:tc>
      </w:tr>
      <w:tr w:rsidR="009152A3" w:rsidRPr="00472FC9" w:rsidTr="00424056">
        <w:trPr>
          <w:trHeight w:val="543"/>
        </w:trPr>
        <w:tc>
          <w:tcPr>
            <w:tcW w:w="1101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2.2.3.2.</w:t>
            </w:r>
          </w:p>
        </w:tc>
        <w:tc>
          <w:tcPr>
            <w:tcW w:w="7512" w:type="dxa"/>
            <w:hideMark/>
          </w:tcPr>
          <w:p w:rsidR="009152A3" w:rsidRPr="00472FC9" w:rsidRDefault="009152A3" w:rsidP="009152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оля работников, соответствующих квалификационным требованиям по занимаемым должностям</w:t>
            </w:r>
          </w:p>
        </w:tc>
        <w:tc>
          <w:tcPr>
            <w:tcW w:w="1276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2A3" w:rsidRPr="00472FC9" w:rsidTr="000D6673">
        <w:trPr>
          <w:trHeight w:val="432"/>
        </w:trPr>
        <w:tc>
          <w:tcPr>
            <w:tcW w:w="1101" w:type="dxa"/>
            <w:vMerge w:val="restart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512" w:type="dxa"/>
            <w:vMerge w:val="restart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Соответствие структуры </w:t>
            </w:r>
            <w:r w:rsidR="002842B0">
              <w:rPr>
                <w:rFonts w:eastAsia="Times New Roman"/>
                <w:sz w:val="24"/>
                <w:szCs w:val="24"/>
                <w:lang w:eastAsia="ru-RU"/>
              </w:rPr>
              <w:t xml:space="preserve">основной 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образовательной программы дошкольного образовательного учреждения Федеральным государственным требованиям</w:t>
            </w:r>
          </w:p>
        </w:tc>
        <w:tc>
          <w:tcPr>
            <w:tcW w:w="1276" w:type="dxa"/>
            <w:vMerge w:val="restart"/>
            <w:hideMark/>
          </w:tcPr>
          <w:p w:rsidR="009152A3" w:rsidRDefault="009152A3" w:rsidP="00891C58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«да»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9152A3" w:rsidRPr="00472FC9" w:rsidRDefault="009152A3" w:rsidP="00891C58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6FB6">
              <w:rPr>
                <w:rFonts w:eastAsia="Times New Roman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992" w:type="dxa"/>
            <w:hideMark/>
          </w:tcPr>
          <w:p w:rsidR="009152A3" w:rsidRPr="00D035DD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35D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962" w:type="dxa"/>
            <w:hideMark/>
          </w:tcPr>
          <w:p w:rsidR="00143E5C" w:rsidRDefault="00891C58" w:rsidP="00424056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  <w:p w:rsidR="009152A3" w:rsidRPr="00472FC9" w:rsidRDefault="00143E5C" w:rsidP="00424056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3E5C">
              <w:rPr>
                <w:rFonts w:eastAsia="Times New Roman"/>
                <w:sz w:val="24"/>
                <w:szCs w:val="24"/>
                <w:lang w:eastAsia="ru-RU"/>
              </w:rPr>
              <w:t xml:space="preserve">(кроме МБДОУ № 4, 24, </w:t>
            </w:r>
            <w:r w:rsidR="00C436BC">
              <w:rPr>
                <w:rFonts w:eastAsia="Times New Roman"/>
                <w:sz w:val="24"/>
                <w:szCs w:val="24"/>
                <w:lang w:eastAsia="ru-RU"/>
              </w:rPr>
              <w:t xml:space="preserve">26, 33, 34, 37, </w:t>
            </w:r>
            <w:r w:rsidRPr="00143E5C">
              <w:rPr>
                <w:rFonts w:eastAsia="Times New Roman"/>
                <w:sz w:val="24"/>
                <w:szCs w:val="24"/>
                <w:lang w:eastAsia="ru-RU"/>
              </w:rPr>
              <w:t>39, 64, 81, 84)</w:t>
            </w:r>
          </w:p>
        </w:tc>
      </w:tr>
      <w:tr w:rsidR="009152A3" w:rsidRPr="00472FC9" w:rsidTr="00143E5C">
        <w:trPr>
          <w:trHeight w:val="293"/>
        </w:trPr>
        <w:tc>
          <w:tcPr>
            <w:tcW w:w="1101" w:type="dxa"/>
            <w:vMerge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2A3" w:rsidRPr="00D035DD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35D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62" w:type="dxa"/>
          </w:tcPr>
          <w:p w:rsidR="009152A3" w:rsidRPr="00472FC9" w:rsidRDefault="00891C58" w:rsidP="00143E5C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2A3" w:rsidRPr="00472FC9" w:rsidTr="00143E5C">
        <w:trPr>
          <w:trHeight w:val="270"/>
        </w:trPr>
        <w:tc>
          <w:tcPr>
            <w:tcW w:w="1101" w:type="dxa"/>
            <w:vMerge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152A3" w:rsidRPr="00D035DD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35D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962" w:type="dxa"/>
            <w:hideMark/>
          </w:tcPr>
          <w:p w:rsidR="009152A3" w:rsidRPr="00472FC9" w:rsidRDefault="00891C58" w:rsidP="00143E5C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2A3" w:rsidRPr="00472FC9" w:rsidTr="000D6673">
        <w:trPr>
          <w:trHeight w:val="721"/>
        </w:trPr>
        <w:tc>
          <w:tcPr>
            <w:tcW w:w="1101" w:type="dxa"/>
            <w:vMerge w:val="restart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2.2.5.</w:t>
            </w:r>
          </w:p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 w:val="restart"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Соответствие структуры</w:t>
            </w:r>
            <w:r w:rsidR="002842B0">
              <w:rPr>
                <w:rFonts w:eastAsia="Times New Roman"/>
                <w:sz w:val="24"/>
                <w:szCs w:val="24"/>
                <w:lang w:eastAsia="ru-RU"/>
              </w:rPr>
              <w:t xml:space="preserve"> основной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образовательной программы дошкольного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ому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ому образовательному стандарту дошкольного образования</w:t>
            </w:r>
          </w:p>
        </w:tc>
        <w:tc>
          <w:tcPr>
            <w:tcW w:w="1276" w:type="dxa"/>
            <w:vMerge w:val="restart"/>
          </w:tcPr>
          <w:p w:rsidR="00891C58" w:rsidRPr="00891C58" w:rsidRDefault="00891C58" w:rsidP="00891C58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C58">
              <w:rPr>
                <w:rFonts w:eastAsia="Times New Roman"/>
                <w:sz w:val="24"/>
                <w:szCs w:val="24"/>
                <w:lang w:eastAsia="ru-RU"/>
              </w:rPr>
              <w:t>«да»,</w:t>
            </w:r>
          </w:p>
          <w:p w:rsidR="009152A3" w:rsidRPr="00472FC9" w:rsidRDefault="00891C58" w:rsidP="00891C58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C58">
              <w:rPr>
                <w:rFonts w:eastAsia="Times New Roman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992" w:type="dxa"/>
          </w:tcPr>
          <w:p w:rsidR="009152A3" w:rsidRPr="00D035DD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35D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962" w:type="dxa"/>
          </w:tcPr>
          <w:p w:rsidR="009152A3" w:rsidRDefault="00891C58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  <w:p w:rsidR="009152A3" w:rsidRPr="00472FC9" w:rsidRDefault="009152A3" w:rsidP="00424056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r w:rsidR="00C436BC" w:rsidRPr="00C436BC">
              <w:rPr>
                <w:rFonts w:eastAsia="Times New Roman"/>
                <w:sz w:val="24"/>
                <w:szCs w:val="24"/>
                <w:lang w:eastAsia="ru-RU"/>
              </w:rPr>
              <w:t>МБДОУ № 4, 24, 26, 33, 34, 37, 39, 64, 81, 84</w:t>
            </w:r>
          </w:p>
        </w:tc>
      </w:tr>
      <w:tr w:rsidR="009152A3" w:rsidRPr="00472FC9" w:rsidTr="00143E5C">
        <w:trPr>
          <w:trHeight w:val="392"/>
        </w:trPr>
        <w:tc>
          <w:tcPr>
            <w:tcW w:w="1101" w:type="dxa"/>
            <w:vMerge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2A3" w:rsidRPr="00D035DD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35D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62" w:type="dxa"/>
          </w:tcPr>
          <w:p w:rsidR="009152A3" w:rsidRPr="00472FC9" w:rsidRDefault="00891C58" w:rsidP="00143E5C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52A3" w:rsidRPr="00472FC9" w:rsidTr="00143E5C">
        <w:trPr>
          <w:trHeight w:val="417"/>
        </w:trPr>
        <w:tc>
          <w:tcPr>
            <w:tcW w:w="1101" w:type="dxa"/>
            <w:vMerge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52A3" w:rsidRPr="00D035DD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35D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962" w:type="dxa"/>
          </w:tcPr>
          <w:p w:rsidR="009152A3" w:rsidRPr="00472FC9" w:rsidRDefault="00891C58" w:rsidP="00143E5C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52A3" w:rsidRPr="00472FC9" w:rsidTr="008C1E48">
        <w:trPr>
          <w:trHeight w:val="693"/>
        </w:trPr>
        <w:tc>
          <w:tcPr>
            <w:tcW w:w="1101" w:type="dxa"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Полнота выполнения </w:t>
            </w:r>
            <w:r w:rsidR="00424056">
              <w:rPr>
                <w:rFonts w:eastAsia="Times New Roman"/>
                <w:sz w:val="24"/>
                <w:szCs w:val="24"/>
                <w:lang w:eastAsia="ru-RU"/>
              </w:rPr>
              <w:t xml:space="preserve">основной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бразовательной 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276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2A3" w:rsidRPr="00472FC9" w:rsidTr="00424056">
        <w:trPr>
          <w:trHeight w:val="563"/>
        </w:trPr>
        <w:tc>
          <w:tcPr>
            <w:tcW w:w="1101" w:type="dxa"/>
            <w:noWrap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51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Выполнение плана по дето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дням</w:t>
            </w:r>
          </w:p>
        </w:tc>
        <w:tc>
          <w:tcPr>
            <w:tcW w:w="1276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9152A3" w:rsidRPr="00472FC9" w:rsidRDefault="009152A3" w:rsidP="009152A3">
            <w:pPr>
              <w:ind w:left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hideMark/>
          </w:tcPr>
          <w:p w:rsidR="009152A3" w:rsidRPr="00472FC9" w:rsidRDefault="009152A3" w:rsidP="009152A3">
            <w:pPr>
              <w:ind w:left="6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A80834">
      <w:pPr>
        <w:rPr>
          <w:rFonts w:eastAsia="Times New Roman"/>
          <w:sz w:val="24"/>
          <w:szCs w:val="24"/>
          <w:lang w:eastAsia="ru-RU"/>
        </w:rPr>
      </w:pPr>
    </w:p>
    <w:p w:rsidR="00F64CEB" w:rsidRDefault="00F64CEB" w:rsidP="00F64CEB">
      <w:pPr>
        <w:rPr>
          <w:rFonts w:eastAsia="Times New Roman"/>
          <w:sz w:val="24"/>
          <w:szCs w:val="24"/>
          <w:lang w:eastAsia="ru-RU"/>
        </w:rPr>
      </w:pPr>
    </w:p>
    <w:p w:rsidR="008C1E48" w:rsidRPr="00F64CEB" w:rsidRDefault="008C1E48" w:rsidP="00F64CEB">
      <w:pPr>
        <w:pStyle w:val="a3"/>
        <w:numPr>
          <w:ilvl w:val="1"/>
          <w:numId w:val="1"/>
        </w:numPr>
        <w:tabs>
          <w:tab w:val="left" w:pos="993"/>
          <w:tab w:val="left" w:pos="1725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F64CEB">
        <w:rPr>
          <w:rFonts w:eastAsia="Times New Roman"/>
          <w:sz w:val="24"/>
          <w:szCs w:val="24"/>
          <w:lang w:eastAsia="ru-RU"/>
        </w:rPr>
        <w:lastRenderedPageBreak/>
        <w:t xml:space="preserve">Показатели, характеризующие объем (содержание) оказания муниципальной услуги </w:t>
      </w:r>
      <w:r w:rsidR="00075B0B" w:rsidRPr="00F64CEB">
        <w:rPr>
          <w:rFonts w:eastAsia="Times New Roman"/>
          <w:sz w:val="24"/>
          <w:szCs w:val="24"/>
          <w:lang w:eastAsia="ru-RU"/>
        </w:rPr>
        <w:t>«Дошкольное образование в образовательных учреждениях, реализующих основную образовательную программу дошкольного образования»</w:t>
      </w:r>
    </w:p>
    <w:p w:rsidR="008C1E48" w:rsidRDefault="008C1E48" w:rsidP="00A80834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15774" w:type="dxa"/>
        <w:tblLook w:val="04A0" w:firstRow="1" w:lastRow="0" w:firstColumn="1" w:lastColumn="0" w:noHBand="0" w:noVBand="1"/>
      </w:tblPr>
      <w:tblGrid>
        <w:gridCol w:w="540"/>
        <w:gridCol w:w="8669"/>
        <w:gridCol w:w="992"/>
        <w:gridCol w:w="1843"/>
        <w:gridCol w:w="1843"/>
        <w:gridCol w:w="1887"/>
      </w:tblGrid>
      <w:tr w:rsidR="008C1E48" w:rsidRPr="00472FC9" w:rsidTr="008C1E48">
        <w:trPr>
          <w:trHeight w:val="315"/>
          <w:tblHeader/>
        </w:trPr>
        <w:tc>
          <w:tcPr>
            <w:tcW w:w="540" w:type="dxa"/>
            <w:vMerge w:val="restart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9" w:type="dxa"/>
            <w:vMerge w:val="restart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992" w:type="dxa"/>
            <w:vMerge w:val="restart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73" w:type="dxa"/>
            <w:gridSpan w:val="3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 / Значение показателя</w:t>
            </w:r>
          </w:p>
        </w:tc>
      </w:tr>
      <w:tr w:rsidR="008C1E48" w:rsidRPr="00472FC9" w:rsidTr="008C1E48">
        <w:trPr>
          <w:trHeight w:val="1592"/>
          <w:tblHeader/>
        </w:trPr>
        <w:tc>
          <w:tcPr>
            <w:tcW w:w="540" w:type="dxa"/>
            <w:vMerge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vMerge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  <w:gridSpan w:val="3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Среднегодовая ч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исленность воспитанников, получающих муниципальную услугу в образовательных учреждениях, реализующих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основную образовательную 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программу дошкольного образования</w:t>
            </w:r>
          </w:p>
        </w:tc>
      </w:tr>
      <w:tr w:rsidR="008C1E48" w:rsidRPr="00472FC9" w:rsidTr="008C1E48">
        <w:trPr>
          <w:trHeight w:val="315"/>
          <w:tblHeader/>
        </w:trPr>
        <w:tc>
          <w:tcPr>
            <w:tcW w:w="540" w:type="dxa"/>
            <w:vMerge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vMerge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43" w:type="dxa"/>
            <w:noWrap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noWrap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8C1E48" w:rsidRPr="00472FC9" w:rsidTr="008C1E48">
        <w:trPr>
          <w:trHeight w:val="551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 «Ромашка»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21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219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219</w:t>
            </w:r>
          </w:p>
        </w:tc>
      </w:tr>
      <w:tr w:rsidR="008C1E48" w:rsidRPr="00472FC9" w:rsidTr="008C1E48">
        <w:trPr>
          <w:trHeight w:val="602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 «Эрудит»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9373C9" w:rsidRDefault="009373C9" w:rsidP="00F2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426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426</w:t>
            </w:r>
          </w:p>
        </w:tc>
      </w:tr>
      <w:tr w:rsidR="008C1E48" w:rsidRPr="00472FC9" w:rsidTr="008C1E48">
        <w:trPr>
          <w:trHeight w:val="42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 «Умка»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319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319</w:t>
            </w:r>
          </w:p>
        </w:tc>
      </w:tr>
      <w:tr w:rsidR="008C1E48" w:rsidRPr="00472FC9" w:rsidTr="008C1E48">
        <w:trPr>
          <w:trHeight w:val="562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3C5C78" w:rsidRDefault="003C5C78" w:rsidP="00F2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154</w:t>
            </w:r>
          </w:p>
        </w:tc>
      </w:tr>
      <w:tr w:rsidR="008C1E48" w:rsidRPr="00472FC9" w:rsidTr="008C1E48">
        <w:trPr>
          <w:trHeight w:val="54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 «</w:t>
            </w:r>
            <w:proofErr w:type="spellStart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Буровичок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9373C9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317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317</w:t>
            </w:r>
          </w:p>
        </w:tc>
      </w:tr>
      <w:tr w:rsidR="008C1E48" w:rsidRPr="00472FC9" w:rsidTr="008C1E48">
        <w:trPr>
          <w:trHeight w:val="557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9" w:type="dxa"/>
            <w:hideMark/>
          </w:tcPr>
          <w:p w:rsidR="008C1E48" w:rsidRPr="00472FC9" w:rsidRDefault="008C1E48" w:rsidP="00F238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8 «Огонек»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293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293</w:t>
            </w:r>
          </w:p>
        </w:tc>
      </w:tr>
      <w:tr w:rsidR="008C1E48" w:rsidRPr="00472FC9" w:rsidTr="008C1E48">
        <w:trPr>
          <w:trHeight w:val="56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9373C9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335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335</w:t>
            </w:r>
          </w:p>
        </w:tc>
      </w:tr>
      <w:tr w:rsidR="008C1E48" w:rsidRPr="00472FC9" w:rsidTr="008C1E48">
        <w:trPr>
          <w:trHeight w:val="554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 «Машенька»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352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352</w:t>
            </w:r>
          </w:p>
        </w:tc>
      </w:tr>
      <w:tr w:rsidR="008C1E48" w:rsidRPr="00472FC9" w:rsidTr="008C1E48">
        <w:trPr>
          <w:trHeight w:val="561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№12 «Елочка»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8C1E48" w:rsidRPr="00472FC9" w:rsidTr="008C1E48">
        <w:trPr>
          <w:trHeight w:val="56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№14 «Брусничка»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8C1E48" w:rsidRPr="00472FC9" w:rsidTr="00F64CEB">
        <w:trPr>
          <w:trHeight w:val="560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№15 «Серебряное копытце»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9373C9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339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339</w:t>
            </w:r>
          </w:p>
        </w:tc>
      </w:tr>
      <w:tr w:rsidR="008C1E48" w:rsidRPr="00472FC9" w:rsidTr="008C1E48">
        <w:trPr>
          <w:trHeight w:val="534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17 «Белочка»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387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387</w:t>
            </w:r>
          </w:p>
        </w:tc>
      </w:tr>
      <w:tr w:rsidR="008C1E48" w:rsidRPr="00472FC9" w:rsidTr="008C1E48">
        <w:trPr>
          <w:trHeight w:val="556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18 «Мишутка»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307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307</w:t>
            </w:r>
          </w:p>
        </w:tc>
      </w:tr>
      <w:tr w:rsidR="008C1E48" w:rsidRPr="00472FC9" w:rsidTr="008C1E48">
        <w:trPr>
          <w:trHeight w:val="536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19 «Ручеек»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132</w:t>
            </w:r>
          </w:p>
        </w:tc>
      </w:tr>
      <w:tr w:rsidR="008C1E48" w:rsidRPr="00472FC9" w:rsidTr="008C1E48">
        <w:trPr>
          <w:trHeight w:val="544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20 «</w:t>
            </w:r>
            <w:proofErr w:type="spellStart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268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268</w:t>
            </w:r>
          </w:p>
        </w:tc>
      </w:tr>
      <w:tr w:rsidR="008C1E48" w:rsidRPr="00472FC9" w:rsidTr="008C1E48">
        <w:trPr>
          <w:trHeight w:val="552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21 «Светлячок»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9373C9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328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328</w:t>
            </w:r>
          </w:p>
        </w:tc>
      </w:tr>
      <w:tr w:rsidR="008C1E48" w:rsidRPr="00472FC9" w:rsidTr="008C1E48">
        <w:trPr>
          <w:trHeight w:val="48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22 «Сказка»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252</w:t>
            </w:r>
          </w:p>
        </w:tc>
      </w:tr>
      <w:tr w:rsidR="008C1E48" w:rsidRPr="00472FC9" w:rsidTr="008C1E48">
        <w:trPr>
          <w:trHeight w:val="437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 «Космос»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9373C9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1887" w:type="dxa"/>
            <w:noWrap/>
          </w:tcPr>
          <w:p w:rsidR="008C1E48" w:rsidRPr="00EC602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134</w:t>
            </w:r>
          </w:p>
        </w:tc>
      </w:tr>
      <w:tr w:rsidR="008C1E48" w:rsidRPr="00472FC9" w:rsidTr="00F64CEB">
        <w:trPr>
          <w:trHeight w:val="58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294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294</w:t>
            </w:r>
          </w:p>
        </w:tc>
      </w:tr>
      <w:tr w:rsidR="008C1E48" w:rsidRPr="00472FC9" w:rsidTr="00F64CEB">
        <w:trPr>
          <w:trHeight w:val="513"/>
        </w:trPr>
        <w:tc>
          <w:tcPr>
            <w:tcW w:w="540" w:type="dxa"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9" w:type="dxa"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2402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 «Золотая рыбка»</w:t>
            </w:r>
          </w:p>
        </w:tc>
        <w:tc>
          <w:tcPr>
            <w:tcW w:w="992" w:type="dxa"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noWrap/>
          </w:tcPr>
          <w:p w:rsidR="008C1E48" w:rsidRPr="00F23807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7" w:type="dxa"/>
            <w:noWrap/>
          </w:tcPr>
          <w:p w:rsidR="008C1E48" w:rsidRPr="00F23807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8C1E48" w:rsidRPr="00472FC9" w:rsidTr="008C1E48">
        <w:trPr>
          <w:trHeight w:val="630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 «Микки-Маус»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406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406</w:t>
            </w:r>
          </w:p>
        </w:tc>
      </w:tr>
      <w:tr w:rsidR="008C1E48" w:rsidRPr="00472FC9" w:rsidTr="008C1E48">
        <w:trPr>
          <w:trHeight w:val="507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28 «Калинка»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231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231</w:t>
            </w:r>
          </w:p>
        </w:tc>
      </w:tr>
      <w:tr w:rsidR="008C1E48" w:rsidRPr="00472FC9" w:rsidTr="00F64CEB">
        <w:trPr>
          <w:trHeight w:val="511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29 «</w:t>
            </w:r>
            <w:proofErr w:type="spellStart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237</w:t>
            </w:r>
          </w:p>
        </w:tc>
      </w:tr>
      <w:tr w:rsidR="008C1E48" w:rsidRPr="00472FC9" w:rsidTr="008C1E48">
        <w:trPr>
          <w:trHeight w:val="565"/>
        </w:trPr>
        <w:tc>
          <w:tcPr>
            <w:tcW w:w="540" w:type="dxa"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69" w:type="dxa"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Снегирёк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2402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noWrap/>
          </w:tcPr>
          <w:p w:rsidR="008C1E48" w:rsidRPr="00F23807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7" w:type="dxa"/>
            <w:noWrap/>
          </w:tcPr>
          <w:p w:rsidR="008C1E48" w:rsidRPr="004D2FBC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C1E48" w:rsidRPr="00472FC9" w:rsidTr="008C1E48">
        <w:trPr>
          <w:trHeight w:val="48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32 «Аист»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183</w:t>
            </w:r>
          </w:p>
        </w:tc>
      </w:tr>
      <w:tr w:rsidR="008C1E48" w:rsidRPr="00472FC9" w:rsidTr="008C1E48">
        <w:trPr>
          <w:trHeight w:val="47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ельное учреждение детский сад № 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33 «Аленький цветочек»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  <w:noWrap/>
          </w:tcPr>
          <w:p w:rsidR="008C1E48" w:rsidRPr="00D52280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87" w:type="dxa"/>
            <w:noWrap/>
          </w:tcPr>
          <w:p w:rsidR="008C1E48" w:rsidRPr="00D52280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1E48" w:rsidRPr="00472FC9" w:rsidTr="008C1E48">
        <w:trPr>
          <w:trHeight w:val="479"/>
        </w:trPr>
        <w:tc>
          <w:tcPr>
            <w:tcW w:w="540" w:type="dxa"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69" w:type="dxa"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ьное учреждение детский сад № 34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Березка</w:t>
            </w: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noWrap/>
          </w:tcPr>
          <w:p w:rsidR="008C1E48" w:rsidRPr="004D2FBC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87" w:type="dxa"/>
            <w:noWrap/>
          </w:tcPr>
          <w:p w:rsidR="008C1E48" w:rsidRPr="004D2FBC" w:rsidRDefault="008C1E48" w:rsidP="00F2380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2380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C1E48" w:rsidRPr="00472FC9" w:rsidTr="008C1E48">
        <w:trPr>
          <w:trHeight w:val="479"/>
        </w:trPr>
        <w:tc>
          <w:tcPr>
            <w:tcW w:w="540" w:type="dxa"/>
          </w:tcPr>
          <w:p w:rsidR="008C1E48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69" w:type="dxa"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220B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ьное учреждение детский сад № 37 «Колокольчик»</w:t>
            </w:r>
          </w:p>
        </w:tc>
        <w:tc>
          <w:tcPr>
            <w:tcW w:w="992" w:type="dxa"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220B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87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336</w:t>
            </w:r>
          </w:p>
        </w:tc>
      </w:tr>
      <w:tr w:rsidR="008C1E48" w:rsidRPr="00472FC9" w:rsidTr="008C1E48">
        <w:trPr>
          <w:trHeight w:val="583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 «Зоренька»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298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298</w:t>
            </w:r>
          </w:p>
        </w:tc>
      </w:tr>
      <w:tr w:rsidR="008C1E48" w:rsidRPr="00472FC9" w:rsidTr="008C1E48">
        <w:trPr>
          <w:trHeight w:val="563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39 «Белоснежка»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308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308</w:t>
            </w:r>
          </w:p>
        </w:tc>
      </w:tr>
      <w:tr w:rsidR="008C1E48" w:rsidRPr="00472FC9" w:rsidTr="008C1E48">
        <w:trPr>
          <w:trHeight w:val="544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176</w:t>
            </w:r>
          </w:p>
        </w:tc>
      </w:tr>
      <w:tr w:rsidR="008C1E48" w:rsidRPr="00472FC9" w:rsidTr="008C1E48">
        <w:trPr>
          <w:trHeight w:val="56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41 «</w:t>
            </w:r>
            <w:proofErr w:type="spellStart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9373C9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8C1E48" w:rsidRPr="00472FC9" w:rsidTr="008C1E48">
        <w:trPr>
          <w:trHeight w:val="55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47 «</w:t>
            </w:r>
            <w:proofErr w:type="spellStart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338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338</w:t>
            </w:r>
          </w:p>
        </w:tc>
      </w:tr>
      <w:tr w:rsidR="008C1E48" w:rsidRPr="00472FC9" w:rsidTr="008C1E48">
        <w:trPr>
          <w:trHeight w:val="554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50 «Солнышко»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340</w:t>
            </w:r>
          </w:p>
        </w:tc>
      </w:tr>
      <w:tr w:rsidR="008C1E48" w:rsidRPr="00472FC9" w:rsidTr="008C1E48">
        <w:trPr>
          <w:trHeight w:val="50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 «Улыбка»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223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223</w:t>
            </w:r>
          </w:p>
        </w:tc>
      </w:tr>
      <w:tr w:rsidR="008C1E48" w:rsidRPr="00472FC9" w:rsidTr="008C1E48">
        <w:trPr>
          <w:trHeight w:val="49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56 «Искорка»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241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241</w:t>
            </w:r>
          </w:p>
        </w:tc>
      </w:tr>
      <w:tr w:rsidR="008C1E48" w:rsidRPr="00472FC9" w:rsidTr="00F64CEB">
        <w:trPr>
          <w:trHeight w:val="54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57 «</w:t>
            </w:r>
            <w:proofErr w:type="spellStart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9373C9" w:rsidRDefault="008C1E48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315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315</w:t>
            </w:r>
          </w:p>
        </w:tc>
      </w:tr>
      <w:tr w:rsidR="008C1E48" w:rsidRPr="00472FC9" w:rsidTr="008C1E48">
        <w:trPr>
          <w:trHeight w:val="281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61 «Лель»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431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431</w:t>
            </w:r>
          </w:p>
        </w:tc>
      </w:tr>
      <w:tr w:rsidR="008C1E48" w:rsidRPr="00472FC9" w:rsidTr="008C1E48">
        <w:trPr>
          <w:trHeight w:val="573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63 «Катюша»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262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262</w:t>
            </w:r>
          </w:p>
        </w:tc>
      </w:tr>
      <w:tr w:rsidR="008C1E48" w:rsidRPr="00472FC9" w:rsidTr="008C1E48">
        <w:trPr>
          <w:trHeight w:val="567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64 «Радуга»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397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397</w:t>
            </w:r>
          </w:p>
        </w:tc>
      </w:tr>
      <w:tr w:rsidR="008C1E48" w:rsidRPr="00472FC9" w:rsidTr="008C1E48">
        <w:trPr>
          <w:trHeight w:val="547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 «Фестивальный»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310</w:t>
            </w:r>
          </w:p>
        </w:tc>
      </w:tr>
      <w:tr w:rsidR="008C1E48" w:rsidRPr="00472FC9" w:rsidTr="008C1E48">
        <w:trPr>
          <w:trHeight w:val="556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70 «Голубок»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319</w:t>
            </w:r>
          </w:p>
        </w:tc>
        <w:tc>
          <w:tcPr>
            <w:tcW w:w="1887" w:type="dxa"/>
            <w:noWrap/>
          </w:tcPr>
          <w:p w:rsidR="008C1E48" w:rsidRPr="004D2FBC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319</w:t>
            </w:r>
          </w:p>
        </w:tc>
      </w:tr>
      <w:tr w:rsidR="008C1E48" w:rsidRPr="00472FC9" w:rsidTr="008C1E48">
        <w:trPr>
          <w:trHeight w:val="550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71 «Дельфин»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452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452</w:t>
            </w:r>
          </w:p>
        </w:tc>
      </w:tr>
      <w:tr w:rsidR="008C1E48" w:rsidRPr="00472FC9" w:rsidTr="008C1E48">
        <w:trPr>
          <w:trHeight w:val="557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465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465</w:t>
            </w:r>
          </w:p>
        </w:tc>
      </w:tr>
      <w:tr w:rsidR="008C1E48" w:rsidRPr="00472FC9" w:rsidTr="008C1E48">
        <w:trPr>
          <w:trHeight w:val="56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75 «Лебёдушка»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9373C9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333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333</w:t>
            </w:r>
          </w:p>
        </w:tc>
      </w:tr>
      <w:tr w:rsidR="008C1E48" w:rsidRPr="00472FC9" w:rsidTr="008C1E48">
        <w:trPr>
          <w:trHeight w:val="54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76 «Капелька»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364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364</w:t>
            </w:r>
          </w:p>
        </w:tc>
      </w:tr>
      <w:tr w:rsidR="008C1E48" w:rsidRPr="00472FC9" w:rsidTr="008C1E48">
        <w:trPr>
          <w:trHeight w:val="554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237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237</w:t>
            </w:r>
          </w:p>
        </w:tc>
      </w:tr>
      <w:tr w:rsidR="008C1E48" w:rsidRPr="00472FC9" w:rsidTr="008C1E48">
        <w:trPr>
          <w:trHeight w:val="548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78 «</w:t>
            </w:r>
            <w:proofErr w:type="spellStart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472F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F23807" w:rsidRDefault="00F23807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382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382</w:t>
            </w:r>
          </w:p>
        </w:tc>
      </w:tr>
      <w:tr w:rsidR="008C1E48" w:rsidRPr="00472FC9" w:rsidTr="008C1E48">
        <w:trPr>
          <w:trHeight w:val="56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69" w:type="dxa"/>
            <w:hideMark/>
          </w:tcPr>
          <w:p w:rsidR="008C1E48" w:rsidRPr="00472FC9" w:rsidRDefault="008C1E48" w:rsidP="008C1E4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79 «Садко»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075B0B" w:rsidRDefault="00075B0B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413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413</w:t>
            </w:r>
          </w:p>
        </w:tc>
      </w:tr>
      <w:tr w:rsidR="008C1E48" w:rsidRPr="00472FC9" w:rsidTr="008C1E48">
        <w:trPr>
          <w:trHeight w:val="534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69" w:type="dxa"/>
            <w:hideMark/>
          </w:tcPr>
          <w:p w:rsidR="008C1E48" w:rsidRPr="00472FC9" w:rsidRDefault="008C1E48" w:rsidP="00F238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075B0B" w:rsidRDefault="00075B0B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407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407</w:t>
            </w:r>
          </w:p>
        </w:tc>
      </w:tr>
      <w:tr w:rsidR="008C1E48" w:rsidRPr="00472FC9" w:rsidTr="00F23807">
        <w:trPr>
          <w:trHeight w:val="56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69" w:type="dxa"/>
            <w:hideMark/>
          </w:tcPr>
          <w:p w:rsidR="008C1E48" w:rsidRPr="00472FC9" w:rsidRDefault="008C1E48" w:rsidP="00F238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83 «Утиное гнездышко»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075B0B" w:rsidRDefault="00075B0B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233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233</w:t>
            </w:r>
          </w:p>
        </w:tc>
      </w:tr>
      <w:tr w:rsidR="008C1E48" w:rsidRPr="00472FC9" w:rsidTr="00F23807">
        <w:trPr>
          <w:trHeight w:val="559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69" w:type="dxa"/>
            <w:hideMark/>
          </w:tcPr>
          <w:p w:rsidR="008C1E48" w:rsidRPr="00472FC9" w:rsidRDefault="008C1E48" w:rsidP="00F238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84 «Одуванчик»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075B0B" w:rsidRDefault="00075B0B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341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341</w:t>
            </w:r>
          </w:p>
        </w:tc>
      </w:tr>
      <w:tr w:rsidR="008C1E48" w:rsidRPr="00472FC9" w:rsidTr="008C1E48">
        <w:trPr>
          <w:trHeight w:val="552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9" w:type="dxa"/>
            <w:hideMark/>
          </w:tcPr>
          <w:p w:rsidR="008C1E48" w:rsidRPr="00472FC9" w:rsidRDefault="008C1E48" w:rsidP="00F238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89 «Крепыш»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075B0B" w:rsidRDefault="00075B0B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360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360</w:t>
            </w:r>
          </w:p>
        </w:tc>
      </w:tr>
      <w:tr w:rsidR="008C1E48" w:rsidRPr="00472FC9" w:rsidTr="00F23807">
        <w:trPr>
          <w:trHeight w:val="562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9" w:type="dxa"/>
            <w:hideMark/>
          </w:tcPr>
          <w:p w:rsidR="008C1E48" w:rsidRPr="00472FC9" w:rsidRDefault="008C1E48" w:rsidP="00F238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 "Незабудка»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075B0B" w:rsidRDefault="00075B0B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8C1E48" w:rsidRPr="00472FC9" w:rsidTr="00F23807">
        <w:trPr>
          <w:trHeight w:val="555"/>
        </w:trPr>
        <w:tc>
          <w:tcPr>
            <w:tcW w:w="540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9" w:type="dxa"/>
            <w:hideMark/>
          </w:tcPr>
          <w:p w:rsidR="008C1E48" w:rsidRPr="00472FC9" w:rsidRDefault="008C1E48" w:rsidP="00F238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992" w:type="dxa"/>
            <w:hideMark/>
          </w:tcPr>
          <w:p w:rsidR="008C1E48" w:rsidRPr="00472FC9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FC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noWrap/>
          </w:tcPr>
          <w:p w:rsidR="008C1E48" w:rsidRPr="00075B0B" w:rsidRDefault="00075B0B" w:rsidP="009373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9373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292</w:t>
            </w:r>
          </w:p>
        </w:tc>
        <w:tc>
          <w:tcPr>
            <w:tcW w:w="1887" w:type="dxa"/>
            <w:noWrap/>
          </w:tcPr>
          <w:p w:rsidR="008C1E48" w:rsidRPr="00AB0030" w:rsidRDefault="008C1E48" w:rsidP="008C1E4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292</w:t>
            </w:r>
          </w:p>
        </w:tc>
      </w:tr>
    </w:tbl>
    <w:p w:rsidR="00075B0B" w:rsidRDefault="00075B0B" w:rsidP="00075B0B">
      <w:pPr>
        <w:pStyle w:val="a3"/>
        <w:ind w:left="360"/>
        <w:rPr>
          <w:rFonts w:eastAsia="Times New Roman"/>
          <w:sz w:val="24"/>
          <w:szCs w:val="24"/>
          <w:lang w:eastAsia="ru-RU"/>
        </w:rPr>
      </w:pPr>
    </w:p>
    <w:p w:rsidR="00075B0B" w:rsidRDefault="00075B0B" w:rsidP="00075B0B">
      <w:pPr>
        <w:pStyle w:val="a3"/>
        <w:ind w:left="360"/>
        <w:rPr>
          <w:rFonts w:eastAsia="Times New Roman"/>
          <w:sz w:val="24"/>
          <w:szCs w:val="24"/>
          <w:lang w:eastAsia="ru-RU"/>
        </w:rPr>
      </w:pPr>
    </w:p>
    <w:p w:rsidR="00075B0B" w:rsidRPr="00075B0B" w:rsidRDefault="00075B0B" w:rsidP="00F64CEB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Порядок оказания муниципальной услуги «Дошкольное образование в образовательных учреждениях, реализующих основную образовательную программу дошкольного образования»</w:t>
      </w:r>
    </w:p>
    <w:p w:rsidR="00075B0B" w:rsidRPr="00075B0B" w:rsidRDefault="00075B0B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Оказание муниципальной услуги осуществляется в соответствии со стандартом качества муниципальной услуги «Дошкольное образование в образовательных учреждениях, реализующих основную образовательную программу дошкольного образования», утвержденным постановлением Администрации города от 20.12.2012 № 9788 (с изменениями от </w:t>
      </w:r>
      <w:r>
        <w:rPr>
          <w:rFonts w:eastAsia="Times New Roman"/>
          <w:sz w:val="24"/>
          <w:szCs w:val="24"/>
          <w:lang w:eastAsia="ru-RU"/>
        </w:rPr>
        <w:t>30.07.2014</w:t>
      </w:r>
      <w:r w:rsidRPr="00075B0B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5242</w:t>
      </w:r>
      <w:r w:rsidRPr="00075B0B">
        <w:rPr>
          <w:rFonts w:eastAsia="Times New Roman"/>
          <w:sz w:val="24"/>
          <w:szCs w:val="24"/>
          <w:lang w:eastAsia="ru-RU"/>
        </w:rPr>
        <w:t>).</w:t>
      </w:r>
    </w:p>
    <w:p w:rsidR="00075B0B" w:rsidRDefault="00075B0B" w:rsidP="00347860">
      <w:pPr>
        <w:numPr>
          <w:ilvl w:val="0"/>
          <w:numId w:val="6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lastRenderedPageBreak/>
        <w:t xml:space="preserve">Стоимость оказания муниципальной услуги </w:t>
      </w:r>
      <w:r w:rsidR="00347860" w:rsidRPr="00347860">
        <w:rPr>
          <w:rFonts w:eastAsia="Times New Roman"/>
          <w:sz w:val="24"/>
          <w:szCs w:val="24"/>
          <w:lang w:eastAsia="ru-RU"/>
        </w:rPr>
        <w:t>«Дошкольное образование в образовательных учреждениях, реализующих основную образовательную программу дошкольного образования»</w:t>
      </w:r>
      <w:r w:rsidRPr="00075B0B">
        <w:rPr>
          <w:rFonts w:eastAsia="Times New Roman"/>
          <w:sz w:val="24"/>
          <w:szCs w:val="24"/>
          <w:lang w:eastAsia="ru-RU"/>
        </w:rPr>
        <w:t xml:space="preserve"> для потребителей</w:t>
      </w:r>
    </w:p>
    <w:p w:rsidR="00F64CEB" w:rsidRPr="00075B0B" w:rsidRDefault="00F64CEB" w:rsidP="00F64CEB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  <w:gridCol w:w="1843"/>
        <w:gridCol w:w="3686"/>
      </w:tblGrid>
      <w:tr w:rsidR="00075B0B" w:rsidRPr="00075B0B" w:rsidTr="00750113">
        <w:trPr>
          <w:trHeight w:val="891"/>
          <w:tblHeader/>
        </w:trPr>
        <w:tc>
          <w:tcPr>
            <w:tcW w:w="851" w:type="dxa"/>
            <w:shd w:val="clear" w:color="auto" w:fill="auto"/>
            <w:hideMark/>
          </w:tcPr>
          <w:p w:rsidR="00075B0B" w:rsidRPr="00075B0B" w:rsidRDefault="00075B0B" w:rsidP="00F64C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55" w:type="dxa"/>
            <w:shd w:val="clear" w:color="auto" w:fill="auto"/>
            <w:hideMark/>
          </w:tcPr>
          <w:p w:rsidR="00075B0B" w:rsidRPr="00075B0B" w:rsidRDefault="00075B0B" w:rsidP="00F64C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843" w:type="dxa"/>
            <w:shd w:val="clear" w:color="auto" w:fill="auto"/>
            <w:hideMark/>
          </w:tcPr>
          <w:p w:rsidR="00075B0B" w:rsidRPr="00075B0B" w:rsidRDefault="00075B0B" w:rsidP="00F64C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Характер оказания муниципальной услуги</w:t>
            </w:r>
          </w:p>
        </w:tc>
        <w:tc>
          <w:tcPr>
            <w:tcW w:w="3686" w:type="dxa"/>
            <w:shd w:val="clear" w:color="auto" w:fill="auto"/>
            <w:hideMark/>
          </w:tcPr>
          <w:p w:rsidR="00075B0B" w:rsidRPr="00075B0B" w:rsidRDefault="00075B0B" w:rsidP="00F64C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Реквизиты муниципального правового акта, которым утверждены предельные цены (тарифы)</w:t>
            </w:r>
          </w:p>
        </w:tc>
      </w:tr>
      <w:tr w:rsidR="00750113" w:rsidRPr="00075B0B" w:rsidTr="00750113">
        <w:trPr>
          <w:trHeight w:val="603"/>
        </w:trPr>
        <w:tc>
          <w:tcPr>
            <w:tcW w:w="851" w:type="dxa"/>
            <w:shd w:val="clear" w:color="auto" w:fill="auto"/>
            <w:noWrap/>
            <w:hideMark/>
          </w:tcPr>
          <w:p w:rsidR="00750113" w:rsidRPr="00075B0B" w:rsidRDefault="00750113" w:rsidP="007501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198" w:type="dxa"/>
            <w:gridSpan w:val="2"/>
            <w:shd w:val="clear" w:color="auto" w:fill="auto"/>
            <w:hideMark/>
          </w:tcPr>
          <w:p w:rsidR="00750113" w:rsidRPr="00075B0B" w:rsidRDefault="00750113" w:rsidP="0075011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A3833">
              <w:rPr>
                <w:rFonts w:eastAsia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0A3833">
              <w:rPr>
                <w:rFonts w:eastAsia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A3833">
              <w:rPr>
                <w:rFonts w:eastAsia="Times New Roman"/>
                <w:sz w:val="24"/>
                <w:szCs w:val="24"/>
                <w:lang w:eastAsia="ru-RU"/>
              </w:rPr>
              <w:t xml:space="preserve"> «Дошкольное образование в образовательных учреждениях, реализующих основную образовательную программу дошкольного образования»</w:t>
            </w:r>
          </w:p>
        </w:tc>
        <w:tc>
          <w:tcPr>
            <w:tcW w:w="3686" w:type="dxa"/>
            <w:shd w:val="clear" w:color="auto" w:fill="auto"/>
            <w:hideMark/>
          </w:tcPr>
          <w:p w:rsidR="00750113" w:rsidRPr="00075B0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113" w:rsidRPr="00075B0B" w:rsidTr="00750113">
        <w:trPr>
          <w:trHeight w:val="2763"/>
        </w:trPr>
        <w:tc>
          <w:tcPr>
            <w:tcW w:w="851" w:type="dxa"/>
            <w:shd w:val="clear" w:color="auto" w:fill="auto"/>
            <w:noWrap/>
          </w:tcPr>
          <w:p w:rsidR="00750113" w:rsidRPr="00075B0B" w:rsidRDefault="00750113" w:rsidP="007501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образования: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>- в группах с 12-часовым пребыванием общеразвивающей, компенсирующей, оздоровительной направленностей;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в группах кратковременного пребывания.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>Реализация дополнительных общеразвивающих программ.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>Обеспечение условий реализации образовательных программ, в том числе: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кадровых условий;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содержания недвижимого имущества;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обеспечения учебными пособиями, средствами обучения, играми, игрушками;</w:t>
            </w:r>
          </w:p>
          <w:p w:rsidR="00750113" w:rsidRPr="00075B0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помощь родителям (законным представителям) в воспитании детей, охране и укреплении их физического и психологического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1843" w:type="dxa"/>
            <w:shd w:val="clear" w:color="auto" w:fill="auto"/>
          </w:tcPr>
          <w:p w:rsidR="00750113" w:rsidRPr="00075B0B" w:rsidRDefault="00750113" w:rsidP="007501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686" w:type="dxa"/>
            <w:shd w:val="clear" w:color="auto" w:fill="auto"/>
          </w:tcPr>
          <w:p w:rsidR="00750113" w:rsidRPr="00075B0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0113" w:rsidRPr="00075B0B" w:rsidTr="00750113">
        <w:trPr>
          <w:trHeight w:val="578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50113" w:rsidRPr="00075B0B" w:rsidRDefault="00750113" w:rsidP="007501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>Присмотр и уход за детьми (организация питания, хозяйственно-бытового обслуживания детей и обеспечение соблюдения детьми личной гигиены и режима дня), включая: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содержание территории;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содержание движимого имущества;</w:t>
            </w:r>
          </w:p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оснащение мебелью, оборудованием, инвентарем;</w:t>
            </w:r>
          </w:p>
          <w:p w:rsidR="00750113" w:rsidRPr="00075B0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   - обеспечение безопасности воспитанников во время оказания муниципальной услуги (пожарной, санитарно-эпидемиологической, антитеррористической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3" w:rsidRPr="00075B0B" w:rsidRDefault="00750113" w:rsidP="007501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3" w:rsidRPr="00F64CE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F64CE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 Сургута от 19.08.2013</w:t>
            </w:r>
          </w:p>
          <w:p w:rsidR="00750113" w:rsidRPr="00075B0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№ 5985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 (с изменениями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16.07.</w:t>
            </w:r>
            <w:r w:rsidRPr="00F64CEB">
              <w:rPr>
                <w:rFonts w:eastAsia="Times New Roman"/>
                <w:sz w:val="24"/>
                <w:szCs w:val="24"/>
                <w:lang w:eastAsia="ru-RU"/>
              </w:rPr>
              <w:t xml:space="preserve">2014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4948</w:t>
            </w:r>
            <w:r w:rsidRPr="00F64CE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750113" w:rsidRPr="00075B0B" w:rsidTr="00750113">
        <w:trPr>
          <w:trHeight w:val="1711"/>
        </w:trPr>
        <w:tc>
          <w:tcPr>
            <w:tcW w:w="851" w:type="dxa"/>
            <w:shd w:val="clear" w:color="auto" w:fill="auto"/>
            <w:noWrap/>
            <w:hideMark/>
          </w:tcPr>
          <w:p w:rsidR="00750113" w:rsidRPr="00075B0B" w:rsidRDefault="00750113" w:rsidP="007501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50113" w:rsidRPr="003E4CDA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4CDA">
              <w:rPr>
                <w:rFonts w:eastAsia="Times New Roman"/>
                <w:sz w:val="24"/>
                <w:szCs w:val="24"/>
                <w:lang w:eastAsia="ru-RU"/>
              </w:rPr>
              <w:t>Предоставление сопутствующих услуг в электронном виде:</w:t>
            </w:r>
          </w:p>
          <w:p w:rsidR="00750113" w:rsidRPr="003E4CDA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4CDA">
              <w:rPr>
                <w:rFonts w:eastAsia="Times New Roman"/>
                <w:sz w:val="24"/>
                <w:szCs w:val="24"/>
                <w:lang w:eastAsia="ru-RU"/>
              </w:rPr>
              <w:t>- 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  <w:p w:rsidR="00750113" w:rsidRPr="00075B0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E4CDA">
              <w:rPr>
                <w:rFonts w:eastAsia="Times New Roman"/>
                <w:sz w:val="24"/>
                <w:szCs w:val="24"/>
                <w:lang w:eastAsia="ru-RU"/>
              </w:rPr>
              <w:t>- 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</w:tc>
        <w:tc>
          <w:tcPr>
            <w:tcW w:w="1843" w:type="dxa"/>
            <w:shd w:val="clear" w:color="auto" w:fill="auto"/>
            <w:hideMark/>
          </w:tcPr>
          <w:p w:rsidR="00750113" w:rsidRPr="00075B0B" w:rsidRDefault="00750113" w:rsidP="007501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686" w:type="dxa"/>
            <w:shd w:val="clear" w:color="auto" w:fill="auto"/>
            <w:hideMark/>
          </w:tcPr>
          <w:p w:rsidR="00750113" w:rsidRPr="00075B0B" w:rsidRDefault="00750113" w:rsidP="007501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75B0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5B0B" w:rsidRPr="00075B0B" w:rsidRDefault="00075B0B" w:rsidP="00075B0B">
      <w:pPr>
        <w:rPr>
          <w:rFonts w:eastAsia="Times New Roman"/>
          <w:sz w:val="24"/>
          <w:szCs w:val="24"/>
          <w:lang w:eastAsia="ru-RU"/>
        </w:rPr>
      </w:pP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5.   Порядок контроля за исполнением муниципального задания, в том числе условия и порядок его досрочного прекращения.</w:t>
      </w:r>
    </w:p>
    <w:p w:rsidR="00075B0B" w:rsidRPr="00075B0B" w:rsidRDefault="00075B0B" w:rsidP="003E4C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5.1.</w:t>
      </w:r>
      <w:r w:rsidRPr="00075B0B">
        <w:rPr>
          <w:rFonts w:eastAsia="Times New Roman"/>
          <w:sz w:val="24"/>
          <w:szCs w:val="24"/>
          <w:lang w:eastAsia="ru-RU"/>
        </w:rPr>
        <w:tab/>
      </w:r>
      <w:r w:rsidR="003E4CDA">
        <w:rPr>
          <w:rFonts w:eastAsia="Times New Roman"/>
          <w:sz w:val="24"/>
          <w:szCs w:val="24"/>
          <w:lang w:eastAsia="ru-RU"/>
        </w:rPr>
        <w:t xml:space="preserve"> </w:t>
      </w:r>
      <w:r w:rsidRPr="00075B0B">
        <w:rPr>
          <w:rFonts w:eastAsia="Times New Roman"/>
          <w:sz w:val="24"/>
          <w:szCs w:val="24"/>
          <w:lang w:eastAsia="ru-RU"/>
        </w:rPr>
        <w:t>Контроль за выполнением муниципального задания бюджетными, автономными учреждениями осуществляется в соответствии с порядком осуществления контроля за деятельностью муниципальных учреждений, утвержденным постановлением Администрации города Сургута от 21.11.2013 № 8480</w:t>
      </w:r>
      <w:r w:rsidR="003E4CDA">
        <w:rPr>
          <w:rFonts w:eastAsia="Times New Roman"/>
          <w:sz w:val="24"/>
          <w:szCs w:val="24"/>
          <w:lang w:eastAsia="ru-RU"/>
        </w:rPr>
        <w:t xml:space="preserve"> (с изменениями от 14.05.2014 № 3134)</w:t>
      </w:r>
      <w:r w:rsidRPr="00075B0B">
        <w:rPr>
          <w:rFonts w:eastAsia="Times New Roman"/>
          <w:sz w:val="24"/>
          <w:szCs w:val="24"/>
          <w:lang w:eastAsia="ru-RU"/>
        </w:rPr>
        <w:t>.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5.2. Муниципальное задание считается выполненным в случае, если выполнено не менее 90% показателей. Выполнение показателей определяется следующим образом: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5.2.1 Показатель с абсолютным числовым значением считается выполненным в случае, если отклонение фактического значения от планового значения составило не более ± 5%.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5.2.2. 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5.2.3. Процент исполнения показателей с нулевым значением (отсутствие / наличие, да/нет) признается равным 100 % в случае выполнения показателя и равным 0% – в случае невыполнения.</w:t>
      </w:r>
    </w:p>
    <w:p w:rsidR="00075B0B" w:rsidRPr="00075B0B" w:rsidRDefault="00075B0B" w:rsidP="003E4CDA">
      <w:pPr>
        <w:numPr>
          <w:ilvl w:val="1"/>
          <w:numId w:val="4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Условия и порядок досрочного прекращения муниципального задания</w:t>
      </w:r>
    </w:p>
    <w:p w:rsidR="00075B0B" w:rsidRPr="00075B0B" w:rsidRDefault="00075B0B" w:rsidP="003E4CDA">
      <w:pPr>
        <w:numPr>
          <w:ilvl w:val="2"/>
          <w:numId w:val="4"/>
        </w:numPr>
        <w:tabs>
          <w:tab w:val="left" w:pos="851"/>
          <w:tab w:val="left" w:pos="1276"/>
        </w:tabs>
        <w:ind w:left="0" w:firstLine="566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Муниципальное задание досрочно прекращается в случаях: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- ликвидации муниципального учреждения;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преобразования. 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утратившим силу. </w:t>
      </w:r>
    </w:p>
    <w:p w:rsidR="00075B0B" w:rsidRPr="00075B0B" w:rsidRDefault="00075B0B" w:rsidP="00075B0B">
      <w:pPr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течение 10 дней с момента вступления в силу муниципального правового акта о ликвидации или реорганизации муниципального учреждения в форме преобразования.</w:t>
      </w:r>
    </w:p>
    <w:p w:rsidR="00075B0B" w:rsidRPr="00075B0B" w:rsidRDefault="003E4CDA" w:rsidP="003E4CDA">
      <w:pPr>
        <w:numPr>
          <w:ilvl w:val="2"/>
          <w:numId w:val="4"/>
        </w:numPr>
        <w:tabs>
          <w:tab w:val="left" w:pos="1134"/>
        </w:tabs>
        <w:ind w:left="0" w:firstLine="56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="00075B0B" w:rsidRPr="00075B0B">
        <w:rPr>
          <w:rFonts w:eastAsia="Times New Roman"/>
          <w:sz w:val="24"/>
          <w:szCs w:val="24"/>
          <w:lang w:eastAsia="ru-RU"/>
        </w:rPr>
        <w:t>Любые изменения и дополнения в настоящее муниципальное задание осуществляются в порядке, предусмотренном постановлением Администрации города от 22.10.2013 № 7638 «Об утверждении порядка формирования финансового обеспечения выполнения муниципального задания и предоставление субсидии муниципальным бюджетным и автономным учреждениям на финансовое обеспечение вып</w:t>
      </w:r>
      <w:r>
        <w:rPr>
          <w:rFonts w:eastAsia="Times New Roman"/>
          <w:sz w:val="24"/>
          <w:szCs w:val="24"/>
          <w:lang w:eastAsia="ru-RU"/>
        </w:rPr>
        <w:t>олнения муниципального задания» (с изменениями от 20.05.2014 № 3326).</w:t>
      </w:r>
    </w:p>
    <w:p w:rsidR="00075B0B" w:rsidRPr="00075B0B" w:rsidRDefault="00075B0B" w:rsidP="003E4CDA">
      <w:pPr>
        <w:numPr>
          <w:ilvl w:val="0"/>
          <w:numId w:val="4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Требования к отчетности об исполнении муниципального задания </w:t>
      </w:r>
    </w:p>
    <w:p w:rsidR="00075B0B" w:rsidRPr="00075B0B" w:rsidRDefault="00075B0B" w:rsidP="003E4CDA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6.1. Отчет о результатах деятельности муниципального учреждения и об использовании закрепленного за ним муниципального имущества составляется муниципальным образовательным учреждением в соответствии с порядком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 постановлением Администрации города Сургута от 03.03.2011 № 1041 (с изменениями</w:t>
      </w:r>
      <w:r w:rsidR="003E4CDA">
        <w:rPr>
          <w:rFonts w:eastAsia="Times New Roman"/>
          <w:sz w:val="24"/>
          <w:szCs w:val="24"/>
          <w:lang w:eastAsia="ru-RU"/>
        </w:rPr>
        <w:t xml:space="preserve"> от 18.08.2014 № 5711)</w:t>
      </w:r>
      <w:r w:rsidRPr="00075B0B">
        <w:rPr>
          <w:rFonts w:eastAsia="Times New Roman"/>
          <w:sz w:val="24"/>
          <w:szCs w:val="24"/>
          <w:lang w:eastAsia="ru-RU"/>
        </w:rPr>
        <w:t>.</w:t>
      </w:r>
    </w:p>
    <w:p w:rsidR="008C1E48" w:rsidRDefault="008C1E48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14047F" w:rsidRPr="00472FC9" w:rsidRDefault="0014047F" w:rsidP="0014047F">
      <w:pPr>
        <w:ind w:left="12191"/>
        <w:rPr>
          <w:sz w:val="24"/>
          <w:szCs w:val="24"/>
        </w:rPr>
      </w:pPr>
      <w:r w:rsidRPr="00472FC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4047F" w:rsidRPr="00472FC9" w:rsidRDefault="0014047F" w:rsidP="0014047F">
      <w:pPr>
        <w:ind w:left="1219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14047F" w:rsidRPr="00472FC9" w:rsidRDefault="0014047F" w:rsidP="0014047F">
      <w:pPr>
        <w:ind w:left="1219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14047F" w:rsidRDefault="0014047F" w:rsidP="0014047F">
      <w:pPr>
        <w:ind w:left="12191"/>
        <w:rPr>
          <w:sz w:val="24"/>
          <w:szCs w:val="24"/>
        </w:rPr>
      </w:pPr>
      <w:r w:rsidRPr="00472FC9">
        <w:rPr>
          <w:sz w:val="24"/>
          <w:szCs w:val="24"/>
        </w:rPr>
        <w:t xml:space="preserve">от </w:t>
      </w:r>
      <w:r w:rsidR="006C0725">
        <w:rPr>
          <w:sz w:val="24"/>
          <w:szCs w:val="24"/>
          <w:u w:val="single"/>
        </w:rPr>
        <w:t>31.01.2014</w:t>
      </w:r>
      <w:r w:rsidRPr="00472FC9">
        <w:rPr>
          <w:sz w:val="24"/>
          <w:szCs w:val="24"/>
        </w:rPr>
        <w:t xml:space="preserve"> № </w:t>
      </w:r>
      <w:r w:rsidR="006C0725">
        <w:rPr>
          <w:sz w:val="24"/>
          <w:szCs w:val="24"/>
          <w:u w:val="single"/>
        </w:rPr>
        <w:t>702</w:t>
      </w:r>
    </w:p>
    <w:p w:rsidR="0014047F" w:rsidRDefault="0014047F" w:rsidP="0014047F">
      <w:pPr>
        <w:ind w:firstLine="708"/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Pr="0014047F" w:rsidRDefault="0014047F" w:rsidP="0014047F">
      <w:pPr>
        <w:jc w:val="center"/>
        <w:rPr>
          <w:rFonts w:eastAsia="Times New Roman"/>
          <w:sz w:val="24"/>
          <w:szCs w:val="24"/>
          <w:lang w:eastAsia="ru-RU"/>
        </w:rPr>
      </w:pPr>
      <w:r w:rsidRPr="0014047F">
        <w:rPr>
          <w:rFonts w:eastAsia="Times New Roman"/>
          <w:sz w:val="24"/>
          <w:szCs w:val="24"/>
          <w:lang w:eastAsia="ru-RU"/>
        </w:rPr>
        <w:t>Муниципальное задание на оказание муниципальн</w:t>
      </w:r>
      <w:r w:rsidR="009F198F">
        <w:rPr>
          <w:rFonts w:eastAsia="Times New Roman"/>
          <w:sz w:val="24"/>
          <w:szCs w:val="24"/>
          <w:lang w:eastAsia="ru-RU"/>
        </w:rPr>
        <w:t>ых</w:t>
      </w:r>
      <w:r w:rsidRPr="0014047F">
        <w:rPr>
          <w:rFonts w:eastAsia="Times New Roman"/>
          <w:sz w:val="24"/>
          <w:szCs w:val="24"/>
          <w:lang w:eastAsia="ru-RU"/>
        </w:rPr>
        <w:t xml:space="preserve"> услуг на 2014 - 2016 годы муниципальным бюджетным о</w:t>
      </w:r>
      <w:r>
        <w:rPr>
          <w:rFonts w:eastAsia="Times New Roman"/>
          <w:sz w:val="24"/>
          <w:szCs w:val="24"/>
          <w:lang w:eastAsia="ru-RU"/>
        </w:rPr>
        <w:t>бщеобразовательным учреждениям</w:t>
      </w:r>
      <w:r w:rsidRPr="0014047F">
        <w:rPr>
          <w:rFonts w:eastAsia="Times New Roman"/>
          <w:sz w:val="24"/>
          <w:szCs w:val="24"/>
          <w:lang w:eastAsia="ru-RU"/>
        </w:rPr>
        <w:t>,</w:t>
      </w:r>
      <w:r w:rsidR="009F198F">
        <w:rPr>
          <w:rFonts w:eastAsia="Times New Roman"/>
          <w:sz w:val="24"/>
          <w:szCs w:val="24"/>
          <w:lang w:eastAsia="ru-RU"/>
        </w:rPr>
        <w:t xml:space="preserve"> учреждениям для детей дошкольного и младшего школьного возраста,</w:t>
      </w:r>
      <w:r w:rsidRPr="0014047F">
        <w:rPr>
          <w:rFonts w:eastAsia="Times New Roman"/>
          <w:sz w:val="24"/>
          <w:szCs w:val="24"/>
          <w:lang w:eastAsia="ru-RU"/>
        </w:rPr>
        <w:t xml:space="preserve"> муниципальному бюджетному образовательному учреждению межшкольному учебному комбинату «Центр индивидуального развития»</w:t>
      </w: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Pr="001D699D" w:rsidRDefault="0014047F" w:rsidP="0014047F">
      <w:pPr>
        <w:numPr>
          <w:ilvl w:val="0"/>
          <w:numId w:val="8"/>
        </w:numPr>
        <w:tabs>
          <w:tab w:val="left" w:pos="851"/>
        </w:tabs>
        <w:rPr>
          <w:sz w:val="24"/>
          <w:szCs w:val="24"/>
        </w:rPr>
      </w:pPr>
      <w:r w:rsidRPr="001D699D">
        <w:rPr>
          <w:sz w:val="24"/>
          <w:szCs w:val="24"/>
        </w:rPr>
        <w:t>Определение категорий физических и (или) юридических лиц, являющихся потребителями соответствующей муниципальной услуги</w:t>
      </w:r>
    </w:p>
    <w:p w:rsidR="0014047F" w:rsidRPr="001D699D" w:rsidRDefault="0014047F" w:rsidP="0014047F">
      <w:pPr>
        <w:rPr>
          <w:sz w:val="24"/>
          <w:szCs w:val="24"/>
        </w:rPr>
      </w:pPr>
    </w:p>
    <w:tbl>
      <w:tblPr>
        <w:tblW w:w="15905" w:type="dxa"/>
        <w:tblInd w:w="-34" w:type="dxa"/>
        <w:tblLook w:val="04A0" w:firstRow="1" w:lastRow="0" w:firstColumn="1" w:lastColumn="0" w:noHBand="0" w:noVBand="1"/>
      </w:tblPr>
      <w:tblGrid>
        <w:gridCol w:w="540"/>
        <w:gridCol w:w="5023"/>
        <w:gridCol w:w="10342"/>
      </w:tblGrid>
      <w:tr w:rsidR="0014047F" w:rsidRPr="001D699D" w:rsidTr="003A3FFF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7F" w:rsidRPr="001D699D" w:rsidRDefault="0014047F" w:rsidP="003A3FFF">
            <w:pPr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47F" w:rsidRPr="001D699D" w:rsidRDefault="0014047F" w:rsidP="003A3FFF">
            <w:pPr>
              <w:jc w:val="center"/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47F" w:rsidRPr="001D699D" w:rsidRDefault="0014047F" w:rsidP="003A3FFF">
            <w:pPr>
              <w:jc w:val="center"/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</w:tr>
      <w:tr w:rsidR="0014047F" w:rsidRPr="001D699D" w:rsidTr="003A3FFF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7F" w:rsidRPr="001D699D" w:rsidRDefault="0014047F" w:rsidP="0014047F">
            <w:pPr>
              <w:jc w:val="center"/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047F" w:rsidRPr="001D699D" w:rsidRDefault="0014047F" w:rsidP="0014047F">
            <w:pPr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Дошкольное образование в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47F" w:rsidRPr="001D699D" w:rsidRDefault="0014047F" w:rsidP="0014047F">
            <w:pPr>
              <w:rPr>
                <w:sz w:val="24"/>
                <w:szCs w:val="24"/>
              </w:rPr>
            </w:pPr>
            <w:r w:rsidRPr="001D699D">
              <w:rPr>
                <w:sz w:val="24"/>
                <w:szCs w:val="24"/>
              </w:rPr>
              <w:t>Физические лица в возрасте от 2 месяцев, зачисленные в образовательные организации для получения дошкольного образования. Прием детей в возрасте от 2 месяцев до 1,5 лет осуществляется при наличии условий, соответствующих действующим санитарным правилам и нормативам</w:t>
            </w:r>
          </w:p>
        </w:tc>
      </w:tr>
      <w:tr w:rsidR="0014047F" w:rsidRPr="001D699D" w:rsidTr="003A3FFF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7F" w:rsidRPr="001D699D" w:rsidRDefault="0014047F" w:rsidP="0014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699D">
              <w:rPr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047F" w:rsidRPr="008B0898" w:rsidRDefault="0014047F" w:rsidP="0014047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Общее и дополнительное образование в общеобразовательных учреждениях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047F" w:rsidRPr="008B0898" w:rsidRDefault="0014047F" w:rsidP="009F19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89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</w:t>
            </w:r>
            <w:r w:rsidR="009F198F" w:rsidRPr="009F198F">
              <w:rPr>
                <w:rFonts w:eastAsia="Times New Roman"/>
                <w:sz w:val="24"/>
                <w:szCs w:val="24"/>
                <w:lang w:eastAsia="ru-RU"/>
              </w:rPr>
              <w:t>лица</w:t>
            </w:r>
            <w:r w:rsidR="009F19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F198F" w:rsidRPr="009F198F">
              <w:rPr>
                <w:rFonts w:eastAsia="Times New Roman"/>
                <w:sz w:val="24"/>
                <w:szCs w:val="24"/>
                <w:lang w:eastAsia="ru-RU"/>
              </w:rPr>
              <w:t>в возрасте от 6 лет 6 месяцев.</w:t>
            </w:r>
            <w:r w:rsidR="009F19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F198F" w:rsidRPr="009F198F">
              <w:rPr>
                <w:rFonts w:eastAsia="Times New Roman"/>
                <w:sz w:val="24"/>
                <w:szCs w:val="24"/>
                <w:lang w:eastAsia="ru-RU"/>
              </w:rPr>
              <w:t>Прием на обучение</w:t>
            </w:r>
            <w:r w:rsidR="009F198F">
              <w:rPr>
                <w:rFonts w:eastAsia="Times New Roman"/>
                <w:sz w:val="24"/>
                <w:szCs w:val="24"/>
                <w:lang w:eastAsia="ru-RU"/>
              </w:rPr>
              <w:t xml:space="preserve"> по образовательным </w:t>
            </w:r>
            <w:r w:rsidR="009F198F" w:rsidRPr="009F198F">
              <w:rPr>
                <w:rFonts w:eastAsia="Times New Roman"/>
                <w:sz w:val="24"/>
                <w:szCs w:val="24"/>
                <w:lang w:eastAsia="ru-RU"/>
              </w:rPr>
              <w:t>программам начального общего образования в более раннем возрасте</w:t>
            </w:r>
            <w:r w:rsidR="009F198F">
              <w:rPr>
                <w:rFonts w:eastAsia="Times New Roman"/>
                <w:sz w:val="24"/>
                <w:szCs w:val="24"/>
                <w:lang w:eastAsia="ru-RU"/>
              </w:rPr>
              <w:t xml:space="preserve"> при отсутствии </w:t>
            </w:r>
            <w:r w:rsidR="009F198F" w:rsidRPr="009F198F">
              <w:rPr>
                <w:rFonts w:eastAsia="Times New Roman"/>
                <w:sz w:val="24"/>
                <w:szCs w:val="24"/>
                <w:lang w:eastAsia="ru-RU"/>
              </w:rPr>
              <w:t>противопоказаний по состоянию здоровья или в возрасте старше 8 лет - при наличии разрешения, выданного департаментом образования</w:t>
            </w:r>
          </w:p>
        </w:tc>
      </w:tr>
      <w:tr w:rsidR="0014047F" w:rsidRPr="001D699D" w:rsidTr="003A3FFF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7F" w:rsidRPr="001D699D" w:rsidRDefault="0014047F" w:rsidP="0014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047F" w:rsidRPr="008B0898" w:rsidRDefault="0014047F" w:rsidP="0014047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47F" w:rsidRPr="008B0898" w:rsidRDefault="0014047F" w:rsidP="0014047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89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  <w:r w:rsidR="009F198F">
              <w:rPr>
                <w:rFonts w:eastAsia="Times New Roman"/>
                <w:sz w:val="24"/>
                <w:szCs w:val="24"/>
                <w:lang w:eastAsia="ru-RU"/>
              </w:rPr>
              <w:t xml:space="preserve">в возрасте </w:t>
            </w: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от 6 до 17 лет включительно</w:t>
            </w:r>
          </w:p>
        </w:tc>
      </w:tr>
    </w:tbl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Pr="0014047F" w:rsidRDefault="0014047F" w:rsidP="0014047F">
      <w:pPr>
        <w:pStyle w:val="a3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14047F">
        <w:rPr>
          <w:rFonts w:eastAsia="Times New Roman"/>
          <w:sz w:val="24"/>
          <w:szCs w:val="24"/>
          <w:lang w:eastAsia="ru-RU"/>
        </w:rPr>
        <w:t>Показатели, характеризующие качество и (или) объем (содержание) оказываемой муниципальной услуги</w:t>
      </w: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p w:rsidR="0014047F" w:rsidRPr="0014047F" w:rsidRDefault="0014047F" w:rsidP="006403B1">
      <w:pPr>
        <w:ind w:firstLine="567"/>
        <w:rPr>
          <w:rFonts w:eastAsia="Times New Roman"/>
          <w:sz w:val="24"/>
          <w:szCs w:val="24"/>
          <w:lang w:eastAsia="ru-RU"/>
        </w:rPr>
      </w:pPr>
      <w:r w:rsidRPr="0014047F">
        <w:rPr>
          <w:rFonts w:eastAsia="Times New Roman"/>
          <w:sz w:val="24"/>
          <w:szCs w:val="24"/>
          <w:lang w:eastAsia="ru-RU"/>
        </w:rPr>
        <w:t>2.1. Общие требования к деятельности по оказанию муниципальных услуг (соблюдение норм законодательства Российской Федерации, Ханты-Мансийского автономного округа – Югры, муниципальных правовых актов города Сургута в части, касающейся деятельности муниципального учреждения по оказанию муниципальных услуг)</w:t>
      </w:r>
    </w:p>
    <w:p w:rsidR="0014047F" w:rsidRDefault="0014047F" w:rsidP="00A80834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156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340"/>
        <w:gridCol w:w="850"/>
        <w:gridCol w:w="992"/>
        <w:gridCol w:w="1431"/>
      </w:tblGrid>
      <w:tr w:rsidR="006403B1" w:rsidRPr="006403B1" w:rsidTr="006403B1">
        <w:trPr>
          <w:trHeight w:val="892"/>
        </w:trPr>
        <w:tc>
          <w:tcPr>
            <w:tcW w:w="993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403B1" w:rsidRPr="006403B1" w:rsidTr="006403B1">
        <w:trPr>
          <w:trHeight w:val="485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предъявленных исковых требований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482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пунктов предписаний со стороны контрольных и надзорных органов исполнительной власти за нарушения организационного характера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388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и объем штрафных санкций со стороны контрольных и надзорных органов исполнительной власти за нарушения организационного характера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394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1340" w:type="dxa"/>
            <w:hideMark/>
          </w:tcPr>
          <w:p w:rsidR="006403B1" w:rsidRPr="006403B1" w:rsidRDefault="006403B1" w:rsidP="009F19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 предписаний со стороны контрольных и надзорных органов исполнительной власти, вынесенных в отношении учреждения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361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368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выявленных фактов принятия денежных обязательств, не обеспеченных источниками финансирования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445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требований со стороны третьих лиц по выполнению принятых денежных обязательств, не обеспеченных источниками финансирования 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300"/>
        </w:trPr>
        <w:tc>
          <w:tcPr>
            <w:tcW w:w="993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Размер предъявленных требований со стороны третьих лиц по выполнению принятых денежных обязательств в части, не обеспеченной источниками финансирования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445"/>
        </w:trPr>
        <w:tc>
          <w:tcPr>
            <w:tcW w:w="993" w:type="dxa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1340" w:type="dxa"/>
            <w:noWrap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выявленных фактов финансирования расходов по денежным обязательствам, не обеспеченным источниками финансирования 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6403B1">
        <w:trPr>
          <w:trHeight w:val="252"/>
        </w:trPr>
        <w:tc>
          <w:tcPr>
            <w:tcW w:w="993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1340" w:type="dxa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Объем расходов по денежным обязательствам, не обеспеченным источниками финансирования</w:t>
            </w:r>
          </w:p>
        </w:tc>
        <w:tc>
          <w:tcPr>
            <w:tcW w:w="850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hideMark/>
          </w:tcPr>
          <w:p w:rsidR="006403B1" w:rsidRPr="006403B1" w:rsidRDefault="006403B1" w:rsidP="006403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1431" w:type="dxa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03B1" w:rsidRDefault="006403B1" w:rsidP="00A80834">
      <w:pPr>
        <w:rPr>
          <w:rFonts w:eastAsia="Times New Roman"/>
          <w:sz w:val="24"/>
          <w:szCs w:val="24"/>
          <w:lang w:eastAsia="ru-RU"/>
        </w:rPr>
      </w:pPr>
    </w:p>
    <w:p w:rsidR="006403B1" w:rsidRDefault="006403B1" w:rsidP="00A80834">
      <w:pPr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403B1" w:rsidRPr="006403B1" w:rsidRDefault="006403B1" w:rsidP="006403B1">
      <w:pPr>
        <w:ind w:firstLine="567"/>
        <w:rPr>
          <w:rFonts w:eastAsia="Times New Roman"/>
          <w:sz w:val="24"/>
          <w:szCs w:val="24"/>
          <w:lang w:eastAsia="ru-RU"/>
        </w:rPr>
      </w:pPr>
      <w:r w:rsidRPr="006403B1">
        <w:rPr>
          <w:rFonts w:eastAsia="Times New Roman"/>
          <w:sz w:val="24"/>
          <w:szCs w:val="24"/>
          <w:lang w:eastAsia="ru-RU"/>
        </w:rPr>
        <w:lastRenderedPageBreak/>
        <w:t>2.2.  Показатели, характеризующие качество оказания муниципальных услуг</w:t>
      </w:r>
    </w:p>
    <w:p w:rsidR="006403B1" w:rsidRDefault="006403B1" w:rsidP="00A80834">
      <w:pPr>
        <w:rPr>
          <w:rFonts w:eastAsia="Times New Roman"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851"/>
        <w:gridCol w:w="803"/>
        <w:gridCol w:w="1606"/>
        <w:gridCol w:w="1560"/>
        <w:gridCol w:w="1559"/>
        <w:gridCol w:w="1417"/>
        <w:gridCol w:w="1418"/>
        <w:gridCol w:w="1276"/>
      </w:tblGrid>
      <w:tr w:rsidR="006403B1" w:rsidRPr="006403B1" w:rsidTr="006403B1">
        <w:trPr>
          <w:trHeight w:val="347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403B1" w:rsidRPr="006403B1" w:rsidTr="008D71A7">
        <w:trPr>
          <w:trHeight w:val="1617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гимназии, лицеи, средние </w:t>
            </w:r>
            <w:proofErr w:type="spellStart"/>
            <w:proofErr w:type="gram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общеобразо-вательные</w:t>
            </w:r>
            <w:proofErr w:type="spellEnd"/>
            <w:proofErr w:type="gram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 школы с углубленным изучением отдельных предметов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proofErr w:type="gram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общеобразо-вательные</w:t>
            </w:r>
            <w:proofErr w:type="spellEnd"/>
            <w:proofErr w:type="gram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 школы</w:t>
            </w:r>
            <w:r w:rsidR="00891C58">
              <w:rPr>
                <w:rFonts w:eastAsia="Times New Roman"/>
                <w:sz w:val="24"/>
                <w:szCs w:val="24"/>
                <w:lang w:eastAsia="ru-RU"/>
              </w:rPr>
              <w:t>, средние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начальные </w:t>
            </w:r>
            <w:proofErr w:type="spellStart"/>
            <w:proofErr w:type="gram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общеобразо-вательные</w:t>
            </w:r>
            <w:proofErr w:type="spellEnd"/>
            <w:proofErr w:type="gram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 школы</w:t>
            </w:r>
            <w:r w:rsidR="00891C58">
              <w:rPr>
                <w:rFonts w:eastAsia="Times New Roman"/>
                <w:sz w:val="24"/>
                <w:szCs w:val="24"/>
                <w:lang w:eastAsia="ru-RU"/>
              </w:rPr>
              <w:t>, начальные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8D71A7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учрежде-ни</w:t>
            </w:r>
            <w:r w:rsidR="00197DEE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для детей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дошколь-ного</w:t>
            </w:r>
            <w:proofErr w:type="spellEnd"/>
            <w:r w:rsidR="00891C58">
              <w:rPr>
                <w:rFonts w:eastAsia="Times New Roman"/>
                <w:sz w:val="24"/>
                <w:szCs w:val="24"/>
                <w:lang w:eastAsia="ru-RU"/>
              </w:rPr>
              <w:t xml:space="preserve"> и младшего школьного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вечерняя (сменная) обще</w:t>
            </w:r>
            <w:r w:rsidR="008D71A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вательная</w:t>
            </w:r>
            <w:proofErr w:type="spell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B1" w:rsidRPr="006403B1" w:rsidRDefault="008D71A7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>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>школь-</w:t>
            </w:r>
            <w:proofErr w:type="spellStart"/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 учебный комбинат</w:t>
            </w:r>
          </w:p>
        </w:tc>
      </w:tr>
      <w:tr w:rsidR="006403B1" w:rsidRPr="006403B1" w:rsidTr="006403B1">
        <w:trPr>
          <w:trHeight w:val="3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Муниципальная услуга «Дошкольное образование в образовательных учреждениях, реализующих основную образовательную программу дошкольного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образования»*</w:t>
            </w:r>
            <w:proofErr w:type="gramEnd"/>
          </w:p>
        </w:tc>
      </w:tr>
      <w:tr w:rsidR="006403B1" w:rsidRPr="006403B1" w:rsidTr="008D71A7">
        <w:trPr>
          <w:trHeight w:val="8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подтвержденных жалоб потребителей на нарушение стандарта качества оказания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891C58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6403B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к укомплектованности образовательного учреждения кадрами</w:t>
            </w:r>
          </w:p>
        </w:tc>
      </w:tr>
      <w:tr w:rsidR="006403B1" w:rsidRPr="006403B1" w:rsidTr="008D71A7">
        <w:trPr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Общая укомплектованность работниками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891C58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8D71A7">
        <w:trPr>
          <w:trHeight w:val="5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Укомплектованность штатными педагогическими работниками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Default="006403B1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6403B1" w:rsidRPr="006403B1" w:rsidRDefault="006403B1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Pr="00891C58" w:rsidRDefault="00891C58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C58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6403B1" w:rsidRPr="006403B1" w:rsidRDefault="00891C58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C58">
              <w:rPr>
                <w:rFonts w:eastAsia="Times New Roman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Default="006403B1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6403B1" w:rsidRPr="006403B1" w:rsidRDefault="006403B1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6403B1">
        <w:trPr>
          <w:trHeight w:val="3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2.2.1.3.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к уровню квалификации работников</w:t>
            </w:r>
          </w:p>
        </w:tc>
      </w:tr>
      <w:tr w:rsidR="006403B1" w:rsidRPr="006403B1" w:rsidTr="008D71A7">
        <w:trPr>
          <w:trHeight w:val="8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Доля педагогических работников, имеющих первую и высшую квалификационные категории, в общей численности педагогических работников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Default="00891C58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Default="00891C58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Pr="00891C58" w:rsidRDefault="00891C58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C58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6403B1" w:rsidRPr="006403B1" w:rsidRDefault="00891C58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1C58">
              <w:rPr>
                <w:rFonts w:eastAsia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58" w:rsidRDefault="006403B1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</w:t>
            </w:r>
            <w:r w:rsidR="00891C5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6403B1" w:rsidRPr="006403B1" w:rsidRDefault="006403B1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C436BC">
        <w:trPr>
          <w:trHeight w:val="6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2.2.1.3.2.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Доля работников, соответствующих квалификационным требованиям по занимаемым должностям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8D71A7">
        <w:trPr>
          <w:trHeight w:val="44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2.2.1.4.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Соответствие структуры основной образовательной программы дошкольного образовательного учреждения Федеральным государственным требованиям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891C58" w:rsidP="00891C5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«да»</w:t>
            </w:r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, «нет»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BC" w:rsidRDefault="00FA3013" w:rsidP="00C436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  <w:p w:rsidR="006403B1" w:rsidRPr="006403B1" w:rsidRDefault="00C436BC" w:rsidP="00C436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(кроме МБОУ гимназия имени Ф.К. Салманова)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301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301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013" w:rsidRPr="006403B1" w:rsidTr="00C436BC">
        <w:trPr>
          <w:trHeight w:val="29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141032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141032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141032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013" w:rsidRPr="006403B1" w:rsidTr="00C436BC">
        <w:trPr>
          <w:trHeight w:val="27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C577A6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C577A6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C577A6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C577A6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013" w:rsidRPr="006403B1" w:rsidTr="00C436BC">
        <w:trPr>
          <w:trHeight w:val="41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2.2.1.5.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Соответствие структуры основной образовательной программы дошкольного образования Федеральному государственному образовательному стандарту дошкольного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3013">
              <w:rPr>
                <w:rFonts w:eastAsia="Times New Roman"/>
                <w:sz w:val="24"/>
                <w:szCs w:val="24"/>
                <w:lang w:eastAsia="ru-RU"/>
              </w:rPr>
              <w:t>«да», «нет»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r w:rsidRPr="00C436BC">
              <w:rPr>
                <w:rFonts w:eastAsia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 гимназия имени Ф.К. Салманова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C577A6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C577A6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C577A6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013" w:rsidRPr="006403B1" w:rsidTr="00FA3013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D83C1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D83C1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D83C1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D83C1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013" w:rsidRPr="006403B1" w:rsidTr="00C436BC">
        <w:trPr>
          <w:trHeight w:val="34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BC43F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BC43F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BC43F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Default="00FA3013" w:rsidP="00FA3013">
            <w:pPr>
              <w:jc w:val="center"/>
            </w:pPr>
            <w:r w:rsidRPr="00BC43F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13" w:rsidRPr="006403B1" w:rsidRDefault="00FA3013" w:rsidP="00FA3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8D71A7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Полнота выполнения основной 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8D71A7">
        <w:trPr>
          <w:trHeight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Выполнение плана по дето-дням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6403B1">
        <w:trPr>
          <w:trHeight w:val="3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услуга «Общее и дополнительное образование в общеобразовательных </w:t>
            </w:r>
            <w:proofErr w:type="gram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учреждениях»*</w:t>
            </w:r>
            <w:proofErr w:type="gram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</w:tr>
      <w:tr w:rsidR="006403B1" w:rsidRPr="006403B1" w:rsidTr="008D71A7">
        <w:trPr>
          <w:trHeight w:val="8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подтвержденных жалоб потребителей на нарушение стандарта качества оказания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403B1" w:rsidRPr="006403B1" w:rsidTr="008D71A7">
        <w:trPr>
          <w:trHeight w:val="3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Укомплектованность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03B1" w:rsidRPr="006403B1" w:rsidTr="008D71A7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Укомплектованность штатными педагогическими работниками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85</w:t>
            </w:r>
          </w:p>
        </w:tc>
      </w:tr>
      <w:tr w:rsidR="006403B1" w:rsidRPr="006403B1" w:rsidTr="008D71A7">
        <w:trPr>
          <w:trHeight w:val="8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6403B1" w:rsidRPr="006403B1" w:rsidTr="008D71A7">
        <w:trPr>
          <w:trHeight w:val="5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Полнота выполнения основных общеобразовательных программ по итогам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03B1" w:rsidRPr="006403B1" w:rsidTr="008D71A7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FA30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Доля </w:t>
            </w:r>
            <w:r w:rsidR="00FA3013">
              <w:rPr>
                <w:rFonts w:eastAsia="Times New Roman"/>
                <w:sz w:val="24"/>
                <w:szCs w:val="24"/>
                <w:lang w:eastAsia="ru-RU"/>
              </w:rPr>
              <w:t>уча</w:t>
            </w: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щихся, имеющих положительные отметки по итогам </w:t>
            </w: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</w:t>
            </w:r>
            <w:r w:rsidR="00FA3013">
              <w:rPr>
                <w:rFonts w:eastAsia="Times New Roman"/>
                <w:sz w:val="24"/>
                <w:szCs w:val="24"/>
                <w:lang w:eastAsia="ru-RU"/>
              </w:rPr>
              <w:t>ого года, в общей численности уча</w:t>
            </w: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03B1" w:rsidRPr="006403B1" w:rsidTr="008D71A7">
        <w:trPr>
          <w:trHeight w:val="8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2.2.2.7.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Доля уча</w:t>
            </w:r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>щихся 11(12) - х классов, успешно сда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вших ЕГЭ, в общей численности уча</w:t>
            </w:r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>щихся 11(12) классов, сдававших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8D71A7">
        <w:trPr>
          <w:trHeight w:val="16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FA3013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Численность уча</w:t>
            </w:r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>щихся на 1 компьютер, используемый в образовательном процессе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2014-2016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гимназии – 15; лицеи – 10; средние </w:t>
            </w:r>
            <w:proofErr w:type="spellStart"/>
            <w:proofErr w:type="gram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общеобразо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вательные</w:t>
            </w:r>
            <w:proofErr w:type="spellEnd"/>
            <w:proofErr w:type="gram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 школы с углубленным изучением отдельных предметов –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403B1" w:rsidRPr="006403B1" w:rsidTr="00FA3013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2.2.2.9.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Среднегодовая численность</w:t>
            </w:r>
            <w:r w:rsidR="00FA3013">
              <w:rPr>
                <w:rFonts w:eastAsia="Times New Roman"/>
                <w:sz w:val="24"/>
                <w:szCs w:val="24"/>
                <w:lang w:eastAsia="ru-RU"/>
              </w:rPr>
              <w:t xml:space="preserve"> уча</w:t>
            </w: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щихся, осваивающих программу дополнительного образования на базе данного образовательного учреждения (кроме занимающихся в </w:t>
            </w: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центре дополнительного образования детей)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883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0F2D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="000F2D17">
              <w:rPr>
                <w:rFonts w:eastAsia="Times New Roman"/>
                <w:sz w:val="24"/>
                <w:szCs w:val="24"/>
                <w:lang w:eastAsia="ru-RU"/>
              </w:rPr>
              <w:t xml:space="preserve">2.2.2.9, 2.2.2.10 </w:t>
            </w: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представлены в отдельной таблице к пункту 2.2.</w:t>
            </w:r>
          </w:p>
        </w:tc>
      </w:tr>
      <w:tr w:rsidR="006403B1" w:rsidRPr="006403B1" w:rsidTr="006403B1">
        <w:trPr>
          <w:trHeight w:val="10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2.2.2.10.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FA3013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Среднегодовая численность уча</w:t>
            </w:r>
            <w:r w:rsidR="006403B1" w:rsidRPr="006403B1">
              <w:rPr>
                <w:rFonts w:eastAsia="Times New Roman"/>
                <w:sz w:val="24"/>
                <w:szCs w:val="24"/>
                <w:lang w:eastAsia="ru-RU"/>
              </w:rPr>
              <w:t>щихся, осваивающих программу дополнительного образования в центре дополнительного образования детей на базе данного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883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03B1" w:rsidRPr="006403B1" w:rsidTr="006403B1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услуга «Организация и обеспечение отдыха и оздоровления </w:t>
            </w:r>
            <w:proofErr w:type="gramStart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детей»*</w:t>
            </w:r>
            <w:proofErr w:type="gramEnd"/>
            <w:r w:rsidRPr="006403B1">
              <w:rPr>
                <w:rFonts w:eastAsia="Times New Roman"/>
                <w:sz w:val="24"/>
                <w:szCs w:val="24"/>
                <w:lang w:eastAsia="ru-RU"/>
              </w:rPr>
              <w:t>**</w:t>
            </w:r>
          </w:p>
        </w:tc>
      </w:tr>
      <w:tr w:rsidR="006403B1" w:rsidRPr="006403B1" w:rsidTr="008D71A7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Количество подтвержденных жалоб потребителей на нарушение стандарта качества оказания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FB08C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B1" w:rsidRPr="006403B1" w:rsidRDefault="006403B1" w:rsidP="006403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3B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03B1" w:rsidRDefault="006403B1" w:rsidP="00A80834">
      <w:pPr>
        <w:rPr>
          <w:rFonts w:eastAsia="Times New Roman"/>
          <w:sz w:val="24"/>
          <w:szCs w:val="24"/>
          <w:lang w:eastAsia="ru-RU"/>
        </w:rPr>
      </w:pPr>
    </w:p>
    <w:p w:rsidR="006361B0" w:rsidRDefault="00240EE3" w:rsidP="00240EE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Примечание: </w:t>
      </w:r>
      <w:r w:rsidR="008D71A7" w:rsidRPr="008D71A7">
        <w:rPr>
          <w:rFonts w:eastAsia="Times New Roman"/>
          <w:sz w:val="24"/>
          <w:szCs w:val="24"/>
          <w:lang w:eastAsia="ru-RU"/>
        </w:rPr>
        <w:t xml:space="preserve">*Значение показателей установлено для дошкольного отделения </w:t>
      </w:r>
      <w:r w:rsidR="004C40BC">
        <w:rPr>
          <w:rFonts w:eastAsia="Times New Roman"/>
          <w:sz w:val="24"/>
          <w:szCs w:val="24"/>
          <w:lang w:eastAsia="ru-RU"/>
        </w:rPr>
        <w:t>образовательных учреждений для детей дошкольного и младшего школьного возраста</w:t>
      </w:r>
      <w:r w:rsidR="008D71A7">
        <w:rPr>
          <w:rFonts w:eastAsia="Times New Roman"/>
          <w:sz w:val="24"/>
          <w:szCs w:val="24"/>
          <w:lang w:eastAsia="ru-RU"/>
        </w:rPr>
        <w:t xml:space="preserve">, </w:t>
      </w:r>
      <w:r w:rsidR="004C40BC">
        <w:rPr>
          <w:rFonts w:eastAsia="Times New Roman"/>
          <w:sz w:val="24"/>
          <w:szCs w:val="24"/>
          <w:lang w:eastAsia="ru-RU"/>
        </w:rPr>
        <w:t xml:space="preserve">дошкольного отделения </w:t>
      </w:r>
      <w:r w:rsidR="008D71A7" w:rsidRPr="008D71A7">
        <w:rPr>
          <w:rFonts w:eastAsia="Times New Roman"/>
          <w:sz w:val="24"/>
          <w:szCs w:val="24"/>
          <w:lang w:eastAsia="ru-RU"/>
        </w:rPr>
        <w:t xml:space="preserve">МБОУ гимназия «Лаборатория Салахова», </w:t>
      </w:r>
      <w:r w:rsidR="006361B0">
        <w:rPr>
          <w:rFonts w:eastAsia="Times New Roman"/>
          <w:sz w:val="24"/>
          <w:szCs w:val="24"/>
          <w:lang w:eastAsia="ru-RU"/>
        </w:rPr>
        <w:t xml:space="preserve">МБОУ гимназия имени Ф.К. Салманова, </w:t>
      </w:r>
      <w:r w:rsidR="008D71A7" w:rsidRPr="008D71A7">
        <w:rPr>
          <w:rFonts w:eastAsia="Times New Roman"/>
          <w:sz w:val="24"/>
          <w:szCs w:val="24"/>
          <w:lang w:eastAsia="ru-RU"/>
        </w:rPr>
        <w:t>МБОУ СОШ № 12 с углубленным изучением отдельных предметов, МБОУ СОШ № 26</w:t>
      </w:r>
      <w:r w:rsidR="008D71A7">
        <w:rPr>
          <w:rFonts w:eastAsia="Times New Roman"/>
          <w:sz w:val="24"/>
          <w:szCs w:val="24"/>
          <w:lang w:eastAsia="ru-RU"/>
        </w:rPr>
        <w:t xml:space="preserve">, МБОУ НШ № 2, </w:t>
      </w:r>
      <w:r w:rsidR="008D71A7" w:rsidRPr="008D71A7">
        <w:rPr>
          <w:rFonts w:eastAsia="Times New Roman"/>
          <w:sz w:val="24"/>
          <w:szCs w:val="24"/>
          <w:lang w:eastAsia="ru-RU"/>
        </w:rPr>
        <w:t xml:space="preserve">МБОУ НШ № </w:t>
      </w:r>
      <w:r w:rsidR="006361B0">
        <w:rPr>
          <w:rFonts w:eastAsia="Times New Roman"/>
          <w:sz w:val="24"/>
          <w:szCs w:val="24"/>
          <w:lang w:eastAsia="ru-RU"/>
        </w:rPr>
        <w:t>37.</w:t>
      </w:r>
    </w:p>
    <w:p w:rsidR="006361B0" w:rsidRPr="006361B0" w:rsidRDefault="008D71A7" w:rsidP="00240EE3">
      <w:pPr>
        <w:ind w:firstLine="567"/>
        <w:rPr>
          <w:rFonts w:eastAsia="Times New Roman"/>
          <w:sz w:val="24"/>
          <w:szCs w:val="24"/>
          <w:lang w:eastAsia="ru-RU"/>
        </w:rPr>
      </w:pPr>
      <w:r w:rsidRPr="008D71A7">
        <w:rPr>
          <w:rFonts w:eastAsia="Times New Roman"/>
          <w:sz w:val="24"/>
          <w:szCs w:val="24"/>
          <w:lang w:eastAsia="ru-RU"/>
        </w:rPr>
        <w:t xml:space="preserve">**Значение показателей установлено для общеобразовательных учреждений, школьного отделения </w:t>
      </w:r>
      <w:r w:rsidR="004C40BC" w:rsidRPr="004C40BC">
        <w:rPr>
          <w:rFonts w:eastAsia="Times New Roman"/>
          <w:sz w:val="24"/>
          <w:szCs w:val="24"/>
          <w:lang w:eastAsia="ru-RU"/>
        </w:rPr>
        <w:t>образовательных учреждений для детей дошкольного и младшего школьного возраста</w:t>
      </w:r>
      <w:r w:rsidR="006361B0" w:rsidRPr="006361B0">
        <w:rPr>
          <w:rFonts w:eastAsia="Times New Roman"/>
          <w:sz w:val="24"/>
          <w:szCs w:val="24"/>
          <w:lang w:eastAsia="ru-RU"/>
        </w:rPr>
        <w:t xml:space="preserve">, </w:t>
      </w:r>
      <w:r w:rsidR="004C40BC">
        <w:rPr>
          <w:rFonts w:eastAsia="Times New Roman"/>
          <w:sz w:val="24"/>
          <w:szCs w:val="24"/>
          <w:lang w:eastAsia="ru-RU"/>
        </w:rPr>
        <w:t xml:space="preserve">школьного отделения </w:t>
      </w:r>
      <w:r w:rsidR="006361B0" w:rsidRPr="006361B0">
        <w:rPr>
          <w:rFonts w:eastAsia="Times New Roman"/>
          <w:sz w:val="24"/>
          <w:szCs w:val="24"/>
          <w:lang w:eastAsia="ru-RU"/>
        </w:rPr>
        <w:t>МБОУ гимназия «Лаборатория Салахова», МБОУ гимназия имени Ф.К. Салманова, МБОУ СОШ № 12 с углубленным изучением отдельных предметов, МБОУ СОШ</w:t>
      </w:r>
      <w:r w:rsidR="004C40BC">
        <w:rPr>
          <w:rFonts w:eastAsia="Times New Roman"/>
          <w:sz w:val="24"/>
          <w:szCs w:val="24"/>
          <w:lang w:eastAsia="ru-RU"/>
        </w:rPr>
        <w:t xml:space="preserve"> № 26, МБОУ НШ № 2, МБОУ НШ </w:t>
      </w:r>
      <w:r w:rsidR="006361B0" w:rsidRPr="006361B0">
        <w:rPr>
          <w:rFonts w:eastAsia="Times New Roman"/>
          <w:sz w:val="24"/>
          <w:szCs w:val="24"/>
          <w:lang w:eastAsia="ru-RU"/>
        </w:rPr>
        <w:t>№ 37.</w:t>
      </w:r>
    </w:p>
    <w:p w:rsidR="008D71A7" w:rsidRPr="008D71A7" w:rsidRDefault="008D71A7" w:rsidP="00240EE3">
      <w:pPr>
        <w:ind w:firstLine="567"/>
        <w:rPr>
          <w:rFonts w:eastAsia="Times New Roman"/>
          <w:sz w:val="24"/>
          <w:szCs w:val="24"/>
          <w:lang w:eastAsia="ru-RU"/>
        </w:rPr>
      </w:pPr>
      <w:r w:rsidRPr="008D71A7">
        <w:rPr>
          <w:rFonts w:eastAsia="Times New Roman"/>
          <w:sz w:val="24"/>
          <w:szCs w:val="24"/>
          <w:lang w:eastAsia="ru-RU"/>
        </w:rPr>
        <w:t>***Значение показателей установлено для учреждений, оказывающих услугу «Организация и обеспечение отдыха и оздоровления детей»</w:t>
      </w:r>
      <w:r w:rsidR="006361B0">
        <w:rPr>
          <w:rFonts w:eastAsia="Times New Roman"/>
          <w:sz w:val="24"/>
          <w:szCs w:val="24"/>
          <w:lang w:eastAsia="ru-RU"/>
        </w:rPr>
        <w:t>.</w:t>
      </w:r>
    </w:p>
    <w:p w:rsidR="006403B1" w:rsidRDefault="006403B1" w:rsidP="00A80834">
      <w:pPr>
        <w:rPr>
          <w:rFonts w:eastAsia="Times New Roman"/>
          <w:sz w:val="24"/>
          <w:szCs w:val="24"/>
          <w:lang w:eastAsia="ru-RU"/>
        </w:rPr>
      </w:pPr>
    </w:p>
    <w:p w:rsidR="006361B0" w:rsidRDefault="006361B0">
      <w:pPr>
        <w:rPr>
          <w:rFonts w:eastAsia="Times New Roman"/>
          <w:sz w:val="24"/>
          <w:szCs w:val="24"/>
          <w:lang w:eastAsia="ru-RU"/>
        </w:rPr>
        <w:sectPr w:rsidR="006361B0" w:rsidSect="00F64CEB">
          <w:pgSz w:w="16839" w:h="11907" w:orient="landscape" w:code="9"/>
          <w:pgMar w:top="1701" w:right="537" w:bottom="851" w:left="567" w:header="709" w:footer="709" w:gutter="0"/>
          <w:cols w:space="708"/>
          <w:docGrid w:linePitch="381"/>
        </w:sectPr>
      </w:pPr>
    </w:p>
    <w:p w:rsidR="003A3FFF" w:rsidRDefault="003A3FFF" w:rsidP="003A3FFF">
      <w:pPr>
        <w:ind w:left="-142"/>
        <w:jc w:val="right"/>
        <w:rPr>
          <w:sz w:val="24"/>
          <w:szCs w:val="24"/>
        </w:rPr>
      </w:pPr>
      <w:r w:rsidRPr="00B273A1">
        <w:rPr>
          <w:sz w:val="24"/>
          <w:szCs w:val="24"/>
        </w:rPr>
        <w:lastRenderedPageBreak/>
        <w:t>Таблица к пункту 2.2.</w:t>
      </w:r>
    </w:p>
    <w:p w:rsidR="003A3FFF" w:rsidRDefault="003A3FFF" w:rsidP="003A3FFF">
      <w:pPr>
        <w:ind w:left="-142"/>
        <w:jc w:val="left"/>
        <w:rPr>
          <w:sz w:val="24"/>
          <w:szCs w:val="24"/>
        </w:rPr>
      </w:pPr>
    </w:p>
    <w:p w:rsidR="003A3FFF" w:rsidRDefault="003A3FFF" w:rsidP="003A3FFF">
      <w:pPr>
        <w:jc w:val="center"/>
        <w:rPr>
          <w:sz w:val="24"/>
          <w:szCs w:val="24"/>
        </w:rPr>
      </w:pPr>
      <w:r>
        <w:rPr>
          <w:sz w:val="24"/>
          <w:szCs w:val="24"/>
        </w:rPr>
        <w:t>Значения показателей, указанных в подпунктах 2.2.2.9, 2.2.2.10 пункта 2.2</w:t>
      </w:r>
    </w:p>
    <w:p w:rsidR="003A3FFF" w:rsidRDefault="003A3FFF" w:rsidP="003A3FFF">
      <w:pPr>
        <w:jc w:val="center"/>
        <w:rPr>
          <w:sz w:val="24"/>
          <w:szCs w:val="24"/>
        </w:rPr>
      </w:pPr>
      <w:r>
        <w:rPr>
          <w:sz w:val="24"/>
          <w:szCs w:val="24"/>
        </w:rPr>
        <w:t>«Показатели, характеризующие качество оказания муниципальной услуги»</w:t>
      </w:r>
    </w:p>
    <w:p w:rsidR="003A3FFF" w:rsidRPr="00BD02E7" w:rsidRDefault="003A3FFF" w:rsidP="003A3FFF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11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3382"/>
        <w:gridCol w:w="704"/>
        <w:gridCol w:w="1049"/>
        <w:gridCol w:w="992"/>
        <w:gridCol w:w="992"/>
        <w:gridCol w:w="992"/>
        <w:gridCol w:w="993"/>
        <w:gridCol w:w="992"/>
      </w:tblGrid>
      <w:tr w:rsidR="003A3FFF" w:rsidRPr="00264389" w:rsidTr="003A3FFF">
        <w:trPr>
          <w:trHeight w:val="513"/>
          <w:tblHeader/>
        </w:trPr>
        <w:tc>
          <w:tcPr>
            <w:tcW w:w="565" w:type="dxa"/>
            <w:vMerge w:val="restart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№ п/п</w:t>
            </w:r>
          </w:p>
        </w:tc>
        <w:tc>
          <w:tcPr>
            <w:tcW w:w="3382" w:type="dxa"/>
            <w:vMerge w:val="restart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64389">
              <w:rPr>
                <w:sz w:val="24"/>
                <w:szCs w:val="24"/>
              </w:rPr>
              <w:t xml:space="preserve">аименование учреждения </w:t>
            </w:r>
          </w:p>
        </w:tc>
        <w:tc>
          <w:tcPr>
            <w:tcW w:w="704" w:type="dxa"/>
            <w:vMerge w:val="restart"/>
          </w:tcPr>
          <w:p w:rsidR="003A3FFF" w:rsidRPr="00264389" w:rsidRDefault="003A3FFF" w:rsidP="003A3FFF">
            <w:pPr>
              <w:ind w:left="-108"/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Ед. изм.</w:t>
            </w:r>
          </w:p>
        </w:tc>
        <w:tc>
          <w:tcPr>
            <w:tcW w:w="6010" w:type="dxa"/>
            <w:gridSpan w:val="6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C710F1">
              <w:rPr>
                <w:sz w:val="24"/>
                <w:szCs w:val="24"/>
              </w:rPr>
              <w:t>Наименование показателя / Значение показателя</w:t>
            </w:r>
          </w:p>
        </w:tc>
      </w:tr>
      <w:tr w:rsidR="003A3FFF" w:rsidRPr="00264389" w:rsidTr="00FA3013">
        <w:trPr>
          <w:trHeight w:val="2827"/>
          <w:tblHeader/>
        </w:trPr>
        <w:tc>
          <w:tcPr>
            <w:tcW w:w="565" w:type="dxa"/>
            <w:vMerge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3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</w:t>
            </w:r>
            <w:r w:rsidR="00FA3013">
              <w:rPr>
                <w:sz w:val="24"/>
                <w:szCs w:val="24"/>
              </w:rPr>
              <w:t>численность уча</w:t>
            </w:r>
            <w:r w:rsidRPr="00577DF3">
              <w:rPr>
                <w:sz w:val="24"/>
                <w:szCs w:val="24"/>
              </w:rPr>
              <w:t xml:space="preserve">щихся, осваивающих программу </w:t>
            </w:r>
            <w:r>
              <w:rPr>
                <w:sz w:val="24"/>
                <w:szCs w:val="24"/>
              </w:rPr>
              <w:t>д</w:t>
            </w:r>
            <w:r w:rsidRPr="00264389">
              <w:rPr>
                <w:sz w:val="24"/>
                <w:szCs w:val="24"/>
              </w:rPr>
              <w:t>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26438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на базе данного образовательного учреждения (кроме занимающихся в центре дополнительного образования </w:t>
            </w:r>
            <w:proofErr w:type="gramStart"/>
            <w:r>
              <w:rPr>
                <w:sz w:val="24"/>
                <w:szCs w:val="24"/>
              </w:rPr>
              <w:t>детей)</w:t>
            </w:r>
            <w:r w:rsidRPr="00264389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2977" w:type="dxa"/>
            <w:gridSpan w:val="3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</w:t>
            </w:r>
            <w:r w:rsidR="00FA3013">
              <w:rPr>
                <w:sz w:val="24"/>
                <w:szCs w:val="24"/>
              </w:rPr>
              <w:t>численность уча</w:t>
            </w:r>
            <w:r w:rsidRPr="00C710F1">
              <w:rPr>
                <w:sz w:val="24"/>
                <w:szCs w:val="24"/>
              </w:rPr>
              <w:t>щихся, осваивающих программу дополнительного образования в центре дополнительного образования детей на базе данного образовательного учреждения</w:t>
            </w:r>
          </w:p>
        </w:tc>
      </w:tr>
      <w:tr w:rsidR="003A3FFF" w:rsidRPr="00264389" w:rsidTr="003A3FFF">
        <w:trPr>
          <w:trHeight w:val="585"/>
          <w:tblHeader/>
        </w:trPr>
        <w:tc>
          <w:tcPr>
            <w:tcW w:w="565" w:type="dxa"/>
            <w:vMerge/>
            <w:tcBorders>
              <w:bottom w:val="single" w:sz="4" w:space="0" w:color="auto"/>
            </w:tcBorders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bottom w:val="single" w:sz="4" w:space="0" w:color="auto"/>
            </w:tcBorders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A3FFF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4 </w:t>
            </w:r>
          </w:p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3A3FFF" w:rsidRPr="00264389" w:rsidTr="003A3FFF">
        <w:trPr>
          <w:trHeight w:val="439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704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2 150</w:t>
            </w: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2 150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2 150</w:t>
            </w:r>
          </w:p>
        </w:tc>
      </w:tr>
      <w:tr w:rsidR="003A3FFF" w:rsidRPr="00264389" w:rsidTr="003A3FFF">
        <w:trPr>
          <w:trHeight w:val="573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имени Ф.К. Салманова 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</w:tr>
      <w:tr w:rsidR="003A3FFF" w:rsidRPr="00264389" w:rsidTr="003A3FFF">
        <w:trPr>
          <w:trHeight w:val="567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264389">
              <w:rPr>
                <w:sz w:val="24"/>
                <w:szCs w:val="24"/>
              </w:rPr>
              <w:t>учреждение гимназия № 2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3A3FFF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</w:tr>
      <w:tr w:rsidR="003A3FFF" w:rsidRPr="00264389" w:rsidTr="003A3FFF">
        <w:trPr>
          <w:trHeight w:val="561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гимназия № 4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3A3FFF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</w:tr>
      <w:tr w:rsidR="003A3FFF" w:rsidRPr="00264389" w:rsidTr="003A3FFF">
        <w:trPr>
          <w:trHeight w:val="857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 w:rsidRPr="00264389">
              <w:rPr>
                <w:sz w:val="24"/>
                <w:szCs w:val="24"/>
              </w:rPr>
              <w:t>Хисматулина</w:t>
            </w:r>
            <w:proofErr w:type="spellEnd"/>
            <w:r w:rsidRPr="00264389">
              <w:rPr>
                <w:sz w:val="24"/>
                <w:szCs w:val="24"/>
              </w:rPr>
              <w:t xml:space="preserve"> Василия Ивановича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630</w:t>
            </w:r>
          </w:p>
        </w:tc>
      </w:tr>
      <w:tr w:rsidR="003A3FFF" w:rsidRPr="00264389" w:rsidTr="003A3FFF">
        <w:trPr>
          <w:trHeight w:val="554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9B1465" w:rsidRDefault="003A3FFF" w:rsidP="003A3F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1 000</w:t>
            </w:r>
          </w:p>
        </w:tc>
        <w:tc>
          <w:tcPr>
            <w:tcW w:w="992" w:type="dxa"/>
          </w:tcPr>
          <w:p w:rsidR="003A3FFF" w:rsidRPr="009B1465" w:rsidRDefault="003A3FFF" w:rsidP="003A3F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1 000</w:t>
            </w:r>
          </w:p>
        </w:tc>
        <w:tc>
          <w:tcPr>
            <w:tcW w:w="992" w:type="dxa"/>
          </w:tcPr>
          <w:p w:rsidR="003A3FFF" w:rsidRPr="009B1465" w:rsidRDefault="003A3FFF" w:rsidP="003A3F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1 000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</w:tr>
      <w:tr w:rsidR="003A3FFF" w:rsidRPr="00264389" w:rsidTr="003A3FFF">
        <w:trPr>
          <w:trHeight w:val="270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sz w:val="24"/>
                <w:szCs w:val="24"/>
              </w:rPr>
              <w:t>у</w:t>
            </w:r>
            <w:r w:rsidRPr="00264389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Сургутский</w:t>
            </w:r>
            <w:proofErr w:type="spellEnd"/>
            <w:r>
              <w:rPr>
                <w:sz w:val="24"/>
                <w:szCs w:val="24"/>
              </w:rPr>
              <w:t xml:space="preserve"> естественно-научный </w:t>
            </w:r>
            <w:r w:rsidRPr="00264389">
              <w:rPr>
                <w:sz w:val="24"/>
                <w:szCs w:val="24"/>
              </w:rPr>
              <w:t xml:space="preserve">лицей 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3A3FFF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3A3FFF" w:rsidRPr="009B1465" w:rsidRDefault="003A3FFF" w:rsidP="003A3F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992" w:type="dxa"/>
          </w:tcPr>
          <w:p w:rsidR="003A3FFF" w:rsidRPr="009B1465" w:rsidRDefault="003A3FFF" w:rsidP="003A3F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3A3FFF" w:rsidRPr="00264389" w:rsidTr="003A3FFF">
        <w:trPr>
          <w:trHeight w:val="364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  <w:hideMark/>
          </w:tcPr>
          <w:p w:rsidR="003A3FFF" w:rsidRPr="00264389" w:rsidRDefault="003A3FFF" w:rsidP="003A3FFF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655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655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655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271</w:t>
            </w: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271</w:t>
            </w:r>
          </w:p>
        </w:tc>
      </w:tr>
      <w:tr w:rsidR="003A3FFF" w:rsidRPr="00264389" w:rsidTr="003A3FFF">
        <w:trPr>
          <w:trHeight w:val="315"/>
        </w:trPr>
        <w:tc>
          <w:tcPr>
            <w:tcW w:w="565" w:type="dxa"/>
            <w:hideMark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  <w:hideMark/>
          </w:tcPr>
          <w:p w:rsidR="003A3FFF" w:rsidRPr="00264389" w:rsidRDefault="003A3FFF" w:rsidP="006C0725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</w:t>
            </w:r>
            <w:r w:rsidR="006C0725">
              <w:rPr>
                <w:sz w:val="24"/>
                <w:szCs w:val="24"/>
              </w:rPr>
              <w:t>обще</w:t>
            </w:r>
            <w:r w:rsidRPr="00264389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264389">
              <w:rPr>
                <w:sz w:val="24"/>
                <w:szCs w:val="24"/>
              </w:rPr>
              <w:t xml:space="preserve">учреждение </w:t>
            </w:r>
            <w:r w:rsidR="006C0725">
              <w:rPr>
                <w:sz w:val="24"/>
                <w:szCs w:val="24"/>
              </w:rPr>
              <w:t>начальная школа</w:t>
            </w:r>
            <w:r w:rsidRPr="00264389">
              <w:rPr>
                <w:sz w:val="24"/>
                <w:szCs w:val="24"/>
              </w:rPr>
              <w:t xml:space="preserve"> «Прогимназия»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540</w:t>
            </w:r>
          </w:p>
        </w:tc>
      </w:tr>
      <w:tr w:rsidR="003A3FFF" w:rsidRPr="00264389" w:rsidTr="003A3FFF">
        <w:trPr>
          <w:trHeight w:val="848"/>
        </w:trPr>
        <w:tc>
          <w:tcPr>
            <w:tcW w:w="565" w:type="dxa"/>
            <w:hideMark/>
          </w:tcPr>
          <w:p w:rsidR="003A3FFF" w:rsidRPr="00264389" w:rsidRDefault="003B6BAE" w:rsidP="003A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2" w:type="dxa"/>
            <w:hideMark/>
          </w:tcPr>
          <w:p w:rsidR="003A3FFF" w:rsidRPr="00264389" w:rsidRDefault="006C0725" w:rsidP="003A3FFF">
            <w:pPr>
              <w:jc w:val="left"/>
              <w:rPr>
                <w:sz w:val="24"/>
                <w:szCs w:val="24"/>
              </w:rPr>
            </w:pPr>
            <w:r w:rsidRPr="006C0725">
              <w:rPr>
                <w:sz w:val="24"/>
                <w:szCs w:val="24"/>
              </w:rPr>
              <w:t xml:space="preserve">Муниципальное бюджетное общеобразовательное учреждение начальная школа </w:t>
            </w:r>
            <w:r w:rsidR="003A3FFF" w:rsidRPr="00264389">
              <w:rPr>
                <w:sz w:val="24"/>
                <w:szCs w:val="24"/>
              </w:rPr>
              <w:t>№ 42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</w:tr>
      <w:tr w:rsidR="003A3FFF" w:rsidRPr="00264389" w:rsidTr="003A3FFF">
        <w:trPr>
          <w:trHeight w:val="847"/>
        </w:trPr>
        <w:tc>
          <w:tcPr>
            <w:tcW w:w="565" w:type="dxa"/>
            <w:hideMark/>
          </w:tcPr>
          <w:p w:rsidR="003A3FFF" w:rsidRPr="00264389" w:rsidRDefault="003A3FFF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</w:t>
            </w:r>
            <w:r w:rsidR="003B6BAE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hideMark/>
          </w:tcPr>
          <w:p w:rsidR="003A3FFF" w:rsidRPr="00264389" w:rsidRDefault="006C0725" w:rsidP="003A3FFF">
            <w:pPr>
              <w:jc w:val="left"/>
              <w:rPr>
                <w:sz w:val="24"/>
                <w:szCs w:val="24"/>
              </w:rPr>
            </w:pPr>
            <w:r w:rsidRPr="006C0725">
              <w:rPr>
                <w:sz w:val="24"/>
                <w:szCs w:val="24"/>
              </w:rPr>
              <w:t>Муниципальное бюджетное общеобразовательное учреждение начальная школа</w:t>
            </w:r>
            <w:r>
              <w:rPr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704" w:type="dxa"/>
          </w:tcPr>
          <w:p w:rsidR="003A3FFF" w:rsidRDefault="003A3FFF" w:rsidP="003A3FFF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A3FFF" w:rsidRPr="00264389" w:rsidRDefault="003A3FFF" w:rsidP="00BB7C81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  <w:r w:rsidR="00BB7C8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  <w:r w:rsidRPr="0026438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  <w:r w:rsidRPr="0026438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3FFF" w:rsidRPr="00264389" w:rsidRDefault="003A3FFF" w:rsidP="003A3FFF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847"/>
        </w:trPr>
        <w:tc>
          <w:tcPr>
            <w:tcW w:w="565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2" w:type="dxa"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3B6BAE">
              <w:rPr>
                <w:sz w:val="24"/>
                <w:szCs w:val="24"/>
              </w:rPr>
              <w:t xml:space="preserve">Муниципальное бюджетное общеобразовательное учреждение начальная школа </w:t>
            </w:r>
            <w:r w:rsidRPr="00264389">
              <w:rPr>
                <w:sz w:val="24"/>
                <w:szCs w:val="24"/>
              </w:rPr>
              <w:t>№ 2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71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начальная школа № 30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200</w:t>
            </w:r>
          </w:p>
        </w:tc>
      </w:tr>
      <w:tr w:rsidR="003B6BAE" w:rsidRPr="00264389" w:rsidTr="003A3FFF">
        <w:trPr>
          <w:trHeight w:val="571"/>
        </w:trPr>
        <w:tc>
          <w:tcPr>
            <w:tcW w:w="565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2" w:type="dxa"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обще</w:t>
            </w:r>
            <w:r w:rsidRPr="00264389">
              <w:rPr>
                <w:sz w:val="24"/>
                <w:szCs w:val="24"/>
              </w:rPr>
              <w:t xml:space="preserve">образовательное учреждение начальная школа № 37 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79"/>
        </w:trPr>
        <w:tc>
          <w:tcPr>
            <w:tcW w:w="565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82" w:type="dxa"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начальная</w:t>
            </w:r>
            <w:r w:rsidRPr="00264389">
              <w:rPr>
                <w:sz w:val="24"/>
                <w:szCs w:val="24"/>
              </w:rPr>
              <w:t xml:space="preserve"> общеобразовательная школа № 35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60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начальная общеобразовательная школа № 40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6C0725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54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24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264389">
              <w:rPr>
                <w:sz w:val="24"/>
                <w:szCs w:val="24"/>
              </w:rPr>
              <w:lastRenderedPageBreak/>
              <w:t>общеобразовательная школа № 3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49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992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992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640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</w:t>
            </w:r>
            <w:r>
              <w:rPr>
                <w:sz w:val="24"/>
                <w:szCs w:val="24"/>
              </w:rPr>
              <w:t>т</w:t>
            </w:r>
            <w:r w:rsidRPr="00264389">
              <w:rPr>
                <w:sz w:val="24"/>
                <w:szCs w:val="24"/>
              </w:rPr>
              <w:t>ельное учреждение средняя общеобразовательная школа № 4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613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 w:rsidRPr="0026438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 w:rsidRPr="0026438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389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42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</w:t>
            </w:r>
          </w:p>
        </w:tc>
        <w:tc>
          <w:tcPr>
            <w:tcW w:w="992" w:type="dxa"/>
          </w:tcPr>
          <w:p w:rsidR="003B6BAE" w:rsidRPr="009E37F6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818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8 имени </w:t>
            </w:r>
            <w:proofErr w:type="spellStart"/>
            <w:r w:rsidRPr="00264389">
              <w:rPr>
                <w:sz w:val="24"/>
                <w:szCs w:val="24"/>
              </w:rPr>
              <w:t>Сибирцева</w:t>
            </w:r>
            <w:proofErr w:type="spellEnd"/>
            <w:r w:rsidRPr="0026438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857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500</w:t>
            </w:r>
          </w:p>
        </w:tc>
      </w:tr>
      <w:tr w:rsidR="003B6BAE" w:rsidRPr="00264389" w:rsidTr="003A3FFF">
        <w:trPr>
          <w:trHeight w:val="547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12 с углубленным </w:t>
            </w:r>
            <w:r w:rsidRPr="00264389">
              <w:rPr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83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 w:rsidRPr="0026438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1</w:t>
            </w:r>
            <w:r w:rsidRPr="0026438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55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685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80</w:t>
            </w:r>
          </w:p>
        </w:tc>
      </w:tr>
      <w:tr w:rsidR="003B6BAE" w:rsidRPr="00264389" w:rsidTr="003A3FFF">
        <w:trPr>
          <w:trHeight w:val="550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21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6C0725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892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22</w:t>
            </w:r>
            <w:r>
              <w:rPr>
                <w:sz w:val="24"/>
                <w:szCs w:val="24"/>
              </w:rPr>
              <w:t xml:space="preserve"> имени Геннадия Федотовича Пономарева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76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48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648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634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BB7C81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91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</w:t>
            </w:r>
          </w:p>
        </w:tc>
        <w:tc>
          <w:tcPr>
            <w:tcW w:w="992" w:type="dxa"/>
          </w:tcPr>
          <w:p w:rsidR="003B6BAE" w:rsidRPr="002266EE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91"/>
        </w:trPr>
        <w:tc>
          <w:tcPr>
            <w:tcW w:w="565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82" w:type="dxa"/>
          </w:tcPr>
          <w:p w:rsidR="003B6BAE" w:rsidRDefault="003B6BAE" w:rsidP="003B6BAE">
            <w:pPr>
              <w:jc w:val="left"/>
              <w:rPr>
                <w:sz w:val="24"/>
                <w:szCs w:val="24"/>
              </w:rPr>
            </w:pPr>
            <w:r w:rsidRPr="00BB7C81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школа </w:t>
            </w:r>
          </w:p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BB7C8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456A32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3B6BAE" w:rsidRPr="00456A32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3B6BAE" w:rsidRPr="00456A32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42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643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456A32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3B6BAE" w:rsidRPr="009B1465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9B1465">
              <w:rPr>
                <w:sz w:val="24"/>
                <w:szCs w:val="24"/>
                <w:lang w:val="en-US"/>
              </w:rPr>
              <w:t>396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547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456A32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3B6BAE" w:rsidRPr="009B1465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992" w:type="dxa"/>
          </w:tcPr>
          <w:p w:rsidR="003B6BAE" w:rsidRPr="009B1465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254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456A32" w:rsidRDefault="003B6BAE" w:rsidP="003B6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992" w:type="dxa"/>
          </w:tcPr>
          <w:p w:rsidR="003B6BAE" w:rsidRPr="009B1465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624</w:t>
            </w:r>
          </w:p>
        </w:tc>
        <w:tc>
          <w:tcPr>
            <w:tcW w:w="992" w:type="dxa"/>
          </w:tcPr>
          <w:p w:rsidR="003B6BAE" w:rsidRPr="009B1465" w:rsidRDefault="003B6BAE" w:rsidP="003B6B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624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881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1 117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1 117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1 117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904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  <w:tr w:rsidR="003B6BAE" w:rsidRPr="00264389" w:rsidTr="003A3FFF">
        <w:trPr>
          <w:trHeight w:val="797"/>
        </w:trPr>
        <w:tc>
          <w:tcPr>
            <w:tcW w:w="565" w:type="dxa"/>
            <w:hideMark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82" w:type="dxa"/>
            <w:hideMark/>
          </w:tcPr>
          <w:p w:rsidR="003B6BAE" w:rsidRPr="00264389" w:rsidRDefault="003B6BAE" w:rsidP="003B6BAE">
            <w:pPr>
              <w:jc w:val="left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Муниципальное бюджетное образовательное учреждение межшкольный учебный комбинат «Центр индивидуального развития»</w:t>
            </w:r>
          </w:p>
        </w:tc>
        <w:tc>
          <w:tcPr>
            <w:tcW w:w="704" w:type="dxa"/>
          </w:tcPr>
          <w:p w:rsidR="003B6BAE" w:rsidRDefault="003B6BAE" w:rsidP="003B6BAE">
            <w:pPr>
              <w:jc w:val="center"/>
            </w:pPr>
            <w:r w:rsidRPr="008C23D9">
              <w:rPr>
                <w:sz w:val="24"/>
                <w:szCs w:val="24"/>
              </w:rPr>
              <w:t>чел.</w:t>
            </w:r>
          </w:p>
        </w:tc>
        <w:tc>
          <w:tcPr>
            <w:tcW w:w="1049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  <w:r w:rsidRPr="00264389"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BAE" w:rsidRPr="00264389" w:rsidRDefault="003B6BAE" w:rsidP="003B6B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FFF" w:rsidRDefault="003A3FFF" w:rsidP="003A3FFF">
      <w:pPr>
        <w:ind w:left="-284"/>
        <w:jc w:val="left"/>
        <w:rPr>
          <w:sz w:val="24"/>
          <w:szCs w:val="24"/>
        </w:rPr>
      </w:pPr>
    </w:p>
    <w:p w:rsidR="003A3FFF" w:rsidRDefault="003A3FFF" w:rsidP="003A3FFF">
      <w:pPr>
        <w:ind w:left="-284"/>
        <w:jc w:val="left"/>
        <w:rPr>
          <w:sz w:val="24"/>
          <w:szCs w:val="24"/>
        </w:rPr>
      </w:pPr>
    </w:p>
    <w:p w:rsidR="00456A32" w:rsidRDefault="003A3FFF" w:rsidP="00FA3013">
      <w:pPr>
        <w:ind w:firstLine="567"/>
        <w:jc w:val="left"/>
        <w:rPr>
          <w:rFonts w:eastAsia="Times New Roman"/>
          <w:sz w:val="24"/>
          <w:szCs w:val="24"/>
          <w:lang w:eastAsia="ru-RU"/>
        </w:rPr>
        <w:sectPr w:rsidR="00456A32" w:rsidSect="00456A32">
          <w:pgSz w:w="11907" w:h="16839" w:code="9"/>
          <w:pgMar w:top="567" w:right="567" w:bottom="537" w:left="851" w:header="709" w:footer="709" w:gutter="0"/>
          <w:cols w:space="708"/>
          <w:docGrid w:linePitch="381"/>
        </w:sectPr>
      </w:pPr>
      <w:r w:rsidRPr="00BD02E7">
        <w:rPr>
          <w:sz w:val="24"/>
          <w:szCs w:val="24"/>
        </w:rPr>
        <w:t xml:space="preserve">*Значение показателя определяется исходя из человеко-услуг по программам </w:t>
      </w:r>
      <w:r w:rsidR="00456A32">
        <w:rPr>
          <w:sz w:val="24"/>
          <w:szCs w:val="24"/>
        </w:rPr>
        <w:t>д</w:t>
      </w:r>
      <w:r w:rsidRPr="00BD02E7">
        <w:rPr>
          <w:sz w:val="24"/>
          <w:szCs w:val="24"/>
        </w:rPr>
        <w:t>ополнительного образования.</w:t>
      </w:r>
    </w:p>
    <w:p w:rsidR="00456A32" w:rsidRPr="00456A32" w:rsidRDefault="00456A32" w:rsidP="00456A32">
      <w:pPr>
        <w:ind w:firstLine="567"/>
        <w:rPr>
          <w:rFonts w:eastAsia="Times New Roman"/>
          <w:sz w:val="24"/>
          <w:szCs w:val="24"/>
          <w:lang w:eastAsia="ru-RU"/>
        </w:rPr>
      </w:pPr>
      <w:r w:rsidRPr="00456A32">
        <w:rPr>
          <w:rFonts w:eastAsia="Times New Roman"/>
          <w:sz w:val="24"/>
          <w:szCs w:val="24"/>
          <w:lang w:eastAsia="ru-RU"/>
        </w:rPr>
        <w:lastRenderedPageBreak/>
        <w:t>2.3.  Показатели, характеризующие объем (содержание) оказываемых муниципальных услуг</w:t>
      </w:r>
    </w:p>
    <w:p w:rsidR="00456A32" w:rsidRPr="00456A32" w:rsidRDefault="00456A32" w:rsidP="00456A32">
      <w:pPr>
        <w:rPr>
          <w:rFonts w:eastAsia="Times New Roman"/>
          <w:sz w:val="24"/>
          <w:szCs w:val="24"/>
          <w:lang w:eastAsia="ru-RU"/>
        </w:rPr>
      </w:pPr>
    </w:p>
    <w:p w:rsidR="00456A32" w:rsidRPr="00456A32" w:rsidRDefault="00456A32" w:rsidP="00456A32">
      <w:pPr>
        <w:ind w:left="567"/>
        <w:rPr>
          <w:rFonts w:eastAsia="Times New Roman"/>
          <w:sz w:val="24"/>
          <w:szCs w:val="24"/>
          <w:lang w:eastAsia="ru-RU"/>
        </w:rPr>
      </w:pPr>
      <w:r w:rsidRPr="00456A32">
        <w:rPr>
          <w:rFonts w:eastAsia="Times New Roman"/>
          <w:sz w:val="24"/>
          <w:szCs w:val="24"/>
          <w:lang w:eastAsia="ru-RU"/>
        </w:rPr>
        <w:t>Муниципальная услуга «Дошкольное образование в образовательных учреждениях, реализующих основную образовательную программу дошкольного образования» - Услуга 1</w:t>
      </w:r>
    </w:p>
    <w:p w:rsidR="00456A32" w:rsidRPr="00456A32" w:rsidRDefault="00456A32" w:rsidP="00456A32">
      <w:pPr>
        <w:ind w:firstLine="567"/>
        <w:rPr>
          <w:rFonts w:eastAsia="Times New Roman"/>
          <w:sz w:val="24"/>
          <w:szCs w:val="24"/>
          <w:lang w:eastAsia="ru-RU"/>
        </w:rPr>
      </w:pPr>
      <w:r w:rsidRPr="00456A32">
        <w:rPr>
          <w:rFonts w:eastAsia="Times New Roman"/>
          <w:sz w:val="24"/>
          <w:szCs w:val="24"/>
          <w:lang w:eastAsia="ru-RU"/>
        </w:rPr>
        <w:t>Муниципальная услуга «Общее и дополнительное образование в общеобразовательных учреждениях» - Услуга 2</w:t>
      </w:r>
    </w:p>
    <w:p w:rsidR="00456A32" w:rsidRPr="00456A32" w:rsidRDefault="00456A32" w:rsidP="00456A32">
      <w:pPr>
        <w:ind w:firstLine="567"/>
        <w:rPr>
          <w:rFonts w:eastAsia="Times New Roman"/>
          <w:sz w:val="24"/>
          <w:szCs w:val="24"/>
          <w:lang w:eastAsia="ru-RU"/>
        </w:rPr>
      </w:pPr>
      <w:r w:rsidRPr="00456A32">
        <w:rPr>
          <w:rFonts w:eastAsia="Times New Roman"/>
          <w:sz w:val="24"/>
          <w:szCs w:val="24"/>
          <w:lang w:eastAsia="ru-RU"/>
        </w:rPr>
        <w:t>Муниципальная услуга «Организация и обеспечение отдыха и оздоровления детей» - Услуга 3</w:t>
      </w:r>
    </w:p>
    <w:p w:rsidR="00456A32" w:rsidRDefault="00456A32" w:rsidP="00A80834">
      <w:pPr>
        <w:rPr>
          <w:rFonts w:eastAsia="Times New Roman"/>
          <w:sz w:val="24"/>
          <w:szCs w:val="24"/>
          <w:lang w:eastAsia="ru-RU"/>
        </w:rPr>
      </w:pPr>
    </w:p>
    <w:p w:rsidR="00456A32" w:rsidRDefault="00456A32" w:rsidP="00A80834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222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850"/>
        <w:gridCol w:w="1134"/>
        <w:gridCol w:w="1134"/>
        <w:gridCol w:w="1134"/>
        <w:gridCol w:w="992"/>
        <w:gridCol w:w="11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03960" w:rsidRPr="00DF103A" w:rsidTr="004D5A21">
        <w:trPr>
          <w:trHeight w:val="389"/>
          <w:tblHeader/>
        </w:trPr>
        <w:tc>
          <w:tcPr>
            <w:tcW w:w="850" w:type="dxa"/>
            <w:vMerge w:val="restart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vMerge w:val="restart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727" w:type="dxa"/>
            <w:gridSpan w:val="18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 / Значение показателя</w:t>
            </w:r>
          </w:p>
        </w:tc>
      </w:tr>
      <w:tr w:rsidR="00B03960" w:rsidRPr="00DF103A" w:rsidTr="004D5A21">
        <w:trPr>
          <w:trHeight w:val="342"/>
          <w:tblHeader/>
        </w:trPr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Услуга 1</w:t>
            </w:r>
          </w:p>
        </w:tc>
        <w:tc>
          <w:tcPr>
            <w:tcW w:w="3119" w:type="dxa"/>
            <w:gridSpan w:val="3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Услуга 2</w:t>
            </w:r>
          </w:p>
        </w:tc>
        <w:tc>
          <w:tcPr>
            <w:tcW w:w="10206" w:type="dxa"/>
            <w:gridSpan w:val="12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Услуга 3</w:t>
            </w:r>
          </w:p>
        </w:tc>
      </w:tr>
      <w:tr w:rsidR="00B03960" w:rsidRPr="00DF103A" w:rsidTr="004D5A21">
        <w:trPr>
          <w:trHeight w:val="2792"/>
          <w:tblHeader/>
        </w:trPr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Среднегодовая численность воспитанников, получающих муниципальную услугу в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3119" w:type="dxa"/>
            <w:gridSpan w:val="3"/>
            <w:hideMark/>
          </w:tcPr>
          <w:p w:rsidR="00DF103A" w:rsidRPr="004D5A21" w:rsidRDefault="00FA3013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Среднегодовая численность уча</w:t>
            </w:r>
            <w:r w:rsidR="00DF103A" w:rsidRPr="004D5A21">
              <w:rPr>
                <w:rFonts w:eastAsia="Times New Roman"/>
                <w:sz w:val="24"/>
                <w:szCs w:val="24"/>
                <w:lang w:eastAsia="ru-RU"/>
              </w:rPr>
              <w:t>щихся, получающих муни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ципальную услугу (численность уча</w:t>
            </w:r>
            <w:r w:rsidR="00DF103A" w:rsidRPr="004D5A21">
              <w:rPr>
                <w:rFonts w:eastAsia="Times New Roman"/>
                <w:sz w:val="24"/>
                <w:szCs w:val="24"/>
                <w:lang w:eastAsia="ru-RU"/>
              </w:rPr>
              <w:t>щихся, осваивающих программу общего образования)</w:t>
            </w:r>
          </w:p>
        </w:tc>
        <w:tc>
          <w:tcPr>
            <w:tcW w:w="10206" w:type="dxa"/>
            <w:gridSpan w:val="12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Численность детей, получающих муниципальную услугу в оздоровительных лагерях с дневным пребыванием детей на базе образовательного учреждения</w:t>
            </w:r>
          </w:p>
        </w:tc>
      </w:tr>
      <w:tr w:rsidR="004D5A21" w:rsidRPr="00DF103A" w:rsidTr="004D5A21">
        <w:trPr>
          <w:trHeight w:val="353"/>
          <w:tblHeader/>
        </w:trPr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2014 - всего</w:t>
            </w:r>
          </w:p>
        </w:tc>
        <w:tc>
          <w:tcPr>
            <w:tcW w:w="2552" w:type="dxa"/>
            <w:gridSpan w:val="3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2015 - всего</w:t>
            </w:r>
          </w:p>
        </w:tc>
        <w:tc>
          <w:tcPr>
            <w:tcW w:w="2552" w:type="dxa"/>
            <w:gridSpan w:val="3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2016 - всего</w:t>
            </w:r>
          </w:p>
        </w:tc>
        <w:tc>
          <w:tcPr>
            <w:tcW w:w="2552" w:type="dxa"/>
            <w:gridSpan w:val="3"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5A21" w:rsidRPr="00DF103A" w:rsidTr="004D5A21">
        <w:trPr>
          <w:trHeight w:val="389"/>
          <w:tblHeader/>
        </w:trPr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850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851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850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851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850" w:type="dxa"/>
            <w:vMerge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850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851" w:type="dxa"/>
            <w:noWrap/>
            <w:hideMark/>
          </w:tcPr>
          <w:p w:rsidR="00DF103A" w:rsidRPr="004D5A21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A21">
              <w:rPr>
                <w:rFonts w:eastAsia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4D5A21" w:rsidRPr="00DF103A" w:rsidTr="004D5A21">
        <w:trPr>
          <w:trHeight w:val="769"/>
        </w:trPr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DF103A" w:rsidRPr="00DF103A" w:rsidRDefault="00DF103A" w:rsidP="004D5A2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DF103A" w:rsidRPr="005C4527" w:rsidRDefault="00DF103A" w:rsidP="00C545F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  <w:r w:rsidR="00C545F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noWrap/>
            <w:hideMark/>
          </w:tcPr>
          <w:p w:rsidR="00DF103A" w:rsidRPr="005C4527" w:rsidRDefault="00DF103A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r w:rsidR="005C4527">
              <w:rPr>
                <w:rFonts w:eastAsia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134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1 182</w:t>
            </w:r>
          </w:p>
        </w:tc>
        <w:tc>
          <w:tcPr>
            <w:tcW w:w="993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1 259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4D5A21" w:rsidRPr="00DF103A" w:rsidTr="004D5A21">
        <w:trPr>
          <w:trHeight w:val="778"/>
        </w:trPr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DF103A" w:rsidRPr="00DF103A" w:rsidRDefault="00DF103A" w:rsidP="004D5A2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имени Ф.К. Салманова </w:t>
            </w:r>
          </w:p>
        </w:tc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DF103A" w:rsidRPr="00DF103A" w:rsidRDefault="00556477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DF103A" w:rsidRPr="00DF103A" w:rsidRDefault="00556477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DF103A" w:rsidRPr="00DF103A" w:rsidRDefault="00556477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DF103A" w:rsidRPr="00675A46" w:rsidRDefault="00DF103A" w:rsidP="00675A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="00675A46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906</w:t>
            </w:r>
          </w:p>
        </w:tc>
        <w:tc>
          <w:tcPr>
            <w:tcW w:w="993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912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4D5A21" w:rsidRPr="00DF103A" w:rsidTr="004D5A21">
        <w:trPr>
          <w:trHeight w:val="588"/>
        </w:trPr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DF103A" w:rsidRPr="00DF103A" w:rsidRDefault="00DF103A" w:rsidP="004D5A2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DF103A" w:rsidRPr="00675A46" w:rsidRDefault="00DF103A" w:rsidP="00675A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="00675A46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930</w:t>
            </w:r>
          </w:p>
        </w:tc>
        <w:tc>
          <w:tcPr>
            <w:tcW w:w="993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1 007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5A21" w:rsidRPr="00DF103A" w:rsidTr="00675A46">
        <w:trPr>
          <w:trHeight w:val="438"/>
        </w:trPr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DF103A" w:rsidRPr="00DF103A" w:rsidRDefault="00DF103A" w:rsidP="004D5A2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</w:t>
            </w:r>
          </w:p>
        </w:tc>
        <w:tc>
          <w:tcPr>
            <w:tcW w:w="850" w:type="dxa"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537</w:t>
            </w:r>
          </w:p>
        </w:tc>
        <w:tc>
          <w:tcPr>
            <w:tcW w:w="1134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noWrap/>
            <w:hideMark/>
          </w:tcPr>
          <w:p w:rsidR="00DF103A" w:rsidRPr="009376B4" w:rsidRDefault="009376B4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F103A" w:rsidRPr="00DF103A" w:rsidRDefault="00DF103A" w:rsidP="004D5A2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4527" w:rsidRPr="00DF103A" w:rsidTr="004D5A21">
        <w:trPr>
          <w:trHeight w:val="438"/>
        </w:trPr>
        <w:tc>
          <w:tcPr>
            <w:tcW w:w="850" w:type="dxa"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5C4527" w:rsidRPr="00DF103A" w:rsidRDefault="005C4527" w:rsidP="005C4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естественно-научный 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лицей </w:t>
            </w:r>
          </w:p>
        </w:tc>
        <w:tc>
          <w:tcPr>
            <w:tcW w:w="850" w:type="dxa"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C4527" w:rsidRPr="00675A46" w:rsidRDefault="00675A46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1 694</w:t>
            </w:r>
          </w:p>
        </w:tc>
        <w:tc>
          <w:tcPr>
            <w:tcW w:w="993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1 829</w:t>
            </w:r>
          </w:p>
        </w:tc>
        <w:tc>
          <w:tcPr>
            <w:tcW w:w="850" w:type="dxa"/>
            <w:noWrap/>
          </w:tcPr>
          <w:p w:rsidR="005C4527" w:rsidRPr="00DF103A" w:rsidRDefault="0055647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C4527" w:rsidRPr="00DF103A" w:rsidRDefault="0055647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5C4527" w:rsidRPr="00DF103A" w:rsidTr="004D5A21">
        <w:trPr>
          <w:trHeight w:val="1168"/>
        </w:trPr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C4527" w:rsidRPr="00DF103A" w:rsidRDefault="005C4527" w:rsidP="005C4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 Василия Ивановича</w:t>
            </w:r>
          </w:p>
        </w:tc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C4527" w:rsidRPr="00675A46" w:rsidRDefault="005C4527" w:rsidP="00675A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37</w:t>
            </w:r>
            <w:r w:rsidR="00675A4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413</w:t>
            </w:r>
          </w:p>
        </w:tc>
        <w:tc>
          <w:tcPr>
            <w:tcW w:w="993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411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4527" w:rsidRPr="00DF103A" w:rsidTr="004D5A21">
        <w:trPr>
          <w:trHeight w:val="527"/>
        </w:trPr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5C4527" w:rsidRPr="00DF103A" w:rsidRDefault="005C4527" w:rsidP="005C4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C4527" w:rsidRPr="00675A46" w:rsidRDefault="005C4527" w:rsidP="00675A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 xml:space="preserve">1 </w:t>
            </w:r>
            <w:r w:rsidR="00675A46">
              <w:rPr>
                <w:rFonts w:eastAsia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1 015</w:t>
            </w:r>
          </w:p>
        </w:tc>
        <w:tc>
          <w:tcPr>
            <w:tcW w:w="993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1 002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4527" w:rsidRPr="00DF103A" w:rsidTr="004D5A21">
        <w:trPr>
          <w:trHeight w:val="542"/>
        </w:trPr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hideMark/>
          </w:tcPr>
          <w:p w:rsidR="005C4527" w:rsidRPr="00DF103A" w:rsidRDefault="005C4527" w:rsidP="005C4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5C4527" w:rsidRPr="00675A46" w:rsidRDefault="00675A46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1 015</w:t>
            </w:r>
          </w:p>
        </w:tc>
        <w:tc>
          <w:tcPr>
            <w:tcW w:w="993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1 134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5C4527" w:rsidRPr="00DF103A" w:rsidTr="004D5A21">
        <w:trPr>
          <w:trHeight w:val="239"/>
        </w:trPr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5C4527" w:rsidRPr="00DF103A" w:rsidRDefault="005C4527" w:rsidP="005C4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42193E">
              <w:rPr>
                <w:rFonts w:eastAsia="Times New Roman"/>
                <w:sz w:val="24"/>
                <w:szCs w:val="24"/>
                <w:lang w:eastAsia="ru-RU"/>
              </w:rPr>
              <w:t xml:space="preserve">для детей дошкольного и младшего </w:t>
            </w:r>
            <w:r w:rsidRPr="004219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школьного возраста начальная школа - детский сад 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«Прогимназия»</w:t>
            </w:r>
          </w:p>
        </w:tc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noWrap/>
            <w:hideMark/>
          </w:tcPr>
          <w:p w:rsidR="005C4527" w:rsidRPr="005C4527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318</w:t>
            </w:r>
          </w:p>
        </w:tc>
        <w:tc>
          <w:tcPr>
            <w:tcW w:w="992" w:type="dxa"/>
            <w:noWrap/>
          </w:tcPr>
          <w:p w:rsidR="005C4527" w:rsidRPr="005C4527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925</w:t>
            </w:r>
          </w:p>
        </w:tc>
        <w:tc>
          <w:tcPr>
            <w:tcW w:w="993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1 044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4527" w:rsidRPr="00DF103A" w:rsidTr="004D5A21">
        <w:trPr>
          <w:trHeight w:val="1168"/>
        </w:trPr>
        <w:tc>
          <w:tcPr>
            <w:tcW w:w="850" w:type="dxa"/>
            <w:hideMark/>
          </w:tcPr>
          <w:p w:rsidR="005C4527" w:rsidRPr="00DF103A" w:rsidRDefault="005C4527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3B6BA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hideMark/>
          </w:tcPr>
          <w:p w:rsidR="005C4527" w:rsidRPr="00DF103A" w:rsidRDefault="005C4527" w:rsidP="005C4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начальная школа - детский сад № 42</w:t>
            </w:r>
          </w:p>
        </w:tc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5C4527" w:rsidRPr="005C4527" w:rsidRDefault="005C4527" w:rsidP="004670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4670DD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441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441</w:t>
            </w:r>
          </w:p>
        </w:tc>
        <w:tc>
          <w:tcPr>
            <w:tcW w:w="992" w:type="dxa"/>
            <w:noWrap/>
          </w:tcPr>
          <w:p w:rsidR="005C4527" w:rsidRPr="005C4527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515</w:t>
            </w:r>
          </w:p>
        </w:tc>
        <w:tc>
          <w:tcPr>
            <w:tcW w:w="993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522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4527" w:rsidRPr="00DF103A" w:rsidTr="004D5A21">
        <w:trPr>
          <w:trHeight w:val="1168"/>
        </w:trPr>
        <w:tc>
          <w:tcPr>
            <w:tcW w:w="850" w:type="dxa"/>
            <w:hideMark/>
          </w:tcPr>
          <w:p w:rsidR="005C4527" w:rsidRPr="00DF103A" w:rsidRDefault="005C4527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B6BA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5C4527" w:rsidRPr="00DF103A" w:rsidRDefault="005C4527" w:rsidP="005C452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начальная школа - детский сад № 43</w:t>
            </w:r>
          </w:p>
        </w:tc>
        <w:tc>
          <w:tcPr>
            <w:tcW w:w="850" w:type="dxa"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5C4527" w:rsidRPr="005C4527" w:rsidRDefault="005C4527" w:rsidP="004670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="004670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341</w:t>
            </w:r>
          </w:p>
        </w:tc>
        <w:tc>
          <w:tcPr>
            <w:tcW w:w="1134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341</w:t>
            </w:r>
          </w:p>
        </w:tc>
        <w:tc>
          <w:tcPr>
            <w:tcW w:w="992" w:type="dxa"/>
            <w:noWrap/>
          </w:tcPr>
          <w:p w:rsidR="005C4527" w:rsidRPr="005C4527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1 403</w:t>
            </w:r>
          </w:p>
        </w:tc>
        <w:tc>
          <w:tcPr>
            <w:tcW w:w="993" w:type="dxa"/>
            <w:noWrap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1 546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5C4527" w:rsidRPr="00DF103A" w:rsidRDefault="005C4527" w:rsidP="005C45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BAE" w:rsidRPr="00DF103A" w:rsidTr="003B6BAE">
        <w:trPr>
          <w:trHeight w:val="914"/>
        </w:trPr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обще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образовательное учреждение начальная школа № 2</w:t>
            </w:r>
          </w:p>
        </w:tc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480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530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№ 30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645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768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888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219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начальная школа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 37</w:t>
            </w:r>
          </w:p>
        </w:tc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417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458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общеобразовательная школа № 35</w:t>
            </w:r>
          </w:p>
        </w:tc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634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830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общеобразовательная школа № 40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554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918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911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916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963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824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866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939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984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BAE" w:rsidRPr="00DF103A" w:rsidTr="004D5A21">
        <w:trPr>
          <w:trHeight w:val="294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849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854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1 050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1 092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BAE" w:rsidRPr="00DF103A" w:rsidTr="004D5A21">
        <w:trPr>
          <w:trHeight w:val="116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8 имени </w:t>
            </w:r>
            <w:proofErr w:type="spellStart"/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899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947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6C0725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6BAE" w:rsidRPr="00DF103A" w:rsidTr="004D5A21">
        <w:trPr>
          <w:trHeight w:val="116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1 123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1 151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3B6BAE" w:rsidRPr="00DF103A" w:rsidTr="004D5A21">
        <w:trPr>
          <w:trHeight w:val="415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12 с углубленным изучением отдельных предметов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457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457</w:t>
            </w: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1 509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1 592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1 126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1 154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1 536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1 574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3B6BAE" w:rsidRPr="00DF103A" w:rsidTr="004D5A21">
        <w:trPr>
          <w:trHeight w:val="307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имени Виталия Яковлевича Алексеева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907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961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EB0675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1 215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1 263</w:t>
            </w:r>
          </w:p>
        </w:tc>
        <w:tc>
          <w:tcPr>
            <w:tcW w:w="850" w:type="dxa"/>
            <w:noWrap/>
            <w:hideMark/>
          </w:tcPr>
          <w:p w:rsidR="003B6BAE" w:rsidRPr="0055647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6BAE" w:rsidRPr="00DF103A" w:rsidTr="004D5A21">
        <w:trPr>
          <w:trHeight w:val="58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68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812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929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1 213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1 287</w:t>
            </w:r>
          </w:p>
        </w:tc>
        <w:tc>
          <w:tcPr>
            <w:tcW w:w="850" w:type="dxa"/>
            <w:noWrap/>
            <w:hideMark/>
          </w:tcPr>
          <w:p w:rsidR="003B6BAE" w:rsidRPr="00675A46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771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783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765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785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BAE" w:rsidRPr="00DF103A" w:rsidTr="0042193E">
        <w:trPr>
          <w:trHeight w:val="551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средняя общеобразовательная школа № 26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5C4527" w:rsidRDefault="003B6BAE" w:rsidP="001D4BB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1D4BB1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341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341</w:t>
            </w: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1 143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1 319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925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958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1 195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1 269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8" w:type="dxa"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школа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42193E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993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1 318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1 352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3B6BAE" w:rsidRPr="00DF103A" w:rsidTr="004D5A21">
        <w:trPr>
          <w:trHeight w:val="77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тельное учреждение средняя обще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образовательная школа № 38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1 405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1 442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3B6BAE" w:rsidRPr="00DF103A" w:rsidTr="004D5A21">
        <w:trPr>
          <w:trHeight w:val="307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тельное учреждение средняя обще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образовательная школа № 44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1 351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1 286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BAE" w:rsidRPr="00DF103A" w:rsidTr="004D5A21">
        <w:trPr>
          <w:trHeight w:val="43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1 57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1 553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1 455</w:t>
            </w:r>
          </w:p>
        </w:tc>
        <w:tc>
          <w:tcPr>
            <w:tcW w:w="850" w:type="dxa"/>
            <w:noWrap/>
            <w:hideMark/>
          </w:tcPr>
          <w:p w:rsidR="003B6BAE" w:rsidRPr="0055647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55647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6BAE" w:rsidRPr="00DF103A" w:rsidTr="004D5A21">
        <w:trPr>
          <w:trHeight w:val="1168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1293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1 337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BAE" w:rsidRPr="00DF103A" w:rsidTr="004D5A21">
        <w:trPr>
          <w:trHeight w:val="1019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436</w:t>
            </w:r>
          </w:p>
        </w:tc>
        <w:tc>
          <w:tcPr>
            <w:tcW w:w="993" w:type="dxa"/>
            <w:noWrap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436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B6BAE" w:rsidRPr="00DF103A" w:rsidTr="004D5A21">
        <w:trPr>
          <w:trHeight w:val="826"/>
        </w:trPr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  <w:hideMark/>
          </w:tcPr>
          <w:p w:rsidR="003B6BAE" w:rsidRPr="00DF103A" w:rsidRDefault="003B6BAE" w:rsidP="003B6BA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образовательное учреждение межшкольный учебный комбинат «Центр индивидуального развития»</w:t>
            </w:r>
          </w:p>
        </w:tc>
        <w:tc>
          <w:tcPr>
            <w:tcW w:w="850" w:type="dxa"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B6BAE" w:rsidRPr="005C4527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444</w:t>
            </w:r>
          </w:p>
        </w:tc>
        <w:tc>
          <w:tcPr>
            <w:tcW w:w="993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444</w:t>
            </w: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103A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noWrap/>
            <w:hideMark/>
          </w:tcPr>
          <w:p w:rsidR="003B6BAE" w:rsidRPr="00DF103A" w:rsidRDefault="003B6BAE" w:rsidP="003B6BA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56A32" w:rsidRDefault="00456A32" w:rsidP="00A80834">
      <w:pPr>
        <w:rPr>
          <w:rFonts w:eastAsia="Times New Roman"/>
          <w:sz w:val="24"/>
          <w:szCs w:val="24"/>
          <w:lang w:eastAsia="ru-RU"/>
        </w:rPr>
      </w:pPr>
    </w:p>
    <w:p w:rsidR="00675A46" w:rsidRDefault="00675A46" w:rsidP="00A80834">
      <w:pPr>
        <w:rPr>
          <w:rFonts w:eastAsia="Times New Roman"/>
          <w:sz w:val="24"/>
          <w:szCs w:val="24"/>
          <w:lang w:eastAsia="ru-RU"/>
        </w:rPr>
      </w:pPr>
    </w:p>
    <w:p w:rsidR="00675A46" w:rsidRPr="00675A46" w:rsidRDefault="00675A46" w:rsidP="00675A46">
      <w:pPr>
        <w:pStyle w:val="a3"/>
        <w:numPr>
          <w:ilvl w:val="2"/>
          <w:numId w:val="8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675A46">
        <w:rPr>
          <w:rFonts w:eastAsia="Times New Roman"/>
          <w:sz w:val="24"/>
          <w:szCs w:val="24"/>
          <w:lang w:eastAsia="ru-RU"/>
        </w:rPr>
        <w:t>Муниципальная услуга «Организация и обеспечение отдыха и оздоровления детей»</w:t>
      </w: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tbl>
      <w:tblPr>
        <w:tblStyle w:val="a8"/>
        <w:tblW w:w="222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3750"/>
        <w:gridCol w:w="992"/>
        <w:gridCol w:w="992"/>
        <w:gridCol w:w="5529"/>
      </w:tblGrid>
      <w:tr w:rsidR="00675A46" w:rsidRPr="00A07BE9" w:rsidTr="00675A46">
        <w:trPr>
          <w:trHeight w:val="294"/>
          <w:tblHeader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75A46" w:rsidRPr="00A07BE9" w:rsidTr="00675A46">
        <w:trPr>
          <w:trHeight w:val="1192"/>
          <w:tblHeader/>
        </w:trPr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08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675A46" w:rsidRPr="00A07BE9" w:rsidTr="00675A46">
        <w:trPr>
          <w:trHeight w:val="31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2.3.1.1.</w:t>
            </w:r>
          </w:p>
        </w:tc>
        <w:tc>
          <w:tcPr>
            <w:tcW w:w="1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92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Численность детей, получающих муниципальную услугу в палаточном лагере на базе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75A46" w:rsidRPr="00A07BE9" w:rsidTr="00675A46">
        <w:trPr>
          <w:trHeight w:val="315"/>
        </w:trPr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5A46" w:rsidRPr="00A07BE9" w:rsidTr="00675A46">
        <w:trPr>
          <w:trHeight w:val="321"/>
        </w:trPr>
        <w:tc>
          <w:tcPr>
            <w:tcW w:w="992" w:type="dxa"/>
            <w:vMerge/>
            <w:tcBorders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A46" w:rsidRPr="00A07BE9" w:rsidRDefault="00675A46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</w:pPr>
    </w:p>
    <w:p w:rsidR="00675A46" w:rsidRDefault="00675A46" w:rsidP="00675A46">
      <w:pPr>
        <w:pStyle w:val="a3"/>
        <w:ind w:left="1080"/>
        <w:rPr>
          <w:rFonts w:eastAsia="Times New Roman"/>
          <w:sz w:val="24"/>
          <w:szCs w:val="24"/>
          <w:lang w:eastAsia="ru-RU"/>
        </w:rPr>
        <w:sectPr w:rsidR="00675A46" w:rsidSect="00B03960">
          <w:pgSz w:w="23814" w:h="16839" w:orient="landscape" w:code="8"/>
          <w:pgMar w:top="567" w:right="679" w:bottom="851" w:left="567" w:header="709" w:footer="709" w:gutter="0"/>
          <w:cols w:space="708"/>
          <w:docGrid w:linePitch="381"/>
        </w:sectPr>
      </w:pPr>
    </w:p>
    <w:p w:rsidR="00197DEE" w:rsidRPr="00197DEE" w:rsidRDefault="00197DEE" w:rsidP="00197DEE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197DEE">
        <w:rPr>
          <w:rFonts w:eastAsia="Times New Roman"/>
          <w:sz w:val="24"/>
          <w:szCs w:val="24"/>
          <w:lang w:eastAsia="ru-RU"/>
        </w:rPr>
        <w:lastRenderedPageBreak/>
        <w:t>Порядок оказания муниципальных услуг</w:t>
      </w:r>
    </w:p>
    <w:p w:rsidR="00197DEE" w:rsidRPr="00075B0B" w:rsidRDefault="008F3790" w:rsidP="00197DE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Оказание муниципальной услуги </w:t>
      </w:r>
      <w:r w:rsidRPr="008F3790">
        <w:rPr>
          <w:rFonts w:eastAsia="Times New Roman"/>
          <w:sz w:val="24"/>
          <w:szCs w:val="24"/>
          <w:lang w:eastAsia="ru-RU"/>
        </w:rPr>
        <w:t>«Дошкольное образование в образовательных учреждениях, реализующих основную образовательную программу дошкольного образования»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197DEE" w:rsidRPr="00075B0B">
        <w:rPr>
          <w:rFonts w:eastAsia="Times New Roman"/>
          <w:sz w:val="24"/>
          <w:szCs w:val="24"/>
          <w:lang w:eastAsia="ru-RU"/>
        </w:rPr>
        <w:t>осуществляется в соответствии со стандартом качества</w:t>
      </w:r>
      <w:r>
        <w:rPr>
          <w:rFonts w:eastAsia="Times New Roman"/>
          <w:sz w:val="24"/>
          <w:szCs w:val="24"/>
          <w:lang w:eastAsia="ru-RU"/>
        </w:rPr>
        <w:t xml:space="preserve"> муниципальной услуги</w:t>
      </w:r>
      <w:r w:rsidR="00197DEE" w:rsidRPr="00075B0B">
        <w:rPr>
          <w:rFonts w:eastAsia="Times New Roman"/>
          <w:sz w:val="24"/>
          <w:szCs w:val="24"/>
          <w:lang w:eastAsia="ru-RU"/>
        </w:rPr>
        <w:t xml:space="preserve">, утвержденным постановлением Администрации города от 20.12.2012 № 9788 (с изменениями от </w:t>
      </w:r>
      <w:r w:rsidR="00197DEE">
        <w:rPr>
          <w:rFonts w:eastAsia="Times New Roman"/>
          <w:sz w:val="24"/>
          <w:szCs w:val="24"/>
          <w:lang w:eastAsia="ru-RU"/>
        </w:rPr>
        <w:t>30.07.2014</w:t>
      </w:r>
      <w:r w:rsidR="00197DEE" w:rsidRPr="00075B0B">
        <w:rPr>
          <w:rFonts w:eastAsia="Times New Roman"/>
          <w:sz w:val="24"/>
          <w:szCs w:val="24"/>
          <w:lang w:eastAsia="ru-RU"/>
        </w:rPr>
        <w:t xml:space="preserve"> № </w:t>
      </w:r>
      <w:r w:rsidR="00197DEE">
        <w:rPr>
          <w:rFonts w:eastAsia="Times New Roman"/>
          <w:sz w:val="24"/>
          <w:szCs w:val="24"/>
          <w:lang w:eastAsia="ru-RU"/>
        </w:rPr>
        <w:t>5242</w:t>
      </w:r>
      <w:r w:rsidR="00197DEE" w:rsidRPr="00075B0B">
        <w:rPr>
          <w:rFonts w:eastAsia="Times New Roman"/>
          <w:sz w:val="24"/>
          <w:szCs w:val="24"/>
          <w:lang w:eastAsia="ru-RU"/>
        </w:rPr>
        <w:t>).</w:t>
      </w:r>
    </w:p>
    <w:p w:rsidR="008F3790" w:rsidRPr="008F3790" w:rsidRDefault="00197DEE" w:rsidP="008F3790">
      <w:pPr>
        <w:pStyle w:val="a3"/>
        <w:ind w:left="0" w:firstLine="567"/>
        <w:rPr>
          <w:rFonts w:eastAsia="Times New Roman"/>
          <w:sz w:val="24"/>
          <w:szCs w:val="24"/>
          <w:lang w:eastAsia="ru-RU"/>
        </w:rPr>
      </w:pPr>
      <w:r w:rsidRPr="00197DEE">
        <w:rPr>
          <w:rFonts w:eastAsia="Times New Roman"/>
          <w:sz w:val="24"/>
          <w:szCs w:val="24"/>
          <w:lang w:eastAsia="ru-RU"/>
        </w:rPr>
        <w:t>Оказание муниципальной услуги «Общее и дополнительное образование в общеобразовательных учреждениях» осуществляется в соответствии со стандартом качества</w:t>
      </w:r>
      <w:r w:rsidR="008F3790" w:rsidRPr="008F3790">
        <w:rPr>
          <w:rFonts w:eastAsia="Times New Roman"/>
          <w:sz w:val="24"/>
          <w:szCs w:val="24"/>
          <w:lang w:eastAsia="ru-RU"/>
        </w:rPr>
        <w:t xml:space="preserve"> муниципальной услуги</w:t>
      </w:r>
      <w:r w:rsidRPr="00197DEE">
        <w:rPr>
          <w:rFonts w:eastAsia="Times New Roman"/>
          <w:sz w:val="24"/>
          <w:szCs w:val="24"/>
          <w:lang w:eastAsia="ru-RU"/>
        </w:rPr>
        <w:t>, утвержденным постановлением Администрации города от 20.12.2012 № 9787</w:t>
      </w:r>
      <w:r w:rsidR="008F3790">
        <w:rPr>
          <w:rFonts w:eastAsia="Times New Roman"/>
          <w:sz w:val="24"/>
          <w:szCs w:val="24"/>
          <w:lang w:eastAsia="ru-RU"/>
        </w:rPr>
        <w:t xml:space="preserve"> </w:t>
      </w:r>
      <w:r w:rsidR="008F3790" w:rsidRPr="008F3790">
        <w:rPr>
          <w:rFonts w:eastAsia="Times New Roman"/>
          <w:sz w:val="24"/>
          <w:szCs w:val="24"/>
          <w:lang w:eastAsia="ru-RU"/>
        </w:rPr>
        <w:t xml:space="preserve">(с изменениями </w:t>
      </w:r>
      <w:r w:rsidR="00994610">
        <w:rPr>
          <w:rFonts w:eastAsia="Times New Roman"/>
          <w:sz w:val="24"/>
          <w:szCs w:val="24"/>
          <w:lang w:eastAsia="ru-RU"/>
        </w:rPr>
        <w:t>от 10.10.2014 № 6940</w:t>
      </w:r>
      <w:r w:rsidR="008F3790" w:rsidRPr="008F3790">
        <w:rPr>
          <w:rFonts w:eastAsia="Times New Roman"/>
          <w:sz w:val="24"/>
          <w:szCs w:val="24"/>
          <w:lang w:eastAsia="ru-RU"/>
        </w:rPr>
        <w:t>).</w:t>
      </w:r>
    </w:p>
    <w:p w:rsidR="00197DEE" w:rsidRPr="00197DEE" w:rsidRDefault="00197DEE" w:rsidP="00197DEE">
      <w:pPr>
        <w:pStyle w:val="a3"/>
        <w:ind w:left="0" w:firstLine="567"/>
        <w:rPr>
          <w:rFonts w:eastAsia="Times New Roman"/>
          <w:sz w:val="24"/>
          <w:szCs w:val="24"/>
          <w:lang w:eastAsia="ru-RU"/>
        </w:rPr>
      </w:pPr>
      <w:r w:rsidRPr="00197DEE">
        <w:rPr>
          <w:rFonts w:eastAsia="Times New Roman"/>
          <w:sz w:val="24"/>
          <w:szCs w:val="24"/>
          <w:lang w:eastAsia="ru-RU"/>
        </w:rPr>
        <w:t>Оказание муниципальной услуги «Организация и обеспечение отдыха и оздоровления детей» осуществляется в соответствии со стандартом качества</w:t>
      </w:r>
      <w:r w:rsidR="008F3790" w:rsidRPr="008F3790">
        <w:rPr>
          <w:rFonts w:eastAsia="Times New Roman"/>
          <w:sz w:val="24"/>
          <w:szCs w:val="24"/>
          <w:lang w:eastAsia="ru-RU"/>
        </w:rPr>
        <w:t xml:space="preserve"> муниципальной услуги</w:t>
      </w:r>
      <w:r w:rsidRPr="00197DEE">
        <w:rPr>
          <w:rFonts w:eastAsia="Times New Roman"/>
          <w:sz w:val="24"/>
          <w:szCs w:val="24"/>
          <w:lang w:eastAsia="ru-RU"/>
        </w:rPr>
        <w:t xml:space="preserve">, утвержденным постановлением Администрации города от 20.11.2012 № 8955 (с изменениями от </w:t>
      </w:r>
      <w:r w:rsidR="008F3790">
        <w:rPr>
          <w:rFonts w:eastAsia="Times New Roman"/>
          <w:sz w:val="24"/>
          <w:szCs w:val="24"/>
          <w:lang w:eastAsia="ru-RU"/>
        </w:rPr>
        <w:t>03.06.2014 № 3691</w:t>
      </w:r>
      <w:r w:rsidRPr="00197DEE">
        <w:rPr>
          <w:rFonts w:eastAsia="Times New Roman"/>
          <w:sz w:val="24"/>
          <w:szCs w:val="24"/>
          <w:lang w:eastAsia="ru-RU"/>
        </w:rPr>
        <w:t>).</w:t>
      </w:r>
    </w:p>
    <w:p w:rsidR="00197DEE" w:rsidRDefault="00197DEE" w:rsidP="00197DEE">
      <w:pPr>
        <w:pStyle w:val="a3"/>
        <w:ind w:left="0" w:firstLine="567"/>
        <w:rPr>
          <w:rFonts w:eastAsia="Times New Roman"/>
          <w:sz w:val="24"/>
          <w:szCs w:val="24"/>
          <w:lang w:eastAsia="ru-RU"/>
        </w:rPr>
      </w:pPr>
    </w:p>
    <w:p w:rsidR="00675A46" w:rsidRPr="00675A46" w:rsidRDefault="00675A46" w:rsidP="00197DEE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675A46">
        <w:rPr>
          <w:rFonts w:eastAsia="Times New Roman"/>
          <w:sz w:val="24"/>
          <w:szCs w:val="24"/>
          <w:lang w:eastAsia="ru-RU"/>
        </w:rPr>
        <w:t>Стоимость оказания муниципальных услуг для потребителей</w:t>
      </w:r>
    </w:p>
    <w:p w:rsidR="00675A46" w:rsidRDefault="00675A46" w:rsidP="00675A46">
      <w:pPr>
        <w:pStyle w:val="a3"/>
        <w:ind w:left="0"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894"/>
        <w:gridCol w:w="1559"/>
        <w:gridCol w:w="3431"/>
      </w:tblGrid>
      <w:tr w:rsidR="00197DEE" w:rsidRPr="00DB5927" w:rsidTr="008F3790">
        <w:trPr>
          <w:trHeight w:val="879"/>
          <w:tblHeader/>
        </w:trPr>
        <w:tc>
          <w:tcPr>
            <w:tcW w:w="846" w:type="dxa"/>
            <w:shd w:val="clear" w:color="auto" w:fill="auto"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94" w:type="dxa"/>
            <w:shd w:val="clear" w:color="auto" w:fill="auto"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559" w:type="dxa"/>
            <w:shd w:val="clear" w:color="auto" w:fill="auto"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Характер оказания </w:t>
            </w:r>
            <w:proofErr w:type="spellStart"/>
            <w:proofErr w:type="gramStart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431" w:type="dxa"/>
            <w:shd w:val="clear" w:color="auto" w:fill="auto"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Реквизиты муниципального правового акта, которым утверждены предельные цены (тарифы)</w:t>
            </w:r>
          </w:p>
        </w:tc>
      </w:tr>
      <w:tr w:rsidR="00197DEE" w:rsidRPr="00DB5927" w:rsidTr="008F3790">
        <w:trPr>
          <w:trHeight w:val="397"/>
        </w:trPr>
        <w:tc>
          <w:tcPr>
            <w:tcW w:w="846" w:type="dxa"/>
            <w:shd w:val="clear" w:color="auto" w:fill="auto"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884" w:type="dxa"/>
            <w:gridSpan w:val="3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Муниципальная услуга «Дошкольное образование в образовательных учреждениях, реализующих основную образовательную программу дошкольного образования»</w:t>
            </w:r>
          </w:p>
        </w:tc>
      </w:tr>
      <w:tr w:rsidR="00197DEE" w:rsidRPr="00DB5927" w:rsidTr="008F3790">
        <w:trPr>
          <w:trHeight w:val="879"/>
        </w:trPr>
        <w:tc>
          <w:tcPr>
            <w:tcW w:w="846" w:type="dxa"/>
            <w:shd w:val="clear" w:color="auto" w:fill="auto"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9894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образования: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в группах с 12-часовым пребыванием общеразвивающей, компенсирующей, оздоровительной направленностей;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в группах кратковременного пребывания.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Реализация дополнительных общеразвивающих программ.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Обеспечение условий реализации образовательных программ, в том числе: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кадровых условий;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содержания недвижимого имущества;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обеспечения учебными пособиями, средствами обучения, играми, игрушками;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помощь родителям (законным представителям) в воспитании детей, охране и укреплении их физического и психологического здоровья, развитии индивидуальных способностей и необходимой коррекции нарушений их развития.</w:t>
            </w:r>
          </w:p>
        </w:tc>
        <w:tc>
          <w:tcPr>
            <w:tcW w:w="1559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431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97DEE" w:rsidRPr="00DB5927" w:rsidTr="008F3790">
        <w:trPr>
          <w:trHeight w:val="879"/>
        </w:trPr>
        <w:tc>
          <w:tcPr>
            <w:tcW w:w="846" w:type="dxa"/>
            <w:shd w:val="clear" w:color="auto" w:fill="auto"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Присмотр и уход за детьми (организация питания, хозяйственно-бытового обслуживания детей и обеспечение соблюдения детьми личной гигиены и режима дня), включая: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содержание территории;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содержание движимого имущества;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- оснащение мебелью, оборудованием, инвентарем;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  - обеспечение безопасности воспитанников во время оказания муниципальной услуги (пожарной, санитарно-эпидемиологической, антитеррористической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E" w:rsidRPr="00DB5927" w:rsidRDefault="00197DEE" w:rsidP="008F379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8F379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дминистрации города Сургута от 19.08.2013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№ 5985 «О размере родительской 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платы за присмотр и уход за ребенком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учреждениях, реализующих </w:t>
            </w:r>
            <w:proofErr w:type="gramStart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образователь</w:t>
            </w:r>
            <w:r w:rsidR="008F3790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программу дошкольного образования, и порядке ее взимания»</w:t>
            </w:r>
            <w:r w:rsidR="008F379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97DEE">
              <w:rPr>
                <w:rFonts w:eastAsia="Times New Roman"/>
                <w:sz w:val="24"/>
                <w:szCs w:val="24"/>
                <w:lang w:eastAsia="ru-RU"/>
              </w:rPr>
              <w:t>(с изменениями от 16.07.2014 № 4948)</w:t>
            </w:r>
          </w:p>
        </w:tc>
      </w:tr>
      <w:tr w:rsidR="00197DEE" w:rsidRPr="00DB5927" w:rsidTr="008F3790">
        <w:trPr>
          <w:trHeight w:val="879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97DEE" w:rsidRDefault="00197DEE" w:rsidP="00034FA3">
            <w:pPr>
              <w:tabs>
                <w:tab w:val="left" w:pos="-540"/>
                <w:tab w:val="left" w:pos="9639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4.1.3.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E" w:rsidRDefault="00197DEE" w:rsidP="00034FA3">
            <w:pPr>
              <w:tabs>
                <w:tab w:val="left" w:pos="-540"/>
                <w:tab w:val="left" w:pos="9639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Предоставление сопутствующих услуг в электронном виде:</w:t>
            </w:r>
          </w:p>
          <w:p w:rsidR="00197DEE" w:rsidRPr="00DB5927" w:rsidRDefault="00197DEE" w:rsidP="00034FA3">
            <w:pPr>
              <w:tabs>
                <w:tab w:val="left" w:pos="-540"/>
                <w:tab w:val="left" w:pos="9639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  <w:p w:rsidR="00197DEE" w:rsidRDefault="00197DEE" w:rsidP="00034FA3">
            <w:pPr>
              <w:tabs>
                <w:tab w:val="left" w:pos="-540"/>
                <w:tab w:val="left" w:pos="9639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40C42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E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97DEE" w:rsidRPr="00DB5927" w:rsidTr="008F3790">
        <w:trPr>
          <w:trHeight w:val="355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97DEE" w:rsidRDefault="00197DEE" w:rsidP="00034FA3">
            <w:pPr>
              <w:tabs>
                <w:tab w:val="left" w:pos="-540"/>
                <w:tab w:val="left" w:pos="9639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E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Муниципальная услуга «Общее и дополнительное образование в общеобразовательных учреждениях»</w:t>
            </w:r>
          </w:p>
        </w:tc>
      </w:tr>
      <w:tr w:rsidR="00197DEE" w:rsidRPr="00DB5927" w:rsidTr="008F3790">
        <w:trPr>
          <w:trHeight w:val="294"/>
        </w:trPr>
        <w:tc>
          <w:tcPr>
            <w:tcW w:w="846" w:type="dxa"/>
            <w:shd w:val="clear" w:color="auto" w:fill="auto"/>
            <w:noWrap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9894" w:type="dxa"/>
            <w:shd w:val="clear" w:color="auto" w:fill="auto"/>
          </w:tcPr>
          <w:p w:rsidR="00197DEE" w:rsidRPr="00DB5927" w:rsidRDefault="00197DEE" w:rsidP="00034F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образования, основного общего образования, среднего общего образования в соответствии с федеральными государственными образовательными стандартами.</w:t>
            </w:r>
          </w:p>
          <w:p w:rsidR="00197DEE" w:rsidRPr="00DB5927" w:rsidRDefault="00197DEE" w:rsidP="00034F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программ.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br/>
              <w:t>Обеспечение условий реализации образовательных программ, в том числе кадровых, материально-технических и иных условий:</w:t>
            </w:r>
          </w:p>
          <w:p w:rsidR="00197DEE" w:rsidRPr="00DB5927" w:rsidRDefault="00197DEE" w:rsidP="00034F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- содержание территории, зданий и </w:t>
            </w:r>
            <w:proofErr w:type="gramStart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помещений;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оснащение мебелью;</w:t>
            </w:r>
          </w:p>
          <w:p w:rsidR="00197DEE" w:rsidRPr="00DB5927" w:rsidRDefault="00197DEE" w:rsidP="00034F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материально – техническое обеспечение образовательной деятельности;</w:t>
            </w:r>
          </w:p>
          <w:p w:rsidR="00197DEE" w:rsidRPr="00DB5927" w:rsidRDefault="00197DEE" w:rsidP="00034F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- обеспечение учебниками и учебными пособиями, а также учебно-методическими материалами, средствами обучения и </w:t>
            </w:r>
            <w:proofErr w:type="gramStart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воспитания;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 обеспечение безопасности обучающихся во время оказания муниципальной услуги (пожарной, санитарно-эпидемиологической, антитеррористической и др.);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br/>
              <w:t>- предоставление доступа к информационным образовательным ресурсам;</w:t>
            </w:r>
          </w:p>
          <w:p w:rsidR="00197DEE" w:rsidRPr="00DB5927" w:rsidRDefault="00197DEE" w:rsidP="00034F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 психолого-педагогическая и социальная помощь обучающимся, испытывающим трудности в освоении основных общеобразовательных программ, развитии и социальной </w:t>
            </w:r>
            <w:proofErr w:type="gramStart"/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адаптации;;</w:t>
            </w:r>
            <w:proofErr w:type="gramEnd"/>
            <w:r w:rsidRPr="00DB5927">
              <w:rPr>
                <w:rFonts w:eastAsia="Times New Roman"/>
                <w:sz w:val="24"/>
                <w:szCs w:val="24"/>
                <w:lang w:eastAsia="ru-RU"/>
              </w:rPr>
              <w:br/>
              <w:t>- создание необходимых условий для охраны здоровья обучающихся (в том числе организация питания обучающихся);</w:t>
            </w:r>
          </w:p>
          <w:p w:rsidR="00197DEE" w:rsidRPr="00DB5927" w:rsidRDefault="00197DEE" w:rsidP="00034FA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проведение олимпиад и иных интеллектуальных и (или) творческих конкурсов, физкультурных мероприятий и спортивных мероприятий (далее – конкурсов), организация участия обучающихся в городских, окружных, всероссийских, международных конкурсах;</w:t>
            </w:r>
          </w:p>
          <w:p w:rsidR="00197DEE" w:rsidRPr="00DB5927" w:rsidRDefault="00197DEE" w:rsidP="00D7602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выплата обучающимся стипендий им. А.С. Знаменского.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Реализация дополнительных </w:t>
            </w:r>
            <w:r w:rsidR="00D76021">
              <w:rPr>
                <w:rFonts w:eastAsia="Times New Roman"/>
                <w:sz w:val="24"/>
                <w:szCs w:val="24"/>
                <w:lang w:eastAsia="ru-RU"/>
              </w:rPr>
              <w:t>общеобразовательных программ</w:t>
            </w: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3431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DEE" w:rsidRPr="00DB5927" w:rsidTr="008F3790">
        <w:trPr>
          <w:trHeight w:val="294"/>
        </w:trPr>
        <w:tc>
          <w:tcPr>
            <w:tcW w:w="846" w:type="dxa"/>
            <w:shd w:val="clear" w:color="auto" w:fill="auto"/>
            <w:noWrap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4.2.2.</w:t>
            </w:r>
          </w:p>
        </w:tc>
        <w:tc>
          <w:tcPr>
            <w:tcW w:w="9894" w:type="dxa"/>
            <w:shd w:val="clear" w:color="auto" w:fill="auto"/>
          </w:tcPr>
          <w:p w:rsidR="00197DEE" w:rsidRDefault="00197DEE" w:rsidP="00034FA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Предоставление сопутствующих услуг в электронном виде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197DEE" w:rsidRDefault="00197DEE" w:rsidP="00034FA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- з</w:t>
            </w: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ачисление в образовательное учреждение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97DEE" w:rsidRDefault="00197DEE" w:rsidP="00034FA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- п</w:t>
            </w: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редоставление информации о текущей успеваемости учащегося, ведение электронного дневника и электронного журнала успеваемости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97DEE" w:rsidRDefault="00197DEE" w:rsidP="00034FA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- п</w:t>
            </w: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97DEE" w:rsidRPr="008B0898" w:rsidRDefault="00197DEE" w:rsidP="00034FA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- п</w:t>
            </w: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DEE" w:rsidRPr="008B0898" w:rsidRDefault="00197DEE" w:rsidP="00034FA3">
            <w:pPr>
              <w:tabs>
                <w:tab w:val="left" w:pos="440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898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431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97DEE" w:rsidRPr="00DB5927" w:rsidTr="008F3790">
        <w:trPr>
          <w:trHeight w:val="294"/>
        </w:trPr>
        <w:tc>
          <w:tcPr>
            <w:tcW w:w="846" w:type="dxa"/>
            <w:shd w:val="clear" w:color="auto" w:fill="auto"/>
            <w:noWrap/>
          </w:tcPr>
          <w:p w:rsidR="00197DEE" w:rsidRPr="002C54C5" w:rsidRDefault="00197DEE" w:rsidP="00034FA3">
            <w:pPr>
              <w:tabs>
                <w:tab w:val="left" w:pos="4401"/>
              </w:tabs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E3879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884" w:type="dxa"/>
            <w:gridSpan w:val="3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Муниципальная услуга «</w:t>
            </w:r>
            <w:r w:rsidRPr="009E3879">
              <w:rPr>
                <w:rFonts w:eastAsia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7DEE" w:rsidRPr="00DB5927" w:rsidTr="008F3790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197DEE" w:rsidRPr="00DB5927" w:rsidRDefault="00197DEE" w:rsidP="00034F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9894" w:type="dxa"/>
            <w:shd w:val="clear" w:color="auto" w:fill="auto"/>
          </w:tcPr>
          <w:p w:rsidR="00197DEE" w:rsidRPr="00DB5927" w:rsidRDefault="00D76021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97DEE" w:rsidRPr="00DB5927">
              <w:rPr>
                <w:rFonts w:eastAsia="Times New Roman"/>
                <w:sz w:val="24"/>
                <w:szCs w:val="24"/>
                <w:lang w:eastAsia="ru-RU"/>
              </w:rPr>
              <w:t>рганизация отдыха детей, проживающих на территории города Сургута, в оздоровительных лагерях с дневным пребыванием детей на базе образовательных учреждений в каникулярное время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палаточных лагерях</w:t>
            </w:r>
            <w:r w:rsidR="00197DEE" w:rsidRPr="00DB592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Обеспечение условий оказания муниципальной услуги: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создание необходимых условий для охраны здоровья детей (в том числе организация питания);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обеспечение безопасности детей во время оказания муниципальной услуги;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 xml:space="preserve">- предоставление доступа к информационным образовательным ресурсам; </w:t>
            </w:r>
          </w:p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- проведение интеллектуальных, творческих, физкультурных, спортивных мероприятий.</w:t>
            </w:r>
          </w:p>
        </w:tc>
        <w:tc>
          <w:tcPr>
            <w:tcW w:w="1559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B5927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431" w:type="dxa"/>
            <w:shd w:val="clear" w:color="auto" w:fill="auto"/>
          </w:tcPr>
          <w:p w:rsidR="00197DEE" w:rsidRPr="00DB5927" w:rsidRDefault="00197DEE" w:rsidP="00034FA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7DEE" w:rsidRDefault="00197DEE" w:rsidP="00675A46">
      <w:pPr>
        <w:pStyle w:val="a3"/>
        <w:ind w:left="0" w:firstLine="567"/>
        <w:rPr>
          <w:rFonts w:eastAsia="Times New Roman"/>
          <w:sz w:val="24"/>
          <w:szCs w:val="24"/>
          <w:lang w:eastAsia="ru-RU"/>
        </w:rPr>
      </w:pP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lastRenderedPageBreak/>
        <w:t>5.   Порядок контроля за исполнением муниципального задания, в том числе условия и порядок его досрочного прекращения.</w:t>
      </w:r>
    </w:p>
    <w:p w:rsidR="00197DEE" w:rsidRPr="00075B0B" w:rsidRDefault="00197DEE" w:rsidP="00197D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5.1.</w:t>
      </w:r>
      <w:r w:rsidRPr="00075B0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75B0B">
        <w:rPr>
          <w:rFonts w:eastAsia="Times New Roman"/>
          <w:sz w:val="24"/>
          <w:szCs w:val="24"/>
          <w:lang w:eastAsia="ru-RU"/>
        </w:rPr>
        <w:t>Контроль за выполнением муниципального задания бюджетными, автономными учреждениями осуществляется в соответствии с порядком осуществления контроля за деятельностью муниципальных учреждений, утвержденным постановлением Администрации города Сургута от 21.11.2013 № 8480</w:t>
      </w:r>
      <w:r>
        <w:rPr>
          <w:rFonts w:eastAsia="Times New Roman"/>
          <w:sz w:val="24"/>
          <w:szCs w:val="24"/>
          <w:lang w:eastAsia="ru-RU"/>
        </w:rPr>
        <w:t xml:space="preserve"> (с изменениями от 14.05.2014 № 3134)</w:t>
      </w:r>
      <w:r w:rsidRPr="00075B0B">
        <w:rPr>
          <w:rFonts w:eastAsia="Times New Roman"/>
          <w:sz w:val="24"/>
          <w:szCs w:val="24"/>
          <w:lang w:eastAsia="ru-RU"/>
        </w:rPr>
        <w:t>.</w:t>
      </w: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5.2. Муниципальное задание считается выполненным в случае, если выполнено не менее 90% показателей. Выполнение показателей определяется следующим образом:</w:t>
      </w: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5.2.1 Показатель с абсолютным числовым значением считается выполненным в случае, если отклонение фактического значения от планового значения составило не более ± 5%.</w:t>
      </w: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5.2.2. 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5.2.3. Процент исполнения показателей с нулевым значением (отсутствие / наличие, да/нет) признается равным 100 % в случае выполнения показателя и равным 0% – в случае невыполнения.</w:t>
      </w:r>
    </w:p>
    <w:p w:rsidR="00197DEE" w:rsidRPr="00075B0B" w:rsidRDefault="00197DEE" w:rsidP="00197DEE">
      <w:pPr>
        <w:numPr>
          <w:ilvl w:val="1"/>
          <w:numId w:val="15"/>
        </w:num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Условия и порядок досрочного прекращения муниципального задания</w:t>
      </w:r>
    </w:p>
    <w:p w:rsidR="00197DEE" w:rsidRPr="00075B0B" w:rsidRDefault="00197DEE" w:rsidP="00197DEE">
      <w:pPr>
        <w:numPr>
          <w:ilvl w:val="2"/>
          <w:numId w:val="15"/>
        </w:numPr>
        <w:tabs>
          <w:tab w:val="left" w:pos="851"/>
          <w:tab w:val="left" w:pos="1276"/>
        </w:tabs>
        <w:ind w:left="0" w:firstLine="566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Муниципальное задание досрочно прекращается в случаях:</w:t>
      </w: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- ликвидации муниципального учреждения;</w:t>
      </w: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преобразования. </w:t>
      </w:r>
    </w:p>
    <w:p w:rsidR="00197DEE" w:rsidRPr="00075B0B" w:rsidRDefault="00197DEE" w:rsidP="00197DEE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утратившим силу. </w:t>
      </w:r>
    </w:p>
    <w:p w:rsidR="00197DEE" w:rsidRPr="00075B0B" w:rsidRDefault="00197DEE" w:rsidP="00197DEE">
      <w:pPr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течение 10 дней с момента вступления в силу муниципального правового акта о ликвидации или реорганизации муниципального учреждения в форме преобразования.</w:t>
      </w:r>
    </w:p>
    <w:p w:rsidR="00197DEE" w:rsidRPr="00075B0B" w:rsidRDefault="00197DEE" w:rsidP="00197DEE">
      <w:pPr>
        <w:numPr>
          <w:ilvl w:val="2"/>
          <w:numId w:val="15"/>
        </w:numPr>
        <w:tabs>
          <w:tab w:val="left" w:pos="1134"/>
        </w:tabs>
        <w:ind w:left="0" w:firstLine="56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075B0B">
        <w:rPr>
          <w:rFonts w:eastAsia="Times New Roman"/>
          <w:sz w:val="24"/>
          <w:szCs w:val="24"/>
          <w:lang w:eastAsia="ru-RU"/>
        </w:rPr>
        <w:t>Любые изменения и дополнения в настоящее муниципальное задание осуществляются в порядке, предусмотренном постановлением Администрации города от 22.10.2013 № 7638 «Об утверждении порядка формирования финансового обеспечения выполнения муниципального задания и предоставление субсидии муниципальным бюджетным и автономным учреждениям на финансовое обеспечение вып</w:t>
      </w:r>
      <w:r>
        <w:rPr>
          <w:rFonts w:eastAsia="Times New Roman"/>
          <w:sz w:val="24"/>
          <w:szCs w:val="24"/>
          <w:lang w:eastAsia="ru-RU"/>
        </w:rPr>
        <w:t>олнения муниципального задания» (с изменениями от 20.05.2014 № 3326).</w:t>
      </w:r>
    </w:p>
    <w:p w:rsidR="00197DEE" w:rsidRPr="00075B0B" w:rsidRDefault="00197DEE" w:rsidP="00197DEE">
      <w:pPr>
        <w:numPr>
          <w:ilvl w:val="0"/>
          <w:numId w:val="1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Требования к отчетности об исполнении муниципального задания </w:t>
      </w:r>
    </w:p>
    <w:p w:rsidR="008F3790" w:rsidRDefault="00197DEE" w:rsidP="008F3790">
      <w:pPr>
        <w:ind w:firstLine="567"/>
        <w:rPr>
          <w:rFonts w:eastAsia="Times New Roman"/>
          <w:sz w:val="24"/>
          <w:szCs w:val="24"/>
          <w:lang w:eastAsia="ru-RU"/>
        </w:rPr>
        <w:sectPr w:rsidR="008F3790" w:rsidSect="008F3790">
          <w:pgSz w:w="16839" w:h="11907" w:orient="landscape" w:code="9"/>
          <w:pgMar w:top="567" w:right="537" w:bottom="851" w:left="567" w:header="709" w:footer="709" w:gutter="0"/>
          <w:cols w:space="708"/>
          <w:docGrid w:linePitch="381"/>
        </w:sectPr>
      </w:pPr>
      <w:r w:rsidRPr="00075B0B">
        <w:rPr>
          <w:rFonts w:eastAsia="Times New Roman"/>
          <w:sz w:val="24"/>
          <w:szCs w:val="24"/>
          <w:lang w:eastAsia="ru-RU"/>
        </w:rPr>
        <w:t>6.1. Отчет о результатах деятельности муниципального учреждения и об использовании закрепленного за ним муниципального имущества составляется муниципальным образовательным учреждением в соответствии с порядком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 постановлением Администрации города Сургута от 03.03.2011 № 1041 (с изменениями</w:t>
      </w:r>
      <w:r>
        <w:rPr>
          <w:rFonts w:eastAsia="Times New Roman"/>
          <w:sz w:val="24"/>
          <w:szCs w:val="24"/>
          <w:lang w:eastAsia="ru-RU"/>
        </w:rPr>
        <w:t xml:space="preserve"> от 18.08.2014 № 5711)</w:t>
      </w:r>
      <w:r w:rsidRPr="00075B0B">
        <w:rPr>
          <w:rFonts w:eastAsia="Times New Roman"/>
          <w:sz w:val="24"/>
          <w:szCs w:val="24"/>
          <w:lang w:eastAsia="ru-RU"/>
        </w:rPr>
        <w:t>.</w:t>
      </w:r>
    </w:p>
    <w:p w:rsidR="00034FA3" w:rsidRPr="00472FC9" w:rsidRDefault="00034FA3" w:rsidP="00034FA3">
      <w:pPr>
        <w:ind w:left="12191"/>
        <w:rPr>
          <w:sz w:val="24"/>
          <w:szCs w:val="24"/>
        </w:rPr>
      </w:pPr>
      <w:r w:rsidRPr="00472FC9">
        <w:rPr>
          <w:sz w:val="24"/>
          <w:szCs w:val="24"/>
        </w:rPr>
        <w:lastRenderedPageBreak/>
        <w:t xml:space="preserve">Приложение </w:t>
      </w:r>
      <w:r w:rsidR="0077279D">
        <w:rPr>
          <w:sz w:val="24"/>
          <w:szCs w:val="24"/>
        </w:rPr>
        <w:t>3</w:t>
      </w:r>
    </w:p>
    <w:p w:rsidR="00034FA3" w:rsidRPr="00472FC9" w:rsidRDefault="00034FA3" w:rsidP="00034FA3">
      <w:pPr>
        <w:ind w:left="1219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034FA3" w:rsidRPr="00472FC9" w:rsidRDefault="00034FA3" w:rsidP="00034FA3">
      <w:pPr>
        <w:ind w:left="1219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034FA3" w:rsidRPr="006C0725" w:rsidRDefault="00034FA3" w:rsidP="00034FA3">
      <w:pPr>
        <w:ind w:left="12191"/>
        <w:rPr>
          <w:sz w:val="24"/>
          <w:szCs w:val="24"/>
          <w:u w:val="single"/>
        </w:rPr>
      </w:pPr>
      <w:r w:rsidRPr="00472FC9">
        <w:rPr>
          <w:sz w:val="24"/>
          <w:szCs w:val="24"/>
        </w:rPr>
        <w:t xml:space="preserve">от </w:t>
      </w:r>
      <w:r w:rsidR="006C0725">
        <w:rPr>
          <w:sz w:val="24"/>
          <w:szCs w:val="24"/>
          <w:u w:val="single"/>
        </w:rPr>
        <w:t>31.01.2014</w:t>
      </w:r>
      <w:r w:rsidRPr="00472FC9">
        <w:rPr>
          <w:sz w:val="24"/>
          <w:szCs w:val="24"/>
        </w:rPr>
        <w:t xml:space="preserve"> № </w:t>
      </w:r>
      <w:r w:rsidR="006C0725">
        <w:rPr>
          <w:sz w:val="24"/>
          <w:szCs w:val="24"/>
          <w:u w:val="single"/>
        </w:rPr>
        <w:t>702</w:t>
      </w:r>
    </w:p>
    <w:p w:rsidR="00034FA3" w:rsidRDefault="00034FA3" w:rsidP="00034FA3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Default="00034FA3" w:rsidP="00034FA3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Pr="00034FA3" w:rsidRDefault="00034FA3" w:rsidP="00034FA3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34FA3">
        <w:rPr>
          <w:rFonts w:eastAsia="Times New Roman"/>
          <w:color w:val="000000"/>
          <w:sz w:val="24"/>
          <w:szCs w:val="24"/>
          <w:lang w:eastAsia="ru-RU"/>
        </w:rPr>
        <w:t>Муниципальное задание на оказание муниципальных услуг на 2014 - 2016 годы муниципальным бюджетным и автономным образовательным учреждениям дополнительного образования, подведомственным департаменту образования Администрации города</w:t>
      </w:r>
    </w:p>
    <w:p w:rsidR="00034FA3" w:rsidRPr="00034FA3" w:rsidRDefault="00034FA3" w:rsidP="00034FA3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Pr="00034FA3" w:rsidRDefault="00034FA3" w:rsidP="00034FA3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Pr="00034FA3" w:rsidRDefault="00034FA3" w:rsidP="00034FA3">
      <w:pPr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FA3">
        <w:rPr>
          <w:rFonts w:eastAsia="Times New Roman"/>
          <w:color w:val="000000"/>
          <w:sz w:val="24"/>
          <w:szCs w:val="24"/>
          <w:lang w:eastAsia="ru-RU"/>
        </w:rPr>
        <w:t>Определение категорий физических и (или) юридических лиц, являющихся потребителями соответствующих муниципальных услуг</w:t>
      </w:r>
    </w:p>
    <w:p w:rsidR="00034FA3" w:rsidRPr="00034FA3" w:rsidRDefault="00034FA3" w:rsidP="00034FA3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738"/>
        <w:gridCol w:w="7200"/>
        <w:gridCol w:w="7797"/>
      </w:tblGrid>
      <w:tr w:rsidR="00034FA3" w:rsidRPr="00034FA3" w:rsidTr="00034FA3">
        <w:trPr>
          <w:trHeight w:val="5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A3" w:rsidRPr="00034FA3" w:rsidRDefault="00034FA3" w:rsidP="00034FA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A3" w:rsidRPr="00034FA3" w:rsidRDefault="00034FA3" w:rsidP="00034FA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A3" w:rsidRPr="00034FA3" w:rsidRDefault="00034FA3" w:rsidP="00034FA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</w:tr>
      <w:tr w:rsidR="00034FA3" w:rsidRPr="00034FA3" w:rsidTr="00034FA3">
        <w:trPr>
          <w:trHeight w:val="644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4FA3" w:rsidRPr="00034FA3" w:rsidRDefault="00034FA3" w:rsidP="00034FA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A3" w:rsidRPr="00034FA3" w:rsidRDefault="00034FA3" w:rsidP="00034FA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в учреждениях дополнительного образования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FA3" w:rsidRPr="00034FA3" w:rsidRDefault="00034FA3" w:rsidP="00034FA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Физические лица в возрасте от 6 до 18 лет, либо в более позднем возрасте до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прекращения образовательных отношений</w:t>
            </w:r>
          </w:p>
        </w:tc>
      </w:tr>
      <w:tr w:rsidR="00034FA3" w:rsidRPr="00034FA3" w:rsidTr="00034FA3">
        <w:trPr>
          <w:trHeight w:val="2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A3" w:rsidRPr="00034FA3" w:rsidRDefault="00034FA3" w:rsidP="00034FA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FA3" w:rsidRPr="00034FA3" w:rsidRDefault="00034FA3" w:rsidP="00034FA3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FA3" w:rsidRPr="00034FA3" w:rsidRDefault="00034FA3" w:rsidP="00034FA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Физические лица </w:t>
            </w:r>
            <w:r w:rsidR="005516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 w:rsidRPr="00034F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6 до 17 лет включительно</w:t>
            </w:r>
          </w:p>
        </w:tc>
      </w:tr>
    </w:tbl>
    <w:p w:rsidR="00034FA3" w:rsidRDefault="00034FA3" w:rsidP="00034FA3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Default="00034FA3" w:rsidP="00034FA3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Pr="0014047F" w:rsidRDefault="00034FA3" w:rsidP="00034FA3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14047F">
        <w:rPr>
          <w:rFonts w:eastAsia="Times New Roman"/>
          <w:sz w:val="24"/>
          <w:szCs w:val="24"/>
          <w:lang w:eastAsia="ru-RU"/>
        </w:rPr>
        <w:t>Показатели, характеризующие качество и (или) объем (содержание) оказываемой муниципальной услуги</w:t>
      </w:r>
    </w:p>
    <w:p w:rsidR="00034FA3" w:rsidRPr="00034FA3" w:rsidRDefault="00034FA3" w:rsidP="00034FA3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034FA3">
        <w:rPr>
          <w:rFonts w:eastAsia="Times New Roman"/>
          <w:color w:val="000000"/>
          <w:sz w:val="24"/>
          <w:szCs w:val="24"/>
          <w:lang w:eastAsia="ru-RU"/>
        </w:rPr>
        <w:t>Общие требования к деятельности по оказанию муниципальных услуг (соблюдение норм законодательства Российской Федерации, Ханты-Мансийского автономного округа – Югры, муниципальных правовых актов города Сургута в части, касающейся деятельности муниципального учреждения по оказанию муниципальных услуг)</w:t>
      </w:r>
    </w:p>
    <w:p w:rsidR="00034FA3" w:rsidRDefault="00034FA3" w:rsidP="00034FA3">
      <w:pPr>
        <w:pStyle w:val="a3"/>
        <w:ind w:left="709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400"/>
        <w:gridCol w:w="709"/>
        <w:gridCol w:w="992"/>
        <w:gridCol w:w="992"/>
        <w:gridCol w:w="851"/>
        <w:gridCol w:w="1276"/>
        <w:gridCol w:w="992"/>
        <w:gridCol w:w="1389"/>
      </w:tblGrid>
      <w:tr w:rsidR="00034FA3" w:rsidRPr="000529F1" w:rsidTr="00034FA3">
        <w:trPr>
          <w:trHeight w:val="315"/>
          <w:tblHeader/>
        </w:trPr>
        <w:tc>
          <w:tcPr>
            <w:tcW w:w="1134" w:type="dxa"/>
            <w:vMerge w:val="restart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0" w:type="dxa"/>
            <w:vMerge w:val="restart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00" w:type="dxa"/>
            <w:gridSpan w:val="5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34FA3" w:rsidRPr="000529F1" w:rsidTr="00034FA3">
        <w:trPr>
          <w:trHeight w:val="1719"/>
          <w:tblHeader/>
        </w:trPr>
        <w:tc>
          <w:tcPr>
            <w:tcW w:w="1134" w:type="dxa"/>
            <w:vMerge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vMerge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hideMark/>
          </w:tcPr>
          <w:p w:rsidR="00034FA3" w:rsidRPr="000529F1" w:rsidRDefault="00034FA3" w:rsidP="006C0725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ДО СЮН</w:t>
            </w:r>
          </w:p>
        </w:tc>
        <w:tc>
          <w:tcPr>
            <w:tcW w:w="851" w:type="dxa"/>
            <w:textDirection w:val="btLr"/>
            <w:hideMark/>
          </w:tcPr>
          <w:p w:rsidR="00034FA3" w:rsidRPr="000529F1" w:rsidRDefault="00034FA3" w:rsidP="006C0725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ДО «СЮТ»</w:t>
            </w:r>
          </w:p>
        </w:tc>
        <w:tc>
          <w:tcPr>
            <w:tcW w:w="1276" w:type="dxa"/>
            <w:textDirection w:val="btLr"/>
            <w:hideMark/>
          </w:tcPr>
          <w:p w:rsidR="00034FA3" w:rsidRPr="000529F1" w:rsidRDefault="00034FA3" w:rsidP="006C0725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ЦНТТ «Информатика +»</w:t>
            </w:r>
          </w:p>
        </w:tc>
        <w:tc>
          <w:tcPr>
            <w:tcW w:w="992" w:type="dxa"/>
            <w:textDirection w:val="btLr"/>
            <w:hideMark/>
          </w:tcPr>
          <w:p w:rsidR="00034FA3" w:rsidRPr="000529F1" w:rsidRDefault="00034FA3" w:rsidP="006C0725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ДО «ЦДТ»</w:t>
            </w:r>
          </w:p>
        </w:tc>
        <w:tc>
          <w:tcPr>
            <w:tcW w:w="1389" w:type="dxa"/>
            <w:textDirection w:val="btLr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ентр плавания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«Дельфин»</w:t>
            </w:r>
          </w:p>
        </w:tc>
      </w:tr>
      <w:tr w:rsidR="00034FA3" w:rsidRPr="000529F1" w:rsidTr="00034FA3">
        <w:trPr>
          <w:trHeight w:val="288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предъявленных исковых требований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58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пунктов предписаний со стороны контрольных и надзорны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 органов исполнительной власти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нарушени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организационного характера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48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46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объем штрафных санкций со стороны контрольных и надзорны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 органов исполнительной власти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нарушени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организационного характера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62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0" w:type="dxa"/>
            <w:hideMark/>
          </w:tcPr>
          <w:p w:rsidR="00034FA3" w:rsidRPr="000529F1" w:rsidRDefault="00034FA3" w:rsidP="00AD04FA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предписаний со стороны контрольных и надзорных органов исполнительной власти, вынесенных в отношении учреждения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83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64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выявленных фактов принятия денежных обязательств, 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обеспеченных источниками финансирования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44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требований со стороны третьих лиц по выполнению принятых денежных обязательств, не обеспеченных источниками финансирования 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52"/>
        </w:trPr>
        <w:tc>
          <w:tcPr>
            <w:tcW w:w="1134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838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азмер предъявленных требований </w:t>
            </w:r>
            <w:r w:rsidRPr="008B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 стороны третьих лиц по выполнению принятых денежных обязательств </w:t>
            </w:r>
            <w:r w:rsidRPr="000838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части, не обеспече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нной источниками финансирования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84"/>
        </w:trPr>
        <w:tc>
          <w:tcPr>
            <w:tcW w:w="1134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.9</w:t>
            </w: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0" w:type="dxa"/>
            <w:noWrap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выявленных фактов финансирования расходов по денежным обязательствам, не обеспеченным источниками 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0529F1" w:rsidTr="00034FA3">
        <w:trPr>
          <w:trHeight w:val="564"/>
        </w:trPr>
        <w:tc>
          <w:tcPr>
            <w:tcW w:w="1134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400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38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бъем расходов по денежным обязательствам, 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8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нным источниками финансирования</w:t>
            </w:r>
          </w:p>
        </w:tc>
        <w:tc>
          <w:tcPr>
            <w:tcW w:w="70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hideMark/>
          </w:tcPr>
          <w:p w:rsidR="00034FA3" w:rsidRDefault="00034FA3" w:rsidP="00034FA3">
            <w:r w:rsidRPr="00A702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hideMark/>
          </w:tcPr>
          <w:p w:rsidR="00034FA3" w:rsidRPr="000529F1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9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34FA3" w:rsidRDefault="00034FA3" w:rsidP="00034FA3">
      <w:pPr>
        <w:tabs>
          <w:tab w:val="left" w:pos="1134"/>
        </w:tabs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Default="00034FA3" w:rsidP="00034FA3">
      <w:pPr>
        <w:tabs>
          <w:tab w:val="left" w:pos="1134"/>
        </w:tabs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Default="00034FA3" w:rsidP="00034FA3">
      <w:pPr>
        <w:tabs>
          <w:tab w:val="left" w:pos="1134"/>
        </w:tabs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Default="00034FA3" w:rsidP="00034FA3">
      <w:pPr>
        <w:tabs>
          <w:tab w:val="left" w:pos="1134"/>
        </w:tabs>
        <w:rPr>
          <w:rFonts w:eastAsia="Times New Roman"/>
          <w:color w:val="000000"/>
          <w:sz w:val="24"/>
          <w:szCs w:val="24"/>
          <w:lang w:eastAsia="ru-RU"/>
        </w:rPr>
      </w:pPr>
    </w:p>
    <w:p w:rsidR="00034FA3" w:rsidRDefault="00034FA3" w:rsidP="00034FA3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083895">
        <w:rPr>
          <w:rFonts w:eastAsia="Times New Roman"/>
          <w:color w:val="000000"/>
          <w:sz w:val="24"/>
          <w:szCs w:val="24"/>
          <w:lang w:eastAsia="ru-RU"/>
        </w:rPr>
        <w:t>Показатели, характеризующие качество оказания муниципальных услуг</w:t>
      </w:r>
    </w:p>
    <w:p w:rsidR="00034FA3" w:rsidRPr="00083895" w:rsidRDefault="00034FA3" w:rsidP="00034FA3">
      <w:pPr>
        <w:pStyle w:val="a3"/>
        <w:tabs>
          <w:tab w:val="left" w:pos="1134"/>
        </w:tabs>
        <w:ind w:left="709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  <w:gridCol w:w="709"/>
        <w:gridCol w:w="879"/>
        <w:gridCol w:w="851"/>
        <w:gridCol w:w="850"/>
        <w:gridCol w:w="1134"/>
        <w:gridCol w:w="851"/>
        <w:gridCol w:w="1247"/>
      </w:tblGrid>
      <w:tr w:rsidR="00034FA3" w:rsidRPr="00A07BE9" w:rsidTr="00B672AE">
        <w:trPr>
          <w:trHeight w:val="420"/>
          <w:tblHeader/>
        </w:trPr>
        <w:tc>
          <w:tcPr>
            <w:tcW w:w="1134" w:type="dxa"/>
            <w:vMerge w:val="restart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79" w:type="dxa"/>
            <w:vMerge w:val="restart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33" w:type="dxa"/>
            <w:gridSpan w:val="5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34FA3" w:rsidRPr="00A07BE9" w:rsidTr="00B672AE">
        <w:trPr>
          <w:trHeight w:val="1907"/>
          <w:tblHeader/>
        </w:trPr>
        <w:tc>
          <w:tcPr>
            <w:tcW w:w="1134" w:type="dxa"/>
            <w:vMerge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hideMark/>
          </w:tcPr>
          <w:p w:rsidR="00B672AE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ДОД </w:t>
            </w:r>
          </w:p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СЮН</w:t>
            </w:r>
          </w:p>
        </w:tc>
        <w:tc>
          <w:tcPr>
            <w:tcW w:w="850" w:type="dxa"/>
            <w:textDirection w:val="btLr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ДОД «СЮТ»</w:t>
            </w:r>
          </w:p>
        </w:tc>
        <w:tc>
          <w:tcPr>
            <w:tcW w:w="1134" w:type="dxa"/>
            <w:textDirection w:val="btLr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ДОД ЦДНТТ «Информатика +»</w:t>
            </w:r>
          </w:p>
        </w:tc>
        <w:tc>
          <w:tcPr>
            <w:tcW w:w="851" w:type="dxa"/>
            <w:textDirection w:val="btLr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ДОД «ЦДТ»</w:t>
            </w:r>
          </w:p>
        </w:tc>
        <w:tc>
          <w:tcPr>
            <w:tcW w:w="1247" w:type="dxa"/>
            <w:textDirection w:val="btLr"/>
            <w:hideMark/>
          </w:tcPr>
          <w:p w:rsidR="00034FA3" w:rsidRPr="00A07BE9" w:rsidRDefault="00034FA3" w:rsidP="00B672AE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B672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B672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</w:t>
            </w:r>
            <w:r w:rsidR="00B672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ентр плавания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«Дельфин»</w:t>
            </w:r>
          </w:p>
        </w:tc>
      </w:tr>
      <w:tr w:rsidR="00034FA3" w:rsidRPr="00A07BE9" w:rsidTr="00034FA3">
        <w:trPr>
          <w:trHeight w:val="315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4601" w:type="dxa"/>
            <w:gridSpan w:val="8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Дополнительное образование в учреждениях дополнительного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4FA3" w:rsidRPr="00A07BE9" w:rsidTr="00B672AE">
        <w:trPr>
          <w:trHeight w:val="486"/>
        </w:trPr>
        <w:tc>
          <w:tcPr>
            <w:tcW w:w="1134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808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подтвержденных жалоб потребителей на нарушение стандарта качества оказания муниципальной услуги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4FA3" w:rsidRPr="00A07BE9" w:rsidTr="00B672AE">
        <w:trPr>
          <w:trHeight w:val="350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2.2.1.2.</w:t>
            </w:r>
          </w:p>
        </w:tc>
        <w:tc>
          <w:tcPr>
            <w:tcW w:w="808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Общая укомплектованность работниками 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34FA3" w:rsidRPr="00A07BE9" w:rsidTr="00B672AE">
        <w:trPr>
          <w:trHeight w:val="285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2.2.1.3.</w:t>
            </w:r>
          </w:p>
        </w:tc>
        <w:tc>
          <w:tcPr>
            <w:tcW w:w="808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Укомплектованность штатными педагогическими работниками, не менее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34FA3" w:rsidRPr="00A07BE9" w:rsidTr="00B672AE">
        <w:trPr>
          <w:trHeight w:val="779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2.2.1.4.</w:t>
            </w:r>
          </w:p>
        </w:tc>
        <w:tc>
          <w:tcPr>
            <w:tcW w:w="808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педагогических и руководящих работников, имеющих первую и высшую квалификационные категории, в общей численности педагогических и руководящих работников, не менее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34FA3" w:rsidRPr="00A07BE9" w:rsidTr="00B672AE">
        <w:trPr>
          <w:trHeight w:val="261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2.2.1.5.</w:t>
            </w:r>
          </w:p>
        </w:tc>
        <w:tc>
          <w:tcPr>
            <w:tcW w:w="808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Укомплектованность групп дополнительного образования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34FA3" w:rsidRPr="00A07BE9" w:rsidTr="00B672AE">
        <w:trPr>
          <w:trHeight w:val="265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2.2.1.6.</w:t>
            </w:r>
          </w:p>
        </w:tc>
        <w:tc>
          <w:tcPr>
            <w:tcW w:w="8080" w:type="dxa"/>
            <w:hideMark/>
          </w:tcPr>
          <w:p w:rsidR="00034FA3" w:rsidRPr="00A07BE9" w:rsidRDefault="00034FA3" w:rsidP="0019530B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Полнота выполнения </w:t>
            </w:r>
            <w:r w:rsidR="001953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образова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34FA3" w:rsidRPr="00A07BE9" w:rsidTr="00B672AE">
        <w:trPr>
          <w:trHeight w:val="208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2.2.1.7.</w:t>
            </w:r>
          </w:p>
        </w:tc>
        <w:tc>
          <w:tcPr>
            <w:tcW w:w="8080" w:type="dxa"/>
            <w:hideMark/>
          </w:tcPr>
          <w:p w:rsidR="00034FA3" w:rsidRPr="00A07BE9" w:rsidRDefault="00034FA3" w:rsidP="0019530B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1953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щихся, завершивших обучение по итогам учебного года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34FA3" w:rsidRPr="00A07BE9" w:rsidTr="00B672AE">
        <w:trPr>
          <w:trHeight w:val="270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2.2.1.8.</w:t>
            </w:r>
          </w:p>
        </w:tc>
        <w:tc>
          <w:tcPr>
            <w:tcW w:w="8080" w:type="dxa"/>
            <w:hideMark/>
          </w:tcPr>
          <w:p w:rsidR="00034FA3" w:rsidRPr="00A07BE9" w:rsidRDefault="00034FA3" w:rsidP="0019530B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реализуемых </w:t>
            </w:r>
            <w:r w:rsidR="001953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 дополнительного образования 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34FA3" w:rsidRPr="00A07BE9" w:rsidRDefault="00E3636F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034FA3" w:rsidRPr="00A07BE9" w:rsidRDefault="00E3636F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4FA3" w:rsidRPr="00A07BE9" w:rsidTr="00B672AE">
        <w:trPr>
          <w:trHeight w:val="545"/>
        </w:trPr>
        <w:tc>
          <w:tcPr>
            <w:tcW w:w="1134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hideMark/>
          </w:tcPr>
          <w:p w:rsidR="00034FA3" w:rsidRPr="00A07BE9" w:rsidRDefault="0019530B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участия уча</w:t>
            </w:r>
            <w:r w:rsidR="00034FA3"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щихся в выездных мероприятиях, конкурсах, соревнованиях, не менее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4FA3" w:rsidRPr="00A07BE9" w:rsidTr="00B672AE">
        <w:trPr>
          <w:trHeight w:val="450"/>
        </w:trPr>
        <w:tc>
          <w:tcPr>
            <w:tcW w:w="1134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2.2.1.10.</w:t>
            </w:r>
          </w:p>
        </w:tc>
        <w:tc>
          <w:tcPr>
            <w:tcW w:w="808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проведенных общегородских мероприятий (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кроме мероприятий в рамках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летней оздоровительной кампании), не менее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hideMark/>
          </w:tcPr>
          <w:p w:rsidR="00034FA3" w:rsidRDefault="00034FA3" w:rsidP="00034FA3">
            <w:r w:rsidRPr="008B742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79D" w:rsidRPr="00A07BE9" w:rsidTr="00B672AE">
        <w:trPr>
          <w:trHeight w:val="486"/>
        </w:trPr>
        <w:tc>
          <w:tcPr>
            <w:tcW w:w="1134" w:type="dxa"/>
            <w:noWrap/>
            <w:hideMark/>
          </w:tcPr>
          <w:p w:rsidR="0077279D" w:rsidRPr="00CA2360" w:rsidRDefault="0077279D" w:rsidP="007727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2.2.1.11.</w:t>
            </w:r>
          </w:p>
        </w:tc>
        <w:tc>
          <w:tcPr>
            <w:tcW w:w="8080" w:type="dxa"/>
            <w:hideMark/>
          </w:tcPr>
          <w:p w:rsidR="0077279D" w:rsidRPr="00CA2360" w:rsidRDefault="0077279D" w:rsidP="007727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мероприятий, проведенных в рамках летней оздоровительной кампании с одновременным участием не менее 6 лагерей с дневным пребыванием детей, не менее</w:t>
            </w:r>
          </w:p>
        </w:tc>
        <w:tc>
          <w:tcPr>
            <w:tcW w:w="709" w:type="dxa"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hideMark/>
          </w:tcPr>
          <w:p w:rsidR="0077279D" w:rsidRPr="00CA2360" w:rsidRDefault="0077279D" w:rsidP="007727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279D" w:rsidRPr="00A07BE9" w:rsidTr="00B672AE">
        <w:trPr>
          <w:trHeight w:val="630"/>
        </w:trPr>
        <w:tc>
          <w:tcPr>
            <w:tcW w:w="1134" w:type="dxa"/>
            <w:noWrap/>
            <w:hideMark/>
          </w:tcPr>
          <w:p w:rsidR="0077279D" w:rsidRPr="00CA2360" w:rsidRDefault="0077279D" w:rsidP="007727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2.2.1.12.</w:t>
            </w:r>
          </w:p>
        </w:tc>
        <w:tc>
          <w:tcPr>
            <w:tcW w:w="8080" w:type="dxa"/>
            <w:hideMark/>
          </w:tcPr>
          <w:p w:rsidR="0077279D" w:rsidRPr="00CA2360" w:rsidRDefault="0077279D" w:rsidP="007727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(мастер-классы, занятия, игры и т. д.), проведенных для не менее 5 лагерей с дневным пребыванием детей по графику, не менее</w:t>
            </w:r>
          </w:p>
        </w:tc>
        <w:tc>
          <w:tcPr>
            <w:tcW w:w="709" w:type="dxa"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hideMark/>
          </w:tcPr>
          <w:p w:rsidR="0077279D" w:rsidRPr="00CA2360" w:rsidRDefault="0077279D" w:rsidP="007727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noWrap/>
            <w:hideMark/>
          </w:tcPr>
          <w:p w:rsidR="0077279D" w:rsidRPr="00CA2360" w:rsidRDefault="0077279D" w:rsidP="007727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236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FA3" w:rsidRPr="00A07BE9" w:rsidTr="00034FA3">
        <w:trPr>
          <w:trHeight w:val="341"/>
        </w:trPr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4601" w:type="dxa"/>
            <w:gridSpan w:val="8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услуга «Организация и обеспечение отдыха и оздоровления детей»</w:t>
            </w:r>
          </w:p>
        </w:tc>
      </w:tr>
      <w:tr w:rsidR="00034FA3" w:rsidRPr="00A07BE9" w:rsidTr="00B672AE">
        <w:trPr>
          <w:trHeight w:val="630"/>
        </w:trPr>
        <w:tc>
          <w:tcPr>
            <w:tcW w:w="1134" w:type="dxa"/>
            <w:noWrap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808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подтвержденных жалоб потребителей на нарушение стандарта качества оказания муниципальной услуги</w:t>
            </w:r>
          </w:p>
        </w:tc>
        <w:tc>
          <w:tcPr>
            <w:tcW w:w="709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9" w:type="dxa"/>
            <w:hideMark/>
          </w:tcPr>
          <w:p w:rsidR="00034FA3" w:rsidRPr="00A07BE9" w:rsidRDefault="00B672AE" w:rsidP="00B672AE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72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– 2016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hideMark/>
          </w:tcPr>
          <w:p w:rsidR="00034FA3" w:rsidRPr="00A07BE9" w:rsidRDefault="00034FA3" w:rsidP="00034FA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97DEE" w:rsidRDefault="00197DEE" w:rsidP="008F379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3636F" w:rsidRPr="00E3636F" w:rsidRDefault="00E3636F" w:rsidP="00E3636F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E3636F">
        <w:rPr>
          <w:rFonts w:eastAsia="Times New Roman"/>
          <w:color w:val="000000"/>
          <w:sz w:val="24"/>
          <w:szCs w:val="24"/>
          <w:lang w:eastAsia="ru-RU"/>
        </w:rPr>
        <w:t xml:space="preserve"> Показатели, характеризующие объём (содержание) муниципальных услуг</w:t>
      </w:r>
    </w:p>
    <w:p w:rsidR="00E3636F" w:rsidRDefault="00E3636F" w:rsidP="00E3636F">
      <w:pPr>
        <w:tabs>
          <w:tab w:val="left" w:pos="1134"/>
        </w:tabs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  <w:gridCol w:w="709"/>
        <w:gridCol w:w="879"/>
        <w:gridCol w:w="851"/>
        <w:gridCol w:w="708"/>
        <w:gridCol w:w="1276"/>
        <w:gridCol w:w="851"/>
        <w:gridCol w:w="1247"/>
      </w:tblGrid>
      <w:tr w:rsidR="00E3636F" w:rsidRPr="00A07BE9" w:rsidTr="00B672AE">
        <w:trPr>
          <w:trHeight w:val="357"/>
          <w:tblHeader/>
        </w:trPr>
        <w:tc>
          <w:tcPr>
            <w:tcW w:w="1134" w:type="dxa"/>
            <w:vMerge w:val="restart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79" w:type="dxa"/>
            <w:vMerge w:val="restart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33" w:type="dxa"/>
            <w:gridSpan w:val="5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3636F" w:rsidRPr="00A07BE9" w:rsidTr="00B672AE">
        <w:trPr>
          <w:trHeight w:val="1978"/>
          <w:tblHeader/>
        </w:trPr>
        <w:tc>
          <w:tcPr>
            <w:tcW w:w="1134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hideMark/>
          </w:tcPr>
          <w:p w:rsidR="00B672AE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ДОД </w:t>
            </w:r>
          </w:p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СЮН</w:t>
            </w:r>
          </w:p>
        </w:tc>
        <w:tc>
          <w:tcPr>
            <w:tcW w:w="708" w:type="dxa"/>
            <w:textDirection w:val="btLr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ДОД  «</w:t>
            </w:r>
            <w:proofErr w:type="gramEnd"/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СЮТ»</w:t>
            </w:r>
          </w:p>
        </w:tc>
        <w:tc>
          <w:tcPr>
            <w:tcW w:w="1276" w:type="dxa"/>
            <w:textDirection w:val="btLr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ДОД  ЦДНТТ</w:t>
            </w:r>
            <w:proofErr w:type="gramEnd"/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«Информатика +»</w:t>
            </w:r>
          </w:p>
        </w:tc>
        <w:tc>
          <w:tcPr>
            <w:tcW w:w="851" w:type="dxa"/>
            <w:textDirection w:val="btLr"/>
            <w:hideMark/>
          </w:tcPr>
          <w:p w:rsidR="00B672AE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ДОД </w:t>
            </w:r>
          </w:p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ЦДТ</w:t>
            </w:r>
          </w:p>
        </w:tc>
        <w:tc>
          <w:tcPr>
            <w:tcW w:w="1247" w:type="dxa"/>
            <w:textDirection w:val="btLr"/>
            <w:hideMark/>
          </w:tcPr>
          <w:p w:rsidR="00E3636F" w:rsidRPr="00A07BE9" w:rsidRDefault="00B672AE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72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ДО «Центр плавания «Дельфин»</w:t>
            </w:r>
          </w:p>
        </w:tc>
      </w:tr>
      <w:tr w:rsidR="00E3636F" w:rsidRPr="00A07BE9" w:rsidTr="00B672AE">
        <w:trPr>
          <w:trHeight w:val="405"/>
        </w:trPr>
        <w:tc>
          <w:tcPr>
            <w:tcW w:w="1134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4601" w:type="dxa"/>
            <w:gridSpan w:val="8"/>
            <w:hideMark/>
          </w:tcPr>
          <w:p w:rsidR="00E3636F" w:rsidRPr="00A07BE9" w:rsidRDefault="00E3636F" w:rsidP="00E3636F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услуга «Дополнительное образование в учреждениях дополнительного образования»</w:t>
            </w:r>
          </w:p>
        </w:tc>
      </w:tr>
      <w:tr w:rsidR="00E3636F" w:rsidRPr="00A07BE9" w:rsidTr="00B672AE">
        <w:trPr>
          <w:trHeight w:val="315"/>
        </w:trPr>
        <w:tc>
          <w:tcPr>
            <w:tcW w:w="1134" w:type="dxa"/>
            <w:vMerge w:val="restart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2.3.1.1.</w:t>
            </w:r>
          </w:p>
        </w:tc>
        <w:tc>
          <w:tcPr>
            <w:tcW w:w="8080" w:type="dxa"/>
            <w:vMerge w:val="restart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Среднегодовая ч</w:t>
            </w:r>
            <w:r w:rsidR="00FA30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исленность уча</w:t>
            </w: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щихся, получающих муниципальную услугу  </w:t>
            </w:r>
          </w:p>
        </w:tc>
        <w:tc>
          <w:tcPr>
            <w:tcW w:w="70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noWrap/>
            <w:hideMark/>
          </w:tcPr>
          <w:p w:rsidR="00E3636F" w:rsidRPr="00E3636F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708" w:type="dxa"/>
            <w:noWrap/>
            <w:hideMark/>
          </w:tcPr>
          <w:p w:rsidR="00E3636F" w:rsidRPr="00E3636F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E3636F" w:rsidRPr="00E3636F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247" w:type="dxa"/>
            <w:noWrap/>
            <w:hideMark/>
          </w:tcPr>
          <w:p w:rsidR="00E3636F" w:rsidRPr="00E3636F" w:rsidRDefault="00E3636F" w:rsidP="00E3636F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636F" w:rsidRPr="00A07BE9" w:rsidTr="00B672AE">
        <w:trPr>
          <w:trHeight w:val="315"/>
        </w:trPr>
        <w:tc>
          <w:tcPr>
            <w:tcW w:w="1134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1242</w:t>
            </w:r>
          </w:p>
        </w:tc>
        <w:tc>
          <w:tcPr>
            <w:tcW w:w="708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784</w:t>
            </w:r>
          </w:p>
        </w:tc>
        <w:tc>
          <w:tcPr>
            <w:tcW w:w="1276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741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E3636F" w:rsidRPr="00A07BE9" w:rsidTr="00B672AE">
        <w:trPr>
          <w:trHeight w:val="315"/>
        </w:trPr>
        <w:tc>
          <w:tcPr>
            <w:tcW w:w="1134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1242</w:t>
            </w:r>
          </w:p>
        </w:tc>
        <w:tc>
          <w:tcPr>
            <w:tcW w:w="708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784</w:t>
            </w:r>
          </w:p>
        </w:tc>
        <w:tc>
          <w:tcPr>
            <w:tcW w:w="1276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741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noWrap/>
            <w:hideMark/>
          </w:tcPr>
          <w:p w:rsidR="00E3636F" w:rsidRPr="004E6066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E3636F" w:rsidRPr="00A07BE9" w:rsidTr="00FA3013">
        <w:trPr>
          <w:trHeight w:val="315"/>
        </w:trPr>
        <w:tc>
          <w:tcPr>
            <w:tcW w:w="1134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14601" w:type="dxa"/>
            <w:gridSpan w:val="8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услуга «Организация и обеспечение отдыха и оздоровления детей»</w:t>
            </w:r>
          </w:p>
        </w:tc>
      </w:tr>
      <w:tr w:rsidR="00E3636F" w:rsidRPr="00A07BE9" w:rsidTr="00B672AE">
        <w:trPr>
          <w:trHeight w:val="315"/>
        </w:trPr>
        <w:tc>
          <w:tcPr>
            <w:tcW w:w="1134" w:type="dxa"/>
            <w:vMerge w:val="restart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2.3.2.1.</w:t>
            </w:r>
          </w:p>
        </w:tc>
        <w:tc>
          <w:tcPr>
            <w:tcW w:w="8080" w:type="dxa"/>
            <w:vMerge w:val="restart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Численность детей, получающих муниципальную услугу в оздоровительных лагерях с дневным пребыванием детей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70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636F" w:rsidRPr="00A07BE9" w:rsidTr="00B672AE">
        <w:trPr>
          <w:trHeight w:val="315"/>
        </w:trPr>
        <w:tc>
          <w:tcPr>
            <w:tcW w:w="1134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3636F" w:rsidRPr="00A07BE9" w:rsidTr="00B672AE">
        <w:trPr>
          <w:trHeight w:val="315"/>
        </w:trPr>
        <w:tc>
          <w:tcPr>
            <w:tcW w:w="1134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79" w:type="dxa"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noWrap/>
            <w:hideMark/>
          </w:tcPr>
          <w:p w:rsidR="00E3636F" w:rsidRPr="00A07BE9" w:rsidRDefault="00E3636F" w:rsidP="00FA3013">
            <w:pPr>
              <w:tabs>
                <w:tab w:val="left" w:pos="1134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7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3636F" w:rsidRDefault="00E3636F" w:rsidP="008F379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279D" w:rsidRPr="0077279D" w:rsidRDefault="0077279D" w:rsidP="0077279D">
      <w:pPr>
        <w:pStyle w:val="a3"/>
        <w:numPr>
          <w:ilvl w:val="0"/>
          <w:numId w:val="16"/>
        </w:numPr>
        <w:tabs>
          <w:tab w:val="left" w:pos="851"/>
          <w:tab w:val="left" w:pos="1418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7279D">
        <w:rPr>
          <w:rFonts w:eastAsia="Times New Roman"/>
          <w:color w:val="000000"/>
          <w:sz w:val="24"/>
          <w:szCs w:val="24"/>
          <w:lang w:eastAsia="ru-RU"/>
        </w:rPr>
        <w:t>Порядок оказания муниципальных услуг</w:t>
      </w:r>
    </w:p>
    <w:p w:rsidR="0077279D" w:rsidRDefault="0077279D" w:rsidP="0077279D">
      <w:pPr>
        <w:pStyle w:val="a3"/>
        <w:tabs>
          <w:tab w:val="left" w:pos="709"/>
        </w:tabs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AC4B1E">
        <w:rPr>
          <w:rFonts w:eastAsia="Times New Roman"/>
          <w:color w:val="000000"/>
          <w:sz w:val="24"/>
          <w:szCs w:val="24"/>
          <w:lang w:eastAsia="ru-RU"/>
        </w:rPr>
        <w:t>Оказание муниципальн</w:t>
      </w:r>
      <w:r>
        <w:rPr>
          <w:rFonts w:eastAsia="Times New Roman"/>
          <w:color w:val="000000"/>
          <w:sz w:val="24"/>
          <w:szCs w:val="24"/>
          <w:lang w:eastAsia="ru-RU"/>
        </w:rPr>
        <w:t>ой</w:t>
      </w:r>
      <w:r w:rsidRPr="00AC4B1E">
        <w:rPr>
          <w:rFonts w:eastAsia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AC4B1E">
        <w:rPr>
          <w:rFonts w:eastAsia="Times New Roman"/>
          <w:color w:val="000000"/>
          <w:sz w:val="24"/>
          <w:szCs w:val="24"/>
          <w:lang w:eastAsia="ru-RU"/>
        </w:rPr>
        <w:t xml:space="preserve"> «Дополнительное образование в учреждениях допо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лнительного образования» </w:t>
      </w:r>
      <w:r w:rsidRPr="00AC4B1E">
        <w:rPr>
          <w:rFonts w:eastAsia="Times New Roman"/>
          <w:color w:val="000000"/>
          <w:sz w:val="24"/>
          <w:szCs w:val="24"/>
          <w:lang w:eastAsia="ru-RU"/>
        </w:rPr>
        <w:t>осуществляется в соответствии со стандарт</w:t>
      </w:r>
      <w:r>
        <w:rPr>
          <w:rFonts w:eastAsia="Times New Roman"/>
          <w:color w:val="000000"/>
          <w:sz w:val="24"/>
          <w:szCs w:val="24"/>
          <w:lang w:eastAsia="ru-RU"/>
        </w:rPr>
        <w:t>ом</w:t>
      </w:r>
      <w:r w:rsidRPr="00AC4B1E">
        <w:rPr>
          <w:rFonts w:eastAsia="Times New Roman"/>
          <w:color w:val="000000"/>
          <w:sz w:val="24"/>
          <w:szCs w:val="24"/>
          <w:lang w:eastAsia="ru-RU"/>
        </w:rPr>
        <w:t xml:space="preserve"> качества муниципальн</w:t>
      </w:r>
      <w:r>
        <w:rPr>
          <w:rFonts w:eastAsia="Times New Roman"/>
          <w:color w:val="000000"/>
          <w:sz w:val="24"/>
          <w:szCs w:val="24"/>
          <w:lang w:eastAsia="ru-RU"/>
        </w:rPr>
        <w:t>ой</w:t>
      </w:r>
      <w:r w:rsidRPr="00AC4B1E">
        <w:rPr>
          <w:rFonts w:eastAsia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и, </w:t>
      </w:r>
      <w:r w:rsidRPr="00B14BFF">
        <w:rPr>
          <w:rFonts w:eastAsia="Times New Roman"/>
          <w:color w:val="000000"/>
          <w:sz w:val="24"/>
          <w:szCs w:val="24"/>
          <w:lang w:eastAsia="ru-RU"/>
        </w:rPr>
        <w:t>утвержденным постановлением Администрац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ии города от 21.12.2012 № 9837 (с изменениями от </w:t>
      </w:r>
      <w:r w:rsidR="003D07BD">
        <w:rPr>
          <w:rFonts w:eastAsia="Times New Roman"/>
          <w:color w:val="000000"/>
          <w:sz w:val="24"/>
          <w:szCs w:val="24"/>
          <w:lang w:eastAsia="ru-RU"/>
        </w:rPr>
        <w:t>09.10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.2014 № </w:t>
      </w:r>
      <w:r w:rsidR="003D07BD">
        <w:rPr>
          <w:rFonts w:eastAsia="Times New Roman"/>
          <w:color w:val="000000"/>
          <w:sz w:val="24"/>
          <w:szCs w:val="24"/>
          <w:lang w:eastAsia="ru-RU"/>
        </w:rPr>
        <w:t>6902</w:t>
      </w:r>
      <w:r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77279D" w:rsidRPr="00484869" w:rsidRDefault="0077279D" w:rsidP="0077279D">
      <w:pPr>
        <w:pStyle w:val="a3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B14BFF">
        <w:rPr>
          <w:rFonts w:eastAsia="Times New Roman"/>
          <w:color w:val="000000"/>
          <w:sz w:val="24"/>
          <w:szCs w:val="24"/>
          <w:lang w:eastAsia="ru-RU"/>
        </w:rPr>
        <w:t>Оказание муниципальной услуги «Организация и обеспечение отдыха и оздоровления детей» осуществляется в соответствии со стандартом качества муниципальной услуги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B14BFF">
        <w:rPr>
          <w:rFonts w:eastAsia="Times New Roman"/>
          <w:color w:val="000000"/>
          <w:sz w:val="24"/>
          <w:szCs w:val="24"/>
          <w:lang w:eastAsia="ru-RU"/>
        </w:rPr>
        <w:t xml:space="preserve">утвержденным постановлением Администрации города от 20.11.2012 № </w:t>
      </w:r>
      <w:r w:rsidRPr="00484869">
        <w:rPr>
          <w:rFonts w:eastAsia="Times New Roman"/>
          <w:color w:val="000000"/>
          <w:sz w:val="24"/>
          <w:szCs w:val="24"/>
          <w:lang w:eastAsia="ru-RU"/>
        </w:rPr>
        <w:t xml:space="preserve">8955 </w:t>
      </w:r>
      <w:r w:rsidRPr="0077279D">
        <w:rPr>
          <w:rFonts w:eastAsia="Times New Roman"/>
          <w:color w:val="000000"/>
          <w:sz w:val="24"/>
          <w:szCs w:val="24"/>
          <w:lang w:eastAsia="ru-RU"/>
        </w:rPr>
        <w:t>(с изменениями от 03.06.2014 № 3691).</w:t>
      </w:r>
    </w:p>
    <w:p w:rsidR="0077279D" w:rsidRDefault="0077279D" w:rsidP="008F379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279D" w:rsidRPr="0077279D" w:rsidRDefault="0077279D" w:rsidP="0077279D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7279D">
        <w:rPr>
          <w:rFonts w:eastAsia="Times New Roman"/>
          <w:sz w:val="24"/>
          <w:szCs w:val="24"/>
          <w:lang w:eastAsia="ru-RU"/>
        </w:rPr>
        <w:t>Стоимость оказания муниципальных услуг для потребителей</w:t>
      </w:r>
    </w:p>
    <w:p w:rsidR="0077279D" w:rsidRDefault="0077279D" w:rsidP="0077279D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423"/>
        <w:gridCol w:w="2117"/>
        <w:gridCol w:w="3083"/>
      </w:tblGrid>
      <w:tr w:rsidR="0077279D" w:rsidRPr="00AC4B1E" w:rsidTr="00FA3013">
        <w:trPr>
          <w:trHeight w:val="1079"/>
          <w:tblHeader/>
        </w:trPr>
        <w:tc>
          <w:tcPr>
            <w:tcW w:w="960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23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2117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Характер оказания муниципальной услуги</w:t>
            </w:r>
          </w:p>
        </w:tc>
        <w:tc>
          <w:tcPr>
            <w:tcW w:w="3083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Реквизиты муниципального правового акта, которым утверждены предельные цены (тарифы)</w:t>
            </w:r>
          </w:p>
        </w:tc>
      </w:tr>
      <w:tr w:rsidR="0077279D" w:rsidRPr="00AC4B1E" w:rsidTr="00FA3013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540" w:type="dxa"/>
            <w:gridSpan w:val="2"/>
            <w:shd w:val="clear" w:color="auto" w:fill="auto"/>
          </w:tcPr>
          <w:p w:rsidR="0077279D" w:rsidRPr="00AC4B1E" w:rsidRDefault="00B672AE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Муниципальная услуга «</w:t>
            </w:r>
            <w:r w:rsidR="0077279D" w:rsidRPr="00B14BFF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="0077279D" w:rsidRPr="00AC4B1E">
              <w:rPr>
                <w:rFonts w:eastAsia="Times New Roman"/>
                <w:sz w:val="24"/>
                <w:szCs w:val="24"/>
                <w:lang w:eastAsia="ru-RU"/>
              </w:rPr>
              <w:t>ополнительное образование в учрежден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иях дополнительного образования»</w:t>
            </w:r>
          </w:p>
        </w:tc>
        <w:tc>
          <w:tcPr>
            <w:tcW w:w="3083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79D" w:rsidRPr="00AC4B1E" w:rsidTr="00FA3013">
        <w:trPr>
          <w:trHeight w:val="276"/>
        </w:trPr>
        <w:tc>
          <w:tcPr>
            <w:tcW w:w="960" w:type="dxa"/>
            <w:shd w:val="clear" w:color="auto" w:fill="auto"/>
            <w:noWrap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9423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Реализация дополнительн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Pr="00AC4B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07BD">
              <w:rPr>
                <w:rFonts w:eastAsia="Times New Roman"/>
                <w:sz w:val="24"/>
                <w:szCs w:val="24"/>
                <w:lang w:eastAsia="ru-RU"/>
              </w:rPr>
              <w:t>общеобразовательных программ</w:t>
            </w:r>
          </w:p>
        </w:tc>
        <w:tc>
          <w:tcPr>
            <w:tcW w:w="2117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есплатно</w:t>
            </w:r>
          </w:p>
        </w:tc>
        <w:tc>
          <w:tcPr>
            <w:tcW w:w="3083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79D" w:rsidRPr="00AC4B1E" w:rsidTr="00FA3013">
        <w:trPr>
          <w:trHeight w:val="1427"/>
        </w:trPr>
        <w:tc>
          <w:tcPr>
            <w:tcW w:w="960" w:type="dxa"/>
            <w:shd w:val="clear" w:color="auto" w:fill="auto"/>
            <w:noWrap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9423" w:type="dxa"/>
            <w:shd w:val="clear" w:color="auto" w:fill="auto"/>
          </w:tcPr>
          <w:p w:rsidR="0077279D" w:rsidRPr="008329E4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29E4">
              <w:rPr>
                <w:rFonts w:eastAsia="Times New Roman"/>
                <w:sz w:val="24"/>
                <w:szCs w:val="24"/>
                <w:lang w:eastAsia="ru-RU"/>
              </w:rPr>
              <w:t>Обеспечение условий реализации образовательных программ, в том числе кадровых, материально-технических и иных условий:</w:t>
            </w:r>
          </w:p>
          <w:p w:rsidR="0077279D" w:rsidRPr="008329E4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содержание территории, зданий</w:t>
            </w:r>
            <w:r w:rsidRPr="008329E4">
              <w:rPr>
                <w:rFonts w:eastAsia="Times New Roman"/>
                <w:sz w:val="24"/>
                <w:szCs w:val="24"/>
                <w:lang w:eastAsia="ru-RU"/>
              </w:rPr>
              <w:t xml:space="preserve"> и помещений;</w:t>
            </w:r>
          </w:p>
          <w:p w:rsidR="0077279D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29E4">
              <w:rPr>
                <w:rFonts w:eastAsia="Times New Roman"/>
                <w:sz w:val="24"/>
                <w:szCs w:val="24"/>
                <w:lang w:eastAsia="ru-RU"/>
              </w:rPr>
              <w:t xml:space="preserve">- оснащение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мебелью, оборудованием</w:t>
            </w:r>
            <w:r w:rsidRPr="008329E4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7279D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материально-техническое обеспечение образовательной деятельности;</w:t>
            </w:r>
          </w:p>
          <w:p w:rsidR="0077279D" w:rsidRPr="008329E4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обеспечение учебными пособиями и другими средствами обучения и воспитания;</w:t>
            </w:r>
          </w:p>
          <w:p w:rsidR="0077279D" w:rsidRPr="008329E4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29E4">
              <w:rPr>
                <w:rFonts w:eastAsia="Times New Roman"/>
                <w:sz w:val="24"/>
                <w:szCs w:val="24"/>
                <w:lang w:eastAsia="ru-RU"/>
              </w:rPr>
              <w:t>- обеспечение безопасности обучающихся во время оказания муниципальной услуги (пожарной, санитарно-эпидемиологическ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ой, антитеррористической и др.).</w:t>
            </w:r>
          </w:p>
          <w:p w:rsidR="0077279D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</w:t>
            </w:r>
            <w:r w:rsidRPr="008329E4">
              <w:rPr>
                <w:rFonts w:eastAsia="Times New Roman"/>
                <w:sz w:val="24"/>
                <w:szCs w:val="24"/>
                <w:lang w:eastAsia="ru-RU"/>
              </w:rPr>
              <w:t>редоставление доступа к информац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ионным образовательным ресурсам;</w:t>
            </w:r>
          </w:p>
          <w:p w:rsidR="0077279D" w:rsidRPr="008329E4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создание необходимых условий для охраны здоровья обучающихся;</w:t>
            </w:r>
          </w:p>
          <w:p w:rsidR="0077279D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</w:t>
            </w:r>
            <w:r w:rsidRPr="008329E4">
              <w:rPr>
                <w:rFonts w:eastAsia="Times New Roman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олимпиад и иных интеллектуальных и (или) творческих конкурсов, физкультурных мероприятий и спортивных мероприятий (далее - конкурсов), организация участия обучающихся в городских, окружных, всероссийских, международных конкурсах;</w:t>
            </w:r>
          </w:p>
          <w:p w:rsidR="0077279D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</w:t>
            </w:r>
            <w:r w:rsidRPr="008329E4">
              <w:rPr>
                <w:rFonts w:eastAsia="Times New Roman"/>
                <w:sz w:val="24"/>
                <w:szCs w:val="24"/>
                <w:lang w:eastAsia="ru-RU"/>
              </w:rPr>
              <w:t xml:space="preserve">ыплата обучающимся стипендий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им. </w:t>
            </w:r>
            <w:r w:rsidR="003D07BD">
              <w:rPr>
                <w:rFonts w:eastAsia="Times New Roman"/>
                <w:sz w:val="24"/>
                <w:szCs w:val="24"/>
                <w:lang w:eastAsia="ru-RU"/>
              </w:rPr>
              <w:t>А.С. Знаменского</w:t>
            </w:r>
          </w:p>
        </w:tc>
        <w:tc>
          <w:tcPr>
            <w:tcW w:w="2117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79D" w:rsidRPr="00AC4B1E" w:rsidTr="00FA3013">
        <w:trPr>
          <w:trHeight w:val="407"/>
        </w:trPr>
        <w:tc>
          <w:tcPr>
            <w:tcW w:w="960" w:type="dxa"/>
            <w:shd w:val="clear" w:color="auto" w:fill="auto"/>
            <w:noWrap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23" w:type="dxa"/>
            <w:shd w:val="clear" w:color="auto" w:fill="auto"/>
          </w:tcPr>
          <w:p w:rsidR="0077279D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Предоставление сопутст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вующих услуг в электронном виде:</w:t>
            </w:r>
          </w:p>
          <w:p w:rsidR="0077279D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- з</w:t>
            </w:r>
            <w:r w:rsidRPr="008329E4">
              <w:rPr>
                <w:rFonts w:eastAsia="Times New Roman"/>
                <w:sz w:val="24"/>
                <w:szCs w:val="24"/>
                <w:lang w:eastAsia="ru-RU"/>
              </w:rPr>
              <w:t>ачисление в образовательное учреждение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7279D" w:rsidRPr="00AC4B1E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- п</w:t>
            </w:r>
            <w:r w:rsidRPr="008329E4">
              <w:rPr>
                <w:rFonts w:eastAsia="Times New Roman"/>
                <w:sz w:val="24"/>
                <w:szCs w:val="24"/>
                <w:lang w:eastAsia="ru-RU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      </w:r>
            <w:r w:rsidR="003D07BD">
              <w:rPr>
                <w:rFonts w:eastAsia="Times New Roman"/>
                <w:sz w:val="24"/>
                <w:szCs w:val="24"/>
                <w:lang w:eastAsia="ru-RU"/>
              </w:rPr>
              <w:t>ых календарных учебных графиках</w:t>
            </w:r>
          </w:p>
        </w:tc>
        <w:tc>
          <w:tcPr>
            <w:tcW w:w="2117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083" w:type="dxa"/>
            <w:shd w:val="clear" w:color="auto" w:fill="auto"/>
          </w:tcPr>
          <w:p w:rsidR="0077279D" w:rsidRPr="00AC4B1E" w:rsidRDefault="0077279D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4B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3833" w:rsidRPr="00AC4B1E" w:rsidTr="00FA3013">
        <w:trPr>
          <w:trHeight w:val="294"/>
        </w:trPr>
        <w:tc>
          <w:tcPr>
            <w:tcW w:w="960" w:type="dxa"/>
            <w:shd w:val="clear" w:color="auto" w:fill="auto"/>
            <w:noWrap/>
          </w:tcPr>
          <w:p w:rsidR="000A3833" w:rsidRPr="00AC4B1E" w:rsidRDefault="000A3833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540" w:type="dxa"/>
            <w:gridSpan w:val="2"/>
            <w:shd w:val="clear" w:color="auto" w:fill="auto"/>
          </w:tcPr>
          <w:p w:rsidR="000A3833" w:rsidRPr="00AC4B1E" w:rsidRDefault="000A3833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Муниципальная услуга «</w:t>
            </w:r>
            <w:r w:rsidRPr="004F290B">
              <w:rPr>
                <w:rFonts w:eastAsia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3" w:type="dxa"/>
            <w:shd w:val="clear" w:color="auto" w:fill="auto"/>
          </w:tcPr>
          <w:p w:rsidR="000A3833" w:rsidRPr="00AC4B1E" w:rsidRDefault="000A3833" w:rsidP="00FA3013">
            <w:pPr>
              <w:tabs>
                <w:tab w:val="left" w:pos="1354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79D" w:rsidRPr="00AC4B1E" w:rsidTr="00FA3013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77279D" w:rsidRPr="00AC4B1E" w:rsidRDefault="0077279D" w:rsidP="00FA3013">
            <w:pPr>
              <w:tabs>
                <w:tab w:val="left" w:pos="135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9423" w:type="dxa"/>
            <w:shd w:val="clear" w:color="auto" w:fill="auto"/>
          </w:tcPr>
          <w:p w:rsidR="0077279D" w:rsidRPr="00E30B71" w:rsidRDefault="000A3833" w:rsidP="00FA301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7279D" w:rsidRPr="00E30B71">
              <w:rPr>
                <w:rFonts w:eastAsia="Times New Roman"/>
                <w:sz w:val="24"/>
                <w:szCs w:val="24"/>
                <w:lang w:eastAsia="ru-RU"/>
              </w:rPr>
              <w:t>рганизация отдыха детей, проживающих на территории города Сургута, в оздоровительных лагерях с дневным пребыванием детей на базе образовательных учреждений в каникулярное время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палаточных лагерях</w:t>
            </w:r>
            <w:r w:rsidR="0077279D" w:rsidRPr="00E30B7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279D" w:rsidRPr="00E30B71" w:rsidRDefault="0077279D" w:rsidP="00FA301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0B71">
              <w:rPr>
                <w:rFonts w:eastAsia="Times New Roman"/>
                <w:sz w:val="24"/>
                <w:szCs w:val="24"/>
                <w:lang w:eastAsia="ru-RU"/>
              </w:rPr>
              <w:t>Обеспечение условий оказания муниципальной услуги:</w:t>
            </w:r>
          </w:p>
          <w:p w:rsidR="0077279D" w:rsidRPr="00E30B71" w:rsidRDefault="0077279D" w:rsidP="00FA301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0B71">
              <w:rPr>
                <w:rFonts w:eastAsia="Times New Roman"/>
                <w:sz w:val="24"/>
                <w:szCs w:val="24"/>
                <w:lang w:eastAsia="ru-RU"/>
              </w:rPr>
              <w:t>- создание необходимых условий для охраны здоровья детей (в том числе организация питания);</w:t>
            </w:r>
          </w:p>
          <w:p w:rsidR="0077279D" w:rsidRPr="00E30B71" w:rsidRDefault="0077279D" w:rsidP="00FA301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0B71">
              <w:rPr>
                <w:rFonts w:eastAsia="Times New Roman"/>
                <w:sz w:val="24"/>
                <w:szCs w:val="24"/>
                <w:lang w:eastAsia="ru-RU"/>
              </w:rPr>
              <w:t>- обеспечение безопасности детей во время оказания муниципальной услуги;</w:t>
            </w:r>
          </w:p>
          <w:p w:rsidR="0077279D" w:rsidRPr="00E30B71" w:rsidRDefault="0077279D" w:rsidP="00FA301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0B71">
              <w:rPr>
                <w:rFonts w:eastAsia="Times New Roman"/>
                <w:sz w:val="24"/>
                <w:szCs w:val="24"/>
                <w:lang w:eastAsia="ru-RU"/>
              </w:rPr>
              <w:t xml:space="preserve">- предоставление доступа к информационным образовательным ресурсам; </w:t>
            </w:r>
          </w:p>
          <w:p w:rsidR="0077279D" w:rsidRPr="009E3879" w:rsidRDefault="0077279D" w:rsidP="00FA301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0B71">
              <w:rPr>
                <w:rFonts w:eastAsia="Times New Roman"/>
                <w:sz w:val="24"/>
                <w:szCs w:val="24"/>
                <w:lang w:eastAsia="ru-RU"/>
              </w:rPr>
              <w:t>- проведение интеллектуальных, творческих, физкул</w:t>
            </w:r>
            <w:r w:rsidR="003D07BD">
              <w:rPr>
                <w:rFonts w:eastAsia="Times New Roman"/>
                <w:sz w:val="24"/>
                <w:szCs w:val="24"/>
                <w:lang w:eastAsia="ru-RU"/>
              </w:rPr>
              <w:t>ьтурных, спортивных мероприятий</w:t>
            </w:r>
          </w:p>
        </w:tc>
        <w:tc>
          <w:tcPr>
            <w:tcW w:w="2117" w:type="dxa"/>
            <w:shd w:val="clear" w:color="auto" w:fill="auto"/>
          </w:tcPr>
          <w:p w:rsidR="0077279D" w:rsidRPr="008B0898" w:rsidRDefault="0077279D" w:rsidP="00FA3013">
            <w:pPr>
              <w:tabs>
                <w:tab w:val="left" w:pos="440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3879"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083" w:type="dxa"/>
            <w:shd w:val="clear" w:color="auto" w:fill="auto"/>
          </w:tcPr>
          <w:p w:rsidR="0077279D" w:rsidRPr="008B0898" w:rsidRDefault="0077279D" w:rsidP="00FA3013">
            <w:pPr>
              <w:tabs>
                <w:tab w:val="left" w:pos="440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7279D" w:rsidRPr="00472FC9" w:rsidRDefault="0077279D" w:rsidP="0077279D">
      <w:pPr>
        <w:rPr>
          <w:rFonts w:eastAsia="Times New Roman"/>
          <w:sz w:val="24"/>
          <w:szCs w:val="24"/>
          <w:lang w:eastAsia="ru-RU"/>
        </w:rPr>
      </w:pPr>
    </w:p>
    <w:p w:rsidR="0077279D" w:rsidRDefault="0077279D" w:rsidP="008F379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BD" w:rsidRDefault="003D07BD" w:rsidP="008F379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BD" w:rsidRDefault="003D07BD" w:rsidP="008F379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BD" w:rsidRDefault="003D07BD" w:rsidP="008F379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lastRenderedPageBreak/>
        <w:t>5.   Порядок контроля за исполнением муниципального задания, в том числе условия и порядок его досрочного прекращения.</w:t>
      </w:r>
    </w:p>
    <w:p w:rsidR="003D07BD" w:rsidRPr="00075B0B" w:rsidRDefault="003D07BD" w:rsidP="003D07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5.1.</w:t>
      </w:r>
      <w:r w:rsidRPr="00075B0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75B0B">
        <w:rPr>
          <w:rFonts w:eastAsia="Times New Roman"/>
          <w:sz w:val="24"/>
          <w:szCs w:val="24"/>
          <w:lang w:eastAsia="ru-RU"/>
        </w:rPr>
        <w:t>Контроль за выполнением муниципального задания бюджетными, автономными учреждениями осуществляется в соответствии с порядком осуществления контроля за деятельностью муниципальных учреждений, утвержденным постановлением Администрации города Сургута от 21.11.2013 № 8480</w:t>
      </w:r>
      <w:r>
        <w:rPr>
          <w:rFonts w:eastAsia="Times New Roman"/>
          <w:sz w:val="24"/>
          <w:szCs w:val="24"/>
          <w:lang w:eastAsia="ru-RU"/>
        </w:rPr>
        <w:t xml:space="preserve"> (с изменениями от 14.05.2014 № 3134)</w:t>
      </w:r>
      <w:r w:rsidRPr="00075B0B">
        <w:rPr>
          <w:rFonts w:eastAsia="Times New Roman"/>
          <w:sz w:val="24"/>
          <w:szCs w:val="24"/>
          <w:lang w:eastAsia="ru-RU"/>
        </w:rPr>
        <w:t>.</w:t>
      </w: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5.2. Муниципальное задание считается выполненным в случае, если выполнено не менее 90% показателей. Выполнение показателей определяется следующим образом:</w:t>
      </w: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5.2.1 Показатель с абсолютным числовым значением считается выполненным в случае, если отклонение фактического значения от планового значения составило не более ± 5%.</w:t>
      </w: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5.2.2. 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  5.2.3. Процент исполнения показателей с нулевым значением (отсутствие / наличие, да/нет) признается равным 100 % в случае выполнения показателя и равным 0% – в случае невыполнения.</w:t>
      </w:r>
    </w:p>
    <w:p w:rsidR="003D07BD" w:rsidRPr="00075B0B" w:rsidRDefault="003D07BD" w:rsidP="003D07BD">
      <w:pPr>
        <w:numPr>
          <w:ilvl w:val="1"/>
          <w:numId w:val="20"/>
        </w:num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Условия и порядок досрочного прекращения муниципального задания</w:t>
      </w:r>
    </w:p>
    <w:p w:rsidR="003D07BD" w:rsidRPr="00075B0B" w:rsidRDefault="003D07BD" w:rsidP="003D07BD">
      <w:pPr>
        <w:numPr>
          <w:ilvl w:val="2"/>
          <w:numId w:val="20"/>
        </w:numPr>
        <w:tabs>
          <w:tab w:val="left" w:pos="851"/>
          <w:tab w:val="left" w:pos="1276"/>
        </w:tabs>
        <w:ind w:left="0" w:firstLine="566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Муниципальное задание досрочно прекращается в случаях:</w:t>
      </w: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- ликвидации муниципального учреждения;</w:t>
      </w: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преобразования. </w:t>
      </w:r>
    </w:p>
    <w:p w:rsidR="003D07BD" w:rsidRPr="00075B0B" w:rsidRDefault="003D07BD" w:rsidP="003D07BD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утратившим силу. </w:t>
      </w:r>
    </w:p>
    <w:p w:rsidR="003D07BD" w:rsidRPr="00075B0B" w:rsidRDefault="003D07BD" w:rsidP="003D07BD">
      <w:pPr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течение 10 дней с момента вступления в силу муниципального правового акта о ликвидации или реорганизации муниципального учреждения в форме преобразования.</w:t>
      </w:r>
    </w:p>
    <w:p w:rsidR="003D07BD" w:rsidRPr="00075B0B" w:rsidRDefault="003D07BD" w:rsidP="003D07BD">
      <w:pPr>
        <w:numPr>
          <w:ilvl w:val="2"/>
          <w:numId w:val="20"/>
        </w:numPr>
        <w:tabs>
          <w:tab w:val="left" w:pos="1134"/>
        </w:tabs>
        <w:ind w:left="0" w:firstLine="56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075B0B">
        <w:rPr>
          <w:rFonts w:eastAsia="Times New Roman"/>
          <w:sz w:val="24"/>
          <w:szCs w:val="24"/>
          <w:lang w:eastAsia="ru-RU"/>
        </w:rPr>
        <w:t>Любые изменения и дополнения в настоящее муниципальное задание осуществляются в порядке, предусмотренном постановлением Администрации города от 22.10.2013 № 7638 «Об утверждении порядка формирования финансового обеспечения выполнения муниципального задания и предоставление субсидии муниципальным бюджетным и автономным учреждениям на финансовое обеспечение вып</w:t>
      </w:r>
      <w:r>
        <w:rPr>
          <w:rFonts w:eastAsia="Times New Roman"/>
          <w:sz w:val="24"/>
          <w:szCs w:val="24"/>
          <w:lang w:eastAsia="ru-RU"/>
        </w:rPr>
        <w:t>олнения муниципального задания» (с изменениями от 20.05.2014 № 3326).</w:t>
      </w:r>
    </w:p>
    <w:p w:rsidR="003D07BD" w:rsidRPr="00075B0B" w:rsidRDefault="003D07BD" w:rsidP="003D07BD">
      <w:pPr>
        <w:numPr>
          <w:ilvl w:val="0"/>
          <w:numId w:val="20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 xml:space="preserve">Требования к отчетности об исполнении муниципального задания </w:t>
      </w:r>
    </w:p>
    <w:p w:rsidR="003D07BD" w:rsidRPr="00675A46" w:rsidRDefault="003D07BD" w:rsidP="008F3790">
      <w:pPr>
        <w:ind w:firstLine="567"/>
        <w:rPr>
          <w:rFonts w:eastAsia="Times New Roman"/>
          <w:sz w:val="24"/>
          <w:szCs w:val="24"/>
          <w:lang w:eastAsia="ru-RU"/>
        </w:rPr>
      </w:pPr>
      <w:r w:rsidRPr="00075B0B">
        <w:rPr>
          <w:rFonts w:eastAsia="Times New Roman"/>
          <w:sz w:val="24"/>
          <w:szCs w:val="24"/>
          <w:lang w:eastAsia="ru-RU"/>
        </w:rPr>
        <w:t>6.1. Отчет о результатах деятельности муниципального учреждения и об использовании закрепленного за ним муниципального имущества составляется муниципальным образовательным учреждением в соответствии с порядком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 постановлением Администрации города Сургута от 03.03.2011 № 1041 (с изменениями</w:t>
      </w:r>
      <w:r>
        <w:rPr>
          <w:rFonts w:eastAsia="Times New Roman"/>
          <w:sz w:val="24"/>
          <w:szCs w:val="24"/>
          <w:lang w:eastAsia="ru-RU"/>
        </w:rPr>
        <w:t xml:space="preserve"> от 18.08.2014 № 5711)</w:t>
      </w:r>
      <w:r w:rsidRPr="00075B0B">
        <w:rPr>
          <w:rFonts w:eastAsia="Times New Roman"/>
          <w:sz w:val="24"/>
          <w:szCs w:val="24"/>
          <w:lang w:eastAsia="ru-RU"/>
        </w:rPr>
        <w:t>.</w:t>
      </w:r>
    </w:p>
    <w:sectPr w:rsidR="003D07BD" w:rsidRPr="00675A46" w:rsidSect="008F3790">
      <w:pgSz w:w="16839" w:h="11907" w:orient="landscape" w:code="9"/>
      <w:pgMar w:top="567" w:right="53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43" w:rsidRDefault="007D7043" w:rsidP="00726853">
      <w:r>
        <w:separator/>
      </w:r>
    </w:p>
  </w:endnote>
  <w:endnote w:type="continuationSeparator" w:id="0">
    <w:p w:rsidR="007D7043" w:rsidRDefault="007D7043" w:rsidP="0072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43" w:rsidRDefault="007D7043" w:rsidP="00726853">
      <w:r>
        <w:separator/>
      </w:r>
    </w:p>
  </w:footnote>
  <w:footnote w:type="continuationSeparator" w:id="0">
    <w:p w:rsidR="007D7043" w:rsidRDefault="007D7043" w:rsidP="0072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0B" w:rsidRDefault="0019530B">
    <w:pPr>
      <w:pStyle w:val="a4"/>
      <w:jc w:val="center"/>
    </w:pPr>
  </w:p>
  <w:p w:rsidR="0019530B" w:rsidRDefault="001953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3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6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20"/>
  </w:num>
  <w:num w:numId="12">
    <w:abstractNumId w:val="19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8"/>
  </w:num>
  <w:num w:numId="18">
    <w:abstractNumId w:val="14"/>
  </w:num>
  <w:num w:numId="19">
    <w:abstractNumId w:val="11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2b86e6-e4a0-408c-95b4-cea057e230e0"/>
  </w:docVars>
  <w:rsids>
    <w:rsidRoot w:val="00454EA9"/>
    <w:rsid w:val="00005301"/>
    <w:rsid w:val="000062FF"/>
    <w:rsid w:val="00010484"/>
    <w:rsid w:val="00034FA3"/>
    <w:rsid w:val="0005221B"/>
    <w:rsid w:val="0006302B"/>
    <w:rsid w:val="000644E4"/>
    <w:rsid w:val="00075B0B"/>
    <w:rsid w:val="00087FB4"/>
    <w:rsid w:val="00091843"/>
    <w:rsid w:val="000923CE"/>
    <w:rsid w:val="000960E5"/>
    <w:rsid w:val="00096359"/>
    <w:rsid w:val="000974B4"/>
    <w:rsid w:val="000A3833"/>
    <w:rsid w:val="000A3D76"/>
    <w:rsid w:val="000B1F93"/>
    <w:rsid w:val="000B35C8"/>
    <w:rsid w:val="000D6673"/>
    <w:rsid w:val="000E111A"/>
    <w:rsid w:val="000F2D17"/>
    <w:rsid w:val="000F51B0"/>
    <w:rsid w:val="00122B6A"/>
    <w:rsid w:val="00123C19"/>
    <w:rsid w:val="00131637"/>
    <w:rsid w:val="0013355D"/>
    <w:rsid w:val="001350FF"/>
    <w:rsid w:val="0014047F"/>
    <w:rsid w:val="00140FEF"/>
    <w:rsid w:val="00143E5C"/>
    <w:rsid w:val="00144331"/>
    <w:rsid w:val="001630EF"/>
    <w:rsid w:val="00164035"/>
    <w:rsid w:val="00170245"/>
    <w:rsid w:val="001754DE"/>
    <w:rsid w:val="001845CE"/>
    <w:rsid w:val="0019530B"/>
    <w:rsid w:val="001966FF"/>
    <w:rsid w:val="00197DEE"/>
    <w:rsid w:val="001A4D6E"/>
    <w:rsid w:val="001B1B87"/>
    <w:rsid w:val="001B29EF"/>
    <w:rsid w:val="001D3321"/>
    <w:rsid w:val="001D4BB1"/>
    <w:rsid w:val="001D699D"/>
    <w:rsid w:val="00223BBC"/>
    <w:rsid w:val="0022634D"/>
    <w:rsid w:val="002272D2"/>
    <w:rsid w:val="00234739"/>
    <w:rsid w:val="00237B85"/>
    <w:rsid w:val="00240EE3"/>
    <w:rsid w:val="00243CD0"/>
    <w:rsid w:val="0025660B"/>
    <w:rsid w:val="00283D21"/>
    <w:rsid w:val="002842B0"/>
    <w:rsid w:val="002A46E9"/>
    <w:rsid w:val="002E2EBC"/>
    <w:rsid w:val="002E3994"/>
    <w:rsid w:val="002E54F6"/>
    <w:rsid w:val="002F2653"/>
    <w:rsid w:val="00311BBC"/>
    <w:rsid w:val="003206F0"/>
    <w:rsid w:val="0032687D"/>
    <w:rsid w:val="003340A3"/>
    <w:rsid w:val="00340190"/>
    <w:rsid w:val="00342500"/>
    <w:rsid w:val="00342F55"/>
    <w:rsid w:val="00347860"/>
    <w:rsid w:val="003735FF"/>
    <w:rsid w:val="003A3FFF"/>
    <w:rsid w:val="003B218C"/>
    <w:rsid w:val="003B6BAE"/>
    <w:rsid w:val="003C16A1"/>
    <w:rsid w:val="003C5C78"/>
    <w:rsid w:val="003D07BD"/>
    <w:rsid w:val="003D27F4"/>
    <w:rsid w:val="003D68D6"/>
    <w:rsid w:val="003E4CDA"/>
    <w:rsid w:val="003E78CE"/>
    <w:rsid w:val="00407DB9"/>
    <w:rsid w:val="00421454"/>
    <w:rsid w:val="0042193E"/>
    <w:rsid w:val="00424056"/>
    <w:rsid w:val="00424E6F"/>
    <w:rsid w:val="00434EB2"/>
    <w:rsid w:val="00443022"/>
    <w:rsid w:val="004530B2"/>
    <w:rsid w:val="00454EA9"/>
    <w:rsid w:val="00456A32"/>
    <w:rsid w:val="004670DD"/>
    <w:rsid w:val="00472FC9"/>
    <w:rsid w:val="004812F9"/>
    <w:rsid w:val="00485E27"/>
    <w:rsid w:val="0049640E"/>
    <w:rsid w:val="00497E37"/>
    <w:rsid w:val="004B11C2"/>
    <w:rsid w:val="004B67DF"/>
    <w:rsid w:val="004C40BC"/>
    <w:rsid w:val="004D1223"/>
    <w:rsid w:val="004D2FBC"/>
    <w:rsid w:val="004D5A21"/>
    <w:rsid w:val="004D6FB6"/>
    <w:rsid w:val="004F212F"/>
    <w:rsid w:val="0050374E"/>
    <w:rsid w:val="005172B3"/>
    <w:rsid w:val="00521184"/>
    <w:rsid w:val="00523926"/>
    <w:rsid w:val="0052617F"/>
    <w:rsid w:val="00526CBB"/>
    <w:rsid w:val="00526DA8"/>
    <w:rsid w:val="00537AC8"/>
    <w:rsid w:val="00542D48"/>
    <w:rsid w:val="00551635"/>
    <w:rsid w:val="00556477"/>
    <w:rsid w:val="00563105"/>
    <w:rsid w:val="005651E3"/>
    <w:rsid w:val="005931E0"/>
    <w:rsid w:val="005B6494"/>
    <w:rsid w:val="005B6DC8"/>
    <w:rsid w:val="005C4527"/>
    <w:rsid w:val="005C472E"/>
    <w:rsid w:val="005D19A0"/>
    <w:rsid w:val="005E1D6E"/>
    <w:rsid w:val="005E6DCA"/>
    <w:rsid w:val="005F257F"/>
    <w:rsid w:val="005F56BB"/>
    <w:rsid w:val="00606A62"/>
    <w:rsid w:val="00607468"/>
    <w:rsid w:val="00613C2F"/>
    <w:rsid w:val="00624CBA"/>
    <w:rsid w:val="00630D4C"/>
    <w:rsid w:val="006361B0"/>
    <w:rsid w:val="006370F1"/>
    <w:rsid w:val="006403B1"/>
    <w:rsid w:val="0064229F"/>
    <w:rsid w:val="00657311"/>
    <w:rsid w:val="00675A46"/>
    <w:rsid w:val="00690162"/>
    <w:rsid w:val="00693F7F"/>
    <w:rsid w:val="006A2B88"/>
    <w:rsid w:val="006C0725"/>
    <w:rsid w:val="006C141F"/>
    <w:rsid w:val="006C7538"/>
    <w:rsid w:val="006E5E21"/>
    <w:rsid w:val="006F49F4"/>
    <w:rsid w:val="00714C54"/>
    <w:rsid w:val="00726853"/>
    <w:rsid w:val="00743B6A"/>
    <w:rsid w:val="0074589C"/>
    <w:rsid w:val="00750113"/>
    <w:rsid w:val="00755C43"/>
    <w:rsid w:val="00757810"/>
    <w:rsid w:val="00771FFC"/>
    <w:rsid w:val="0077279D"/>
    <w:rsid w:val="00775E2F"/>
    <w:rsid w:val="0078508A"/>
    <w:rsid w:val="00786B75"/>
    <w:rsid w:val="007A00C9"/>
    <w:rsid w:val="007D6C7A"/>
    <w:rsid w:val="007D7043"/>
    <w:rsid w:val="007E03C4"/>
    <w:rsid w:val="007E536C"/>
    <w:rsid w:val="007F1812"/>
    <w:rsid w:val="007F220B"/>
    <w:rsid w:val="00853FA8"/>
    <w:rsid w:val="00866125"/>
    <w:rsid w:val="00870C67"/>
    <w:rsid w:val="0087355E"/>
    <w:rsid w:val="0088482E"/>
    <w:rsid w:val="00885BE4"/>
    <w:rsid w:val="00891C58"/>
    <w:rsid w:val="008B1EA1"/>
    <w:rsid w:val="008B20FD"/>
    <w:rsid w:val="008C1E48"/>
    <w:rsid w:val="008D4A1C"/>
    <w:rsid w:val="008D61BD"/>
    <w:rsid w:val="008D71A7"/>
    <w:rsid w:val="008F331E"/>
    <w:rsid w:val="008F3790"/>
    <w:rsid w:val="009004EF"/>
    <w:rsid w:val="00910403"/>
    <w:rsid w:val="0091413F"/>
    <w:rsid w:val="009152A3"/>
    <w:rsid w:val="009224F0"/>
    <w:rsid w:val="009373C9"/>
    <w:rsid w:val="009376B4"/>
    <w:rsid w:val="00957510"/>
    <w:rsid w:val="00981906"/>
    <w:rsid w:val="00985E34"/>
    <w:rsid w:val="009873EC"/>
    <w:rsid w:val="009935AF"/>
    <w:rsid w:val="00994610"/>
    <w:rsid w:val="009C186D"/>
    <w:rsid w:val="009D4D12"/>
    <w:rsid w:val="009E1987"/>
    <w:rsid w:val="009E19AC"/>
    <w:rsid w:val="009F0310"/>
    <w:rsid w:val="009F198F"/>
    <w:rsid w:val="009F338F"/>
    <w:rsid w:val="009F73C2"/>
    <w:rsid w:val="00A011DC"/>
    <w:rsid w:val="00A247AA"/>
    <w:rsid w:val="00A268B9"/>
    <w:rsid w:val="00A5586C"/>
    <w:rsid w:val="00A63111"/>
    <w:rsid w:val="00A66966"/>
    <w:rsid w:val="00A736E7"/>
    <w:rsid w:val="00A80834"/>
    <w:rsid w:val="00A815BA"/>
    <w:rsid w:val="00AA250D"/>
    <w:rsid w:val="00AA5687"/>
    <w:rsid w:val="00AB0030"/>
    <w:rsid w:val="00AC1DC6"/>
    <w:rsid w:val="00AC2402"/>
    <w:rsid w:val="00AC67EE"/>
    <w:rsid w:val="00AD04FA"/>
    <w:rsid w:val="00AD32C1"/>
    <w:rsid w:val="00AD6231"/>
    <w:rsid w:val="00AE1974"/>
    <w:rsid w:val="00AE4F08"/>
    <w:rsid w:val="00B03960"/>
    <w:rsid w:val="00B1229A"/>
    <w:rsid w:val="00B130C3"/>
    <w:rsid w:val="00B340B0"/>
    <w:rsid w:val="00B672AE"/>
    <w:rsid w:val="00B74CC7"/>
    <w:rsid w:val="00B875B8"/>
    <w:rsid w:val="00B93BDD"/>
    <w:rsid w:val="00BB7C81"/>
    <w:rsid w:val="00BD7971"/>
    <w:rsid w:val="00BE2AE8"/>
    <w:rsid w:val="00BF433F"/>
    <w:rsid w:val="00BF48DB"/>
    <w:rsid w:val="00C122E3"/>
    <w:rsid w:val="00C37317"/>
    <w:rsid w:val="00C415D7"/>
    <w:rsid w:val="00C436BC"/>
    <w:rsid w:val="00C45D51"/>
    <w:rsid w:val="00C545F1"/>
    <w:rsid w:val="00C637CF"/>
    <w:rsid w:val="00C738DE"/>
    <w:rsid w:val="00C75922"/>
    <w:rsid w:val="00C76B7D"/>
    <w:rsid w:val="00C810F6"/>
    <w:rsid w:val="00C97449"/>
    <w:rsid w:val="00C974BE"/>
    <w:rsid w:val="00CB502E"/>
    <w:rsid w:val="00CE4B58"/>
    <w:rsid w:val="00CF6378"/>
    <w:rsid w:val="00D035DD"/>
    <w:rsid w:val="00D04467"/>
    <w:rsid w:val="00D04718"/>
    <w:rsid w:val="00D226A6"/>
    <w:rsid w:val="00D266A9"/>
    <w:rsid w:val="00D47AB1"/>
    <w:rsid w:val="00D52280"/>
    <w:rsid w:val="00D76021"/>
    <w:rsid w:val="00D81DAE"/>
    <w:rsid w:val="00DA04C5"/>
    <w:rsid w:val="00DE0394"/>
    <w:rsid w:val="00DF103A"/>
    <w:rsid w:val="00DF1349"/>
    <w:rsid w:val="00DF30CD"/>
    <w:rsid w:val="00DF3295"/>
    <w:rsid w:val="00E34939"/>
    <w:rsid w:val="00E3636F"/>
    <w:rsid w:val="00E47A51"/>
    <w:rsid w:val="00E66477"/>
    <w:rsid w:val="00E8235E"/>
    <w:rsid w:val="00E901AB"/>
    <w:rsid w:val="00EB0675"/>
    <w:rsid w:val="00EB29AA"/>
    <w:rsid w:val="00EC6020"/>
    <w:rsid w:val="00F066C7"/>
    <w:rsid w:val="00F14E0F"/>
    <w:rsid w:val="00F166BB"/>
    <w:rsid w:val="00F23807"/>
    <w:rsid w:val="00F312A0"/>
    <w:rsid w:val="00F34B49"/>
    <w:rsid w:val="00F51190"/>
    <w:rsid w:val="00F64CEB"/>
    <w:rsid w:val="00F65289"/>
    <w:rsid w:val="00F84028"/>
    <w:rsid w:val="00F85B49"/>
    <w:rsid w:val="00F90DF0"/>
    <w:rsid w:val="00F950AD"/>
    <w:rsid w:val="00FA3013"/>
    <w:rsid w:val="00FA6FBF"/>
    <w:rsid w:val="00FA721C"/>
    <w:rsid w:val="00FB08C1"/>
    <w:rsid w:val="00FE092F"/>
    <w:rsid w:val="00FE656D"/>
    <w:rsid w:val="00FF4CE9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4AC2F-EF60-426C-A9D5-4048E8B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12"/>
  </w:style>
  <w:style w:type="paragraph" w:styleId="1">
    <w:name w:val="heading 1"/>
    <w:basedOn w:val="a"/>
    <w:next w:val="a"/>
    <w:link w:val="10"/>
    <w:qFormat/>
    <w:rsid w:val="006C0725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table" w:styleId="a8">
    <w:name w:val="Table Grid"/>
    <w:basedOn w:val="a1"/>
    <w:uiPriority w:val="59"/>
    <w:rsid w:val="008D6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6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8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3A3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072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ab">
    <w:name w:val="Текст (лев. подпись)"/>
    <w:basedOn w:val="a"/>
    <w:next w:val="a"/>
    <w:rsid w:val="006C0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Текст (прав. подпись)"/>
    <w:basedOn w:val="a"/>
    <w:next w:val="a"/>
    <w:rsid w:val="006C072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FB78-E1B5-4C9A-9922-86FD96BB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9864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ilicheva</dc:creator>
  <cp:lastModifiedBy>Бурик Наталья Витальевна</cp:lastModifiedBy>
  <cp:revision>2</cp:revision>
  <cp:lastPrinted>2014-10-17T05:40:00Z</cp:lastPrinted>
  <dcterms:created xsi:type="dcterms:W3CDTF">2015-02-26T10:15:00Z</dcterms:created>
  <dcterms:modified xsi:type="dcterms:W3CDTF">2015-02-26T10:15:00Z</dcterms:modified>
</cp:coreProperties>
</file>