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84" w:rsidRDefault="00D76E81" w:rsidP="000E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0E4F84" w:rsidRDefault="00D76E81" w:rsidP="000E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№5091 от 21.07.2015 г. </w:t>
      </w: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</w:p>
    <w:p w:rsidR="000E4F84" w:rsidRPr="000E3E7B" w:rsidRDefault="000E4F84" w:rsidP="000E4F84">
      <w:pPr>
        <w:rPr>
          <w:rFonts w:ascii="Times New Roman" w:hAnsi="Times New Roman" w:cs="Times New Roman"/>
          <w:sz w:val="28"/>
          <w:szCs w:val="28"/>
        </w:rPr>
      </w:pPr>
      <w:r w:rsidRPr="000E3E7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  <w:r w:rsidRPr="000E3E7B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13.12.</w:t>
      </w:r>
      <w:r w:rsidRPr="000E3E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0E3E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8980</w:t>
      </w: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  <w:r w:rsidRPr="000E3E7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 </w:t>
      </w: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функционирования «Реализация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84" w:rsidRDefault="000E4F84" w:rsidP="000E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полномочий в сфере опеки </w:t>
      </w:r>
    </w:p>
    <w:p w:rsidR="000E4F84" w:rsidRPr="000E3E7B" w:rsidRDefault="000E4F84" w:rsidP="000E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попечительства на 2014 – 2020 годы»</w:t>
      </w:r>
    </w:p>
    <w:p w:rsidR="000E4F84" w:rsidRDefault="000E4F84" w:rsidP="000E4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84" w:rsidRPr="004205DE" w:rsidRDefault="000E4F84" w:rsidP="000E4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84" w:rsidRPr="001E6AF1" w:rsidRDefault="000E4F84" w:rsidP="001E6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AF1">
        <w:rPr>
          <w:rFonts w:ascii="Times New Roman" w:hAnsi="Times New Roman" w:cs="Times New Roman"/>
          <w:sz w:val="28"/>
          <w:szCs w:val="28"/>
        </w:rPr>
        <w:t>В соответствии со ст.179 Бюджетного кодекса Российской Федерации,</w:t>
      </w:r>
      <w:r w:rsidR="001E6AF1">
        <w:rPr>
          <w:rFonts w:ascii="Times New Roman" w:hAnsi="Times New Roman" w:cs="Times New Roman"/>
          <w:sz w:val="28"/>
          <w:szCs w:val="28"/>
        </w:rPr>
        <w:t xml:space="preserve">                                р</w:t>
      </w:r>
      <w:r w:rsidRPr="001E6AF1">
        <w:rPr>
          <w:rFonts w:ascii="Times New Roman" w:hAnsi="Times New Roman" w:cs="Times New Roman"/>
          <w:sz w:val="28"/>
          <w:szCs w:val="28"/>
        </w:rPr>
        <w:t>ешением Думы города от 23.12.2014 № 636-</w:t>
      </w:r>
      <w:r w:rsidRPr="001E6A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6AF1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2015 год и плановый период 2016</w:t>
      </w:r>
      <w:r w:rsidR="001E6AF1">
        <w:rPr>
          <w:rFonts w:ascii="Times New Roman" w:hAnsi="Times New Roman" w:cs="Times New Roman"/>
          <w:sz w:val="28"/>
          <w:szCs w:val="28"/>
        </w:rPr>
        <w:t xml:space="preserve"> – </w:t>
      </w:r>
      <w:r w:rsidRPr="001E6AF1">
        <w:rPr>
          <w:rFonts w:ascii="Times New Roman" w:hAnsi="Times New Roman" w:cs="Times New Roman"/>
          <w:sz w:val="28"/>
          <w:szCs w:val="28"/>
        </w:rPr>
        <w:t>2017 годов»</w:t>
      </w:r>
      <w:r w:rsidR="001E6AF1">
        <w:rPr>
          <w:rFonts w:ascii="Times New Roman" w:hAnsi="Times New Roman" w:cs="Times New Roman"/>
          <w:sz w:val="28"/>
          <w:szCs w:val="28"/>
        </w:rPr>
        <w:t xml:space="preserve">                             (с последующими изменениями)</w:t>
      </w:r>
      <w:r w:rsidRPr="001E6AF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</w:t>
      </w:r>
      <w:r w:rsidR="001E6A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6AF1">
        <w:rPr>
          <w:rFonts w:ascii="Times New Roman" w:hAnsi="Times New Roman" w:cs="Times New Roman"/>
          <w:spacing w:val="-4"/>
          <w:sz w:val="28"/>
          <w:szCs w:val="28"/>
        </w:rPr>
        <w:t>от 17.07.2013 № 5159 «Об утверждении порядка принятия решений о разработке</w:t>
      </w:r>
      <w:r w:rsidRPr="001E6AF1">
        <w:rPr>
          <w:rFonts w:ascii="Times New Roman" w:hAnsi="Times New Roman" w:cs="Times New Roman"/>
          <w:sz w:val="28"/>
          <w:szCs w:val="28"/>
        </w:rPr>
        <w:t xml:space="preserve">, формирования и реализации муниципальных программ городского округа </w:t>
      </w:r>
      <w:r w:rsidR="001E6A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6AF1">
        <w:rPr>
          <w:rFonts w:ascii="Times New Roman" w:hAnsi="Times New Roman" w:cs="Times New Roman"/>
          <w:spacing w:val="-4"/>
          <w:sz w:val="28"/>
          <w:szCs w:val="28"/>
        </w:rPr>
        <w:t>город Сургут» (с последующими изменениями), распоряжением</w:t>
      </w:r>
      <w:proofErr w:type="gramEnd"/>
      <w:r w:rsidRPr="001E6AF1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1E6AF1">
        <w:rPr>
          <w:rFonts w:ascii="Times New Roman" w:hAnsi="Times New Roman" w:cs="Times New Roman"/>
          <w:sz w:val="28"/>
          <w:szCs w:val="28"/>
        </w:rPr>
        <w:t xml:space="preserve"> города от 30.12.2005 № 3686 «Об утверждении Регламента Администрации </w:t>
      </w:r>
      <w:r w:rsidR="001E6A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6AF1">
        <w:rPr>
          <w:rFonts w:ascii="Times New Roman" w:hAnsi="Times New Roman" w:cs="Times New Roman"/>
          <w:sz w:val="28"/>
          <w:szCs w:val="28"/>
        </w:rPr>
        <w:t>города» (с последующими изменениями):</w:t>
      </w:r>
    </w:p>
    <w:p w:rsidR="000E4F84" w:rsidRPr="001E6AF1" w:rsidRDefault="001E6AF1" w:rsidP="001E6AF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4F84" w:rsidRPr="001E6AF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13.12.2013 № 8980 «Об утверждении муниципальной программы функционирования «Реализация отдельных государственных полномочий в сфере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4F84" w:rsidRPr="001E6AF1">
        <w:rPr>
          <w:rFonts w:ascii="Times New Roman" w:hAnsi="Times New Roman" w:cs="Times New Roman"/>
          <w:sz w:val="28"/>
          <w:szCs w:val="28"/>
        </w:rPr>
        <w:t xml:space="preserve">на 2014 – 2020 годы» (с изменениями от 16.07.2014 № 4943, 19.08.2014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4F84" w:rsidRPr="001E6AF1">
        <w:rPr>
          <w:rFonts w:ascii="Times New Roman" w:hAnsi="Times New Roman" w:cs="Times New Roman"/>
          <w:sz w:val="28"/>
          <w:szCs w:val="28"/>
        </w:rPr>
        <w:t>№ 5756, 08.12.2014 № 8257, 12.12.2014 № 8343) следующие изменения:</w:t>
      </w:r>
    </w:p>
    <w:p w:rsidR="000E4F84" w:rsidRPr="001E6AF1" w:rsidRDefault="001E6AF1" w:rsidP="001E6AF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F1">
        <w:rPr>
          <w:rFonts w:ascii="Times New Roman" w:hAnsi="Times New Roman" w:cs="Times New Roman"/>
          <w:spacing w:val="-6"/>
          <w:sz w:val="28"/>
          <w:szCs w:val="28"/>
        </w:rPr>
        <w:t>1.1. По тексту приложения</w:t>
      </w:r>
      <w:r w:rsidR="000E4F84" w:rsidRPr="001E6A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6AF1">
        <w:rPr>
          <w:rFonts w:ascii="Times New Roman" w:hAnsi="Times New Roman" w:cs="Times New Roman"/>
          <w:spacing w:val="-6"/>
          <w:sz w:val="28"/>
          <w:szCs w:val="28"/>
        </w:rPr>
        <w:t xml:space="preserve">наименование </w:t>
      </w:r>
      <w:r w:rsidR="000E4F84" w:rsidRPr="001E6AF1">
        <w:rPr>
          <w:rFonts w:ascii="Times New Roman" w:hAnsi="Times New Roman" w:cs="Times New Roman"/>
          <w:spacing w:val="-6"/>
          <w:sz w:val="28"/>
          <w:szCs w:val="28"/>
        </w:rPr>
        <w:t xml:space="preserve">подпрограммы 2. </w:t>
      </w:r>
      <w:proofErr w:type="gramStart"/>
      <w:r w:rsidR="000E4F84" w:rsidRPr="001E6AF1">
        <w:rPr>
          <w:rFonts w:ascii="Times New Roman" w:hAnsi="Times New Roman" w:cs="Times New Roman"/>
          <w:spacing w:val="-6"/>
          <w:sz w:val="28"/>
          <w:szCs w:val="28"/>
        </w:rPr>
        <w:t>«Предоставление</w:t>
      </w:r>
      <w:r w:rsidR="000E4F84" w:rsidRPr="001E6AF1">
        <w:rPr>
          <w:rFonts w:ascii="Times New Roman" w:hAnsi="Times New Roman" w:cs="Times New Roman"/>
          <w:sz w:val="28"/>
          <w:szCs w:val="28"/>
        </w:rPr>
        <w:t xml:space="preserve"> мер социальной поддержки детям-сиротам и детям, оставшимся без попечения родителей, лицам из числа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4F84" w:rsidRPr="001E6AF1">
        <w:rPr>
          <w:rFonts w:ascii="Times New Roman" w:hAnsi="Times New Roman" w:cs="Times New Roman"/>
          <w:sz w:val="28"/>
          <w:szCs w:val="28"/>
        </w:rPr>
        <w:t xml:space="preserve">родителей, а также усыновителям, приемным родителям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4F84" w:rsidRPr="001E6AF1">
        <w:rPr>
          <w:rFonts w:ascii="Times New Roman" w:hAnsi="Times New Roman" w:cs="Times New Roman"/>
          <w:sz w:val="28"/>
          <w:szCs w:val="28"/>
        </w:rPr>
        <w:t>субвенции, поступающих из федерального бюджета, бюджета Ханты-</w:t>
      </w:r>
      <w:r w:rsidR="000E4F84" w:rsidRPr="001E6AF1">
        <w:rPr>
          <w:rFonts w:ascii="Times New Roman" w:hAnsi="Times New Roman" w:cs="Times New Roman"/>
          <w:spacing w:val="-4"/>
          <w:sz w:val="28"/>
          <w:szCs w:val="28"/>
        </w:rPr>
        <w:t>Мансийского автономного округа</w:t>
      </w:r>
      <w:r w:rsidRPr="001E6AF1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0E4F84" w:rsidRPr="001E6AF1">
        <w:rPr>
          <w:rFonts w:ascii="Times New Roman" w:hAnsi="Times New Roman" w:cs="Times New Roman"/>
          <w:spacing w:val="-4"/>
          <w:sz w:val="28"/>
          <w:szCs w:val="28"/>
        </w:rPr>
        <w:t xml:space="preserve"> Югры на 2014</w:t>
      </w:r>
      <w:r w:rsidRPr="001E6AF1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0E4F84" w:rsidRPr="001E6AF1">
        <w:rPr>
          <w:rFonts w:ascii="Times New Roman" w:hAnsi="Times New Roman" w:cs="Times New Roman"/>
          <w:spacing w:val="-4"/>
          <w:sz w:val="28"/>
          <w:szCs w:val="28"/>
        </w:rPr>
        <w:t>2020 годы» муниципальной</w:t>
      </w:r>
      <w:r w:rsidR="000E4F84" w:rsidRPr="001E6AF1">
        <w:rPr>
          <w:rFonts w:ascii="Times New Roman" w:hAnsi="Times New Roman" w:cs="Times New Roman"/>
          <w:sz w:val="28"/>
          <w:szCs w:val="28"/>
        </w:rPr>
        <w:t xml:space="preserve"> программы функционирования «Реализация отдельных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4F84" w:rsidRPr="001E6AF1">
        <w:rPr>
          <w:rFonts w:ascii="Times New Roman" w:hAnsi="Times New Roman" w:cs="Times New Roman"/>
          <w:sz w:val="28"/>
          <w:szCs w:val="28"/>
        </w:rPr>
        <w:t>полномочий в сфере опеки и попечительства на 2014 – 2020 годы» изложить</w:t>
      </w:r>
      <w:proofErr w:type="gramEnd"/>
      <w:r w:rsidR="000E4F84" w:rsidRPr="001E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4F84" w:rsidRPr="001E6AF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E4F84" w:rsidRPr="001E6AF1" w:rsidRDefault="000E4F84" w:rsidP="001E6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F1">
        <w:rPr>
          <w:rFonts w:ascii="Times New Roman" w:hAnsi="Times New Roman" w:cs="Times New Roman"/>
          <w:sz w:val="28"/>
          <w:szCs w:val="28"/>
        </w:rPr>
        <w:t>«Предоставление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усыновителям, приемным род</w:t>
      </w:r>
      <w:r w:rsidRPr="001E6AF1">
        <w:rPr>
          <w:rFonts w:ascii="Times New Roman" w:hAnsi="Times New Roman" w:cs="Times New Roman"/>
          <w:sz w:val="28"/>
          <w:szCs w:val="28"/>
        </w:rPr>
        <w:t>и</w:t>
      </w:r>
      <w:r w:rsidRPr="001E6AF1">
        <w:rPr>
          <w:rFonts w:ascii="Times New Roman" w:hAnsi="Times New Roman" w:cs="Times New Roman"/>
          <w:sz w:val="28"/>
          <w:szCs w:val="28"/>
        </w:rPr>
        <w:t>телям на 2014</w:t>
      </w:r>
      <w:r w:rsidR="001E6AF1">
        <w:rPr>
          <w:rFonts w:ascii="Times New Roman" w:hAnsi="Times New Roman" w:cs="Times New Roman"/>
          <w:sz w:val="28"/>
          <w:szCs w:val="28"/>
        </w:rPr>
        <w:t xml:space="preserve"> – </w:t>
      </w:r>
      <w:r w:rsidRPr="001E6AF1">
        <w:rPr>
          <w:rFonts w:ascii="Times New Roman" w:hAnsi="Times New Roman" w:cs="Times New Roman"/>
          <w:sz w:val="28"/>
          <w:szCs w:val="28"/>
        </w:rPr>
        <w:t>2020 годы».</w:t>
      </w:r>
    </w:p>
    <w:p w:rsidR="000E4F84" w:rsidRPr="001E6AF1" w:rsidRDefault="000E4F84" w:rsidP="001E6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F1">
        <w:rPr>
          <w:rFonts w:ascii="Times New Roman" w:hAnsi="Times New Roman" w:cs="Times New Roman"/>
          <w:sz w:val="28"/>
          <w:szCs w:val="28"/>
        </w:rPr>
        <w:t>1.2. Приложение к муниципальной программе функционирования «Реал</w:t>
      </w:r>
      <w:r w:rsidRPr="001E6AF1">
        <w:rPr>
          <w:rFonts w:ascii="Times New Roman" w:hAnsi="Times New Roman" w:cs="Times New Roman"/>
          <w:sz w:val="28"/>
          <w:szCs w:val="28"/>
        </w:rPr>
        <w:t>и</w:t>
      </w:r>
      <w:r w:rsidRPr="001E6AF1">
        <w:rPr>
          <w:rFonts w:ascii="Times New Roman" w:hAnsi="Times New Roman" w:cs="Times New Roman"/>
          <w:sz w:val="28"/>
          <w:szCs w:val="28"/>
        </w:rPr>
        <w:t xml:space="preserve">зация отдельных государственных полномочий в сфере опеки и попечительства на 2014 – 2020 годы» изложить в новой редакции согласно приложению </w:t>
      </w:r>
      <w:r w:rsidR="001E6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6AF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E4F84" w:rsidRPr="001E6AF1" w:rsidRDefault="000E4F84" w:rsidP="001E6A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F1">
        <w:rPr>
          <w:rFonts w:ascii="Times New Roman" w:hAnsi="Times New Roman" w:cs="Times New Roman"/>
          <w:sz w:val="28"/>
          <w:szCs w:val="28"/>
        </w:rPr>
        <w:t xml:space="preserve">2. </w:t>
      </w:r>
      <w:r w:rsidRPr="001E6AF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0E4F84" w:rsidRPr="001E6AF1" w:rsidRDefault="000E4F84" w:rsidP="001E6AF1">
      <w:pPr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F1">
        <w:rPr>
          <w:rFonts w:ascii="Times New Roman" w:hAnsi="Times New Roman" w:cs="Times New Roman"/>
          <w:sz w:val="28"/>
          <w:szCs w:val="28"/>
        </w:rPr>
        <w:t xml:space="preserve">3. Управлению информационной политики опубликовать настоящее </w:t>
      </w:r>
      <w:r w:rsidR="001E6A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6AF1">
        <w:rPr>
          <w:rFonts w:ascii="Times New Roman" w:hAnsi="Times New Roman" w:cs="Times New Roman"/>
          <w:sz w:val="28"/>
          <w:szCs w:val="28"/>
        </w:rPr>
        <w:t>постановление в средствах массовой информации и разместить на официальном интернет-сайте Администрации города.</w:t>
      </w:r>
    </w:p>
    <w:p w:rsidR="000E4F84" w:rsidRPr="001E6AF1" w:rsidRDefault="000E4F84" w:rsidP="001E6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6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AF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</w:t>
      </w:r>
      <w:r w:rsidR="001E6A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6AF1">
        <w:rPr>
          <w:rFonts w:ascii="Times New Roman" w:hAnsi="Times New Roman" w:cs="Times New Roman"/>
          <w:sz w:val="28"/>
          <w:szCs w:val="28"/>
        </w:rPr>
        <w:t>главы Администрации города Пелевина А.Р.</w:t>
      </w:r>
    </w:p>
    <w:p w:rsidR="000E4F84" w:rsidRDefault="000E4F84" w:rsidP="000E4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F84" w:rsidRPr="000E4F84" w:rsidRDefault="000E4F84" w:rsidP="000E4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F84" w:rsidRDefault="000E4F84" w:rsidP="000E4F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833BC0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833BC0">
        <w:rPr>
          <w:rFonts w:ascii="Times New Roman" w:hAnsi="Times New Roman" w:cs="Times New Roman"/>
          <w:sz w:val="28"/>
        </w:rPr>
        <w:t xml:space="preserve"> города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Д.В. Попов</w:t>
      </w:r>
    </w:p>
    <w:p w:rsidR="005101B2" w:rsidRDefault="005101B2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0E4F84" w:rsidRDefault="000E4F84">
      <w:pPr>
        <w:rPr>
          <w:rFonts w:ascii="Times New Roman" w:hAnsi="Times New Roman" w:cs="Times New Roman"/>
          <w:sz w:val="28"/>
          <w:szCs w:val="28"/>
        </w:rPr>
      </w:pPr>
    </w:p>
    <w:p w:rsidR="001E6AF1" w:rsidRDefault="001E6AF1">
      <w:pPr>
        <w:rPr>
          <w:rFonts w:ascii="Times New Roman" w:hAnsi="Times New Roman" w:cs="Times New Roman"/>
          <w:sz w:val="28"/>
          <w:szCs w:val="28"/>
        </w:rPr>
        <w:sectPr w:rsidR="001E6AF1" w:rsidSect="001E6AF1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E6AF1" w:rsidRPr="001E6AF1" w:rsidRDefault="001E6AF1" w:rsidP="001E6AF1">
      <w:pPr>
        <w:ind w:firstLine="109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AF1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E6AF1" w:rsidRPr="001E6AF1" w:rsidRDefault="001E6AF1" w:rsidP="001E6AF1">
      <w:pPr>
        <w:ind w:firstLine="109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AF1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1E6AF1" w:rsidRPr="001E6AF1" w:rsidRDefault="001E6AF1" w:rsidP="001E6AF1">
      <w:pPr>
        <w:ind w:firstLine="109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AF1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</w:p>
    <w:p w:rsidR="001E6AF1" w:rsidRPr="001E6AF1" w:rsidRDefault="001E6AF1" w:rsidP="001E6AF1">
      <w:pPr>
        <w:ind w:firstLine="109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____________ </w:t>
      </w:r>
      <w:r w:rsidRPr="001E6AF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AF1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1E6AF1" w:rsidRPr="001E6AF1" w:rsidRDefault="001E6AF1" w:rsidP="001E6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AF1" w:rsidRPr="001E6AF1" w:rsidRDefault="001E6AF1" w:rsidP="001E6AF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E6AF1" w:rsidRPr="001E6AF1" w:rsidRDefault="001E6AF1" w:rsidP="001E6AF1">
      <w:pPr>
        <w:ind w:firstLine="56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E6AF1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Программные мероприятия, объем ассигнований </w:t>
      </w:r>
    </w:p>
    <w:p w:rsidR="001E6AF1" w:rsidRPr="001E6AF1" w:rsidRDefault="001E6AF1" w:rsidP="001E6AF1">
      <w:pPr>
        <w:ind w:firstLine="56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E6AF1">
        <w:rPr>
          <w:rFonts w:ascii="Times New Roman" w:hAnsi="Times New Roman" w:cs="Times New Roman"/>
          <w:color w:val="000000"/>
          <w:sz w:val="22"/>
          <w:szCs w:val="22"/>
        </w:rPr>
        <w:t>на реализацию программы и ожидаемые результаты реализации муниципальной программы функционирования «Реализация отдельных госуда</w:t>
      </w:r>
      <w:r w:rsidRPr="001E6AF1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Pr="001E6AF1">
        <w:rPr>
          <w:rFonts w:ascii="Times New Roman" w:hAnsi="Times New Roman" w:cs="Times New Roman"/>
          <w:color w:val="000000"/>
          <w:sz w:val="22"/>
          <w:szCs w:val="22"/>
        </w:rPr>
        <w:t>ственных полномочий в сфере опеки и попечительства на 2014 – 2020 годы»</w:t>
      </w:r>
    </w:p>
    <w:p w:rsidR="001E6AF1" w:rsidRPr="001E6AF1" w:rsidRDefault="001E6AF1" w:rsidP="001E6AF1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89"/>
        <w:gridCol w:w="301"/>
        <w:gridCol w:w="826"/>
        <w:gridCol w:w="308"/>
        <w:gridCol w:w="540"/>
        <w:gridCol w:w="221"/>
        <w:gridCol w:w="94"/>
        <w:gridCol w:w="284"/>
        <w:gridCol w:w="473"/>
        <w:gridCol w:w="89"/>
        <w:gridCol w:w="309"/>
        <w:gridCol w:w="169"/>
        <w:gridCol w:w="236"/>
        <w:gridCol w:w="307"/>
        <w:gridCol w:w="166"/>
        <w:gridCol w:w="372"/>
        <w:gridCol w:w="312"/>
        <w:gridCol w:w="166"/>
        <w:gridCol w:w="373"/>
        <w:gridCol w:w="311"/>
        <w:gridCol w:w="167"/>
        <w:gridCol w:w="372"/>
        <w:gridCol w:w="309"/>
        <w:gridCol w:w="311"/>
        <w:gridCol w:w="142"/>
        <w:gridCol w:w="392"/>
        <w:gridCol w:w="836"/>
        <w:gridCol w:w="91"/>
        <w:gridCol w:w="50"/>
        <w:gridCol w:w="993"/>
        <w:gridCol w:w="515"/>
        <w:gridCol w:w="52"/>
        <w:gridCol w:w="373"/>
        <w:gridCol w:w="52"/>
        <w:gridCol w:w="374"/>
        <w:gridCol w:w="40"/>
        <w:gridCol w:w="11"/>
        <w:gridCol w:w="283"/>
        <w:gridCol w:w="92"/>
        <w:gridCol w:w="51"/>
        <w:gridCol w:w="11"/>
        <w:gridCol w:w="8"/>
        <w:gridCol w:w="264"/>
        <w:gridCol w:w="91"/>
        <w:gridCol w:w="56"/>
        <w:gridCol w:w="11"/>
        <w:gridCol w:w="267"/>
        <w:gridCol w:w="91"/>
        <w:gridCol w:w="51"/>
        <w:gridCol w:w="151"/>
        <w:gridCol w:w="223"/>
        <w:gridCol w:w="51"/>
        <w:gridCol w:w="440"/>
      </w:tblGrid>
      <w:tr w:rsidR="001E6AF1" w:rsidRPr="001E6AF1" w:rsidTr="001E6AF1">
        <w:trPr>
          <w:trHeight w:val="223"/>
        </w:trPr>
        <w:tc>
          <w:tcPr>
            <w:tcW w:w="1274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(всего, руб.)</w:t>
            </w:r>
          </w:p>
        </w:tc>
        <w:tc>
          <w:tcPr>
            <w:tcW w:w="5581" w:type="dxa"/>
            <w:gridSpan w:val="20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1370" w:type="dxa"/>
            <w:gridSpan w:val="3"/>
            <w:vMerge w:val="restart"/>
            <w:shd w:val="clear" w:color="auto" w:fill="auto"/>
            <w:hideMark/>
          </w:tcPr>
          <w:p w:rsid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</w:p>
          <w:p w:rsid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программного </w:t>
            </w:r>
          </w:p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</w:p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(администратор </w:t>
            </w:r>
            <w:proofErr w:type="gramEnd"/>
          </w:p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или </w:t>
            </w:r>
          </w:p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соадминистратор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показателя, </w:t>
            </w:r>
          </w:p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2844" w:type="dxa"/>
            <w:gridSpan w:val="20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результат, </w:t>
            </w:r>
            <w:r w:rsidRPr="001E6AF1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1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sz w:val="16"/>
                <w:szCs w:val="16"/>
              </w:rPr>
              <w:t>Конечный результат реализ</w:t>
            </w:r>
            <w:r w:rsidRPr="001E6A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sz w:val="16"/>
                <w:szCs w:val="16"/>
              </w:rPr>
              <w:t>ции муниц</w:t>
            </w:r>
            <w:r w:rsidRPr="001E6A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 w:rsidRPr="001E6AF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6AF1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</w:tr>
      <w:tr w:rsidR="001E6AF1" w:rsidRPr="001E6AF1" w:rsidTr="001E6AF1">
        <w:trPr>
          <w:trHeight w:val="272"/>
        </w:trPr>
        <w:tc>
          <w:tcPr>
            <w:tcW w:w="1274" w:type="dxa"/>
            <w:vMerge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70" w:type="dxa"/>
            <w:gridSpan w:val="3"/>
            <w:vMerge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283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426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425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93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14" w:type="dxa"/>
            <w:gridSpan w:val="3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630"/>
        </w:trPr>
        <w:tc>
          <w:tcPr>
            <w:tcW w:w="15041" w:type="dxa"/>
            <w:gridSpan w:val="54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Комплексная цель программы: реализация Администрацией города переданных отдельных государственных полномочий по осуществлению деятельности  по опеке и попечительству и предоставлению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 социальной по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держки детям-сиротам и детям, оставшимся без попечения родителей, лицам из числа детей-сирот и детей, оставшихся без попечения родителей, а также усыновителям, приемным родителям»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445"/>
        </w:trPr>
        <w:tc>
          <w:tcPr>
            <w:tcW w:w="10349" w:type="dxa"/>
            <w:gridSpan w:val="28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испол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зованных средств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субвенции, передаваемой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бюджета автономного округа 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реали-зацию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отдельных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государ-ственных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полномочий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сфере опеки и попечител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ства, %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93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1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</w:tr>
      <w:tr w:rsidR="001E6AF1" w:rsidRPr="001E6AF1" w:rsidTr="001E6AF1">
        <w:trPr>
          <w:trHeight w:val="274"/>
        </w:trPr>
        <w:tc>
          <w:tcPr>
            <w:tcW w:w="10349" w:type="dxa"/>
            <w:gridSpan w:val="28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испол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зованных средств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субвенции, передаваемой из бюджета автономного округа 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реализацию отдельных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государ-ственных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полномочий по предоста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лению допо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нительных гарантий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мер соц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альной по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держки детям-сиротам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детям, оставшимся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без попечения родителей, лицам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числа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детей-сирот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детей,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оставшихся без попечения родителей, усыновителям, приемным родителям, %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8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93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1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</w:tr>
      <w:tr w:rsidR="001E6AF1" w:rsidRPr="001E6AF1" w:rsidTr="001E6AF1">
        <w:trPr>
          <w:trHeight w:val="300"/>
        </w:trPr>
        <w:tc>
          <w:tcPr>
            <w:tcW w:w="15041" w:type="dxa"/>
            <w:gridSpan w:val="54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1. Осуществление отдельных государственных полномочий по опеке и попечительству на 2014 – 2020 годы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300"/>
        </w:trPr>
        <w:tc>
          <w:tcPr>
            <w:tcW w:w="15041" w:type="dxa"/>
            <w:gridSpan w:val="54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 подпрограммы: обеспечение Администрацией города переданных отдельных государственных полномочий по осуществлению деятельности  по опеке и попечительству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280"/>
        </w:trPr>
        <w:tc>
          <w:tcPr>
            <w:tcW w:w="10349" w:type="dxa"/>
            <w:gridSpan w:val="28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показатели результатов реализации муниципальной подпрограммы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граждан, получивших </w:t>
            </w: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государственные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1E6AF1">
              <w:rPr>
                <w:rFonts w:ascii="Times New Roman" w:hAnsi="Times New Roman" w:cs="Times New Roman"/>
                <w:color w:val="000000"/>
                <w:spacing w:val="-14"/>
                <w:sz w:val="16"/>
                <w:szCs w:val="16"/>
              </w:rPr>
              <w:t>услуги, от общего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числа граждан,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обратившихся в орган мес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 сам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управления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вопросам опеки и поп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чительства, %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1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E6AF1" w:rsidRPr="001E6AF1" w:rsidTr="001E6AF1">
        <w:trPr>
          <w:trHeight w:val="360"/>
        </w:trPr>
        <w:tc>
          <w:tcPr>
            <w:tcW w:w="15041" w:type="dxa"/>
            <w:gridSpan w:val="54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1. 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 по опеке и поп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чительству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70"/>
        </w:trPr>
        <w:tc>
          <w:tcPr>
            <w:tcW w:w="1274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1.1.                                        Организация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деятельности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опеке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попечител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ству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551 974 588</w:t>
            </w:r>
          </w:p>
        </w:tc>
        <w:tc>
          <w:tcPr>
            <w:tcW w:w="855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84 856 348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81 662 240</w:t>
            </w:r>
          </w:p>
        </w:tc>
        <w:tc>
          <w:tcPr>
            <w:tcW w:w="714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77 091 200</w:t>
            </w:r>
          </w:p>
        </w:tc>
        <w:tc>
          <w:tcPr>
            <w:tcW w:w="845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762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комитет </w:t>
            </w:r>
          </w:p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опеке </w:t>
            </w:r>
          </w:p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</w:p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попечительству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детей, оставшихся без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попе-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чения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роди-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телей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всего, %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1E6AF1" w:rsidRPr="001E6AF1" w:rsidTr="001E6AF1">
        <w:trPr>
          <w:trHeight w:val="4155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фертов из федеральн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переданных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родстве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никам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(в приемные семьи, </w:t>
            </w:r>
            <w:proofErr w:type="gramEnd"/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усынов-ление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удоче-рение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 опеку (попечител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ство),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охв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ченных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другими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формами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семейного устройства (семейные детские дома, патронатные семьи),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дящихся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госуда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ственных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муници-пальных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учреждениях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всех типов, %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1E6AF1" w:rsidRPr="001E6AF1" w:rsidTr="001E6AF1">
        <w:trPr>
          <w:trHeight w:val="1890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фертов из бюджета Ханты-Мансийск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автоно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округа –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551 974 588</w:t>
            </w:r>
          </w:p>
        </w:tc>
        <w:tc>
          <w:tcPr>
            <w:tcW w:w="855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84 856 348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81 662 240</w:t>
            </w:r>
          </w:p>
        </w:tc>
        <w:tc>
          <w:tcPr>
            <w:tcW w:w="714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77 091 200</w:t>
            </w:r>
          </w:p>
        </w:tc>
        <w:tc>
          <w:tcPr>
            <w:tcW w:w="845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762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1228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детей, оставшихся без попечения родителей, находящихся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замещающих семьях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общем кол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честве детей от 0 до 18 лет, %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</w:tr>
      <w:tr w:rsidR="001E6AF1" w:rsidRPr="001E6AF1" w:rsidTr="001E6AF1">
        <w:trPr>
          <w:trHeight w:val="690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детей, оставшихся без попечения родителей находящихся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госуда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ственных учреждениях всех типов в общем кол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честве детей от 0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 18 лет, % 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1E6AF1" w:rsidRPr="001E6AF1" w:rsidTr="001E6AF1">
        <w:trPr>
          <w:trHeight w:val="3165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других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детей, оставшихся без попечения родителей, выявленных на территории муниципал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 образ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вания и восп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тывающихся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учреждениях автономного округа всех видов и типов, в общем кол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честве детей от 0 до 18 лет, %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</w:tr>
      <w:tr w:rsidR="001E6AF1" w:rsidRPr="001E6AF1" w:rsidTr="001E6AF1">
        <w:trPr>
          <w:trHeight w:val="1230"/>
        </w:trPr>
        <w:tc>
          <w:tcPr>
            <w:tcW w:w="1274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1.1.1.                                            Содержание аппарата к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митета по опеке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попечител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ству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551 974 588</w:t>
            </w:r>
          </w:p>
        </w:tc>
        <w:tc>
          <w:tcPr>
            <w:tcW w:w="855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84 856 348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81 662 240</w:t>
            </w:r>
          </w:p>
        </w:tc>
        <w:tc>
          <w:tcPr>
            <w:tcW w:w="714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77 091 200</w:t>
            </w:r>
          </w:p>
        </w:tc>
        <w:tc>
          <w:tcPr>
            <w:tcW w:w="845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762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комитет </w:t>
            </w:r>
          </w:p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опеке </w:t>
            </w:r>
          </w:p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попечительству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детей, воспитыва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щихся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семьях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граждан,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общего числа детей, оставшихся без попечения родителей, %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</w:tr>
      <w:tr w:rsidR="001E6AF1" w:rsidRPr="001E6AF1" w:rsidTr="001E6AF1">
        <w:trPr>
          <w:trHeight w:val="2280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фертов из федеральн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детей, оставшихся без попечения родителей, переданных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отчетный период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воспитание в семьи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граждан,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числа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выявленных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отчетный период, %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87,7</w:t>
            </w:r>
          </w:p>
        </w:tc>
      </w:tr>
      <w:tr w:rsidR="001E6AF1" w:rsidRPr="001E6AF1" w:rsidTr="001E6AF1">
        <w:trPr>
          <w:trHeight w:val="1656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межбюдже</w:t>
            </w:r>
            <w:r w:rsidRPr="001E6AF1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фертов из бюджета Ханты-Мансийск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автоно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1E6AF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ного округа –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551 974 588</w:t>
            </w: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84 856 348</w:t>
            </w:r>
          </w:p>
        </w:tc>
        <w:tc>
          <w:tcPr>
            <w:tcW w:w="84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81 662 240</w:t>
            </w:r>
          </w:p>
        </w:tc>
        <w:tc>
          <w:tcPr>
            <w:tcW w:w="71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77 091 200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76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1228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детей-сирот и детей, оставшихся без попечения родителей, выявленных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отчетный период,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общей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численности детей от 0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18 лет, %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1E6AF1" w:rsidRPr="001E6AF1" w:rsidTr="001E6AF1">
        <w:trPr>
          <w:trHeight w:val="845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выяв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-ленных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летних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граждан,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которые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состоянию здоровья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способны 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самостоятельно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осуществлять и защищать свои права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исполнять свои обяза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ности,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общей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численности населения города, % 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1E6AF1" w:rsidRPr="001E6AF1" w:rsidTr="001E6AF1">
        <w:trPr>
          <w:trHeight w:val="1530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других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сове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шеннолетних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недееспо-собных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граждан,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отношении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которых уст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новлена опека, к общему количеству граждан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данной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категории, %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1E6AF1" w:rsidRPr="001E6AF1" w:rsidTr="001E6AF1">
        <w:trPr>
          <w:trHeight w:val="1545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детей,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защиту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которых предъявлен иск в суд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 пред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ставлены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суд закл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чения,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общем количестве детей от 0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18 лет, %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1E6AF1" w:rsidRPr="001E6AF1" w:rsidTr="001E6AF1">
        <w:trPr>
          <w:trHeight w:val="330"/>
        </w:trPr>
        <w:tc>
          <w:tcPr>
            <w:tcW w:w="1274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по по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программе «Осуществл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 отдельных государстве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полном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чий по опеке и попечител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ству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2014 – 2020 годы»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551 974 588</w:t>
            </w: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84 856 348</w:t>
            </w:r>
          </w:p>
        </w:tc>
        <w:tc>
          <w:tcPr>
            <w:tcW w:w="84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81 662 240</w:t>
            </w:r>
          </w:p>
        </w:tc>
        <w:tc>
          <w:tcPr>
            <w:tcW w:w="71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77 091 200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76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1500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фертов из федеральн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 бюджета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530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межбюдже</w:t>
            </w:r>
            <w:r w:rsidRPr="001E6AF1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фертов из бюджета Ханты-Мансийск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автоно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округа –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551 974 588</w:t>
            </w:r>
          </w:p>
        </w:tc>
        <w:tc>
          <w:tcPr>
            <w:tcW w:w="855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84 856 348</w:t>
            </w:r>
          </w:p>
        </w:tc>
        <w:tc>
          <w:tcPr>
            <w:tcW w:w="846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81 662 240</w:t>
            </w:r>
          </w:p>
        </w:tc>
        <w:tc>
          <w:tcPr>
            <w:tcW w:w="714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77 091 200</w:t>
            </w:r>
          </w:p>
        </w:tc>
        <w:tc>
          <w:tcPr>
            <w:tcW w:w="845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762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77 091 200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703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45"/>
        </w:trPr>
        <w:tc>
          <w:tcPr>
            <w:tcW w:w="1274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точников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615"/>
        </w:trPr>
        <w:tc>
          <w:tcPr>
            <w:tcW w:w="15041" w:type="dxa"/>
            <w:gridSpan w:val="54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2. Предоставление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усын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вителям, приемным родителям на 2014 – 2020 годы</w:t>
            </w:r>
          </w:p>
          <w:p w:rsidR="001E6AF1" w:rsidRPr="001E6AF1" w:rsidRDefault="001E6AF1" w:rsidP="001E6A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750"/>
        </w:trPr>
        <w:tc>
          <w:tcPr>
            <w:tcW w:w="15041" w:type="dxa"/>
            <w:gridSpan w:val="54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Default="001E6AF1" w:rsidP="001E6A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подпрограммы: реализация Администрацией города, переданных отдельных государственных полномочий по предоставлению дополнительных гарантий и мер социальной поддержки детям-сиротам </w:t>
            </w:r>
          </w:p>
          <w:p w:rsidR="001E6AF1" w:rsidRPr="001E6AF1" w:rsidRDefault="001E6AF1" w:rsidP="001E6A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детям, оставшимся без попечения родителей, лицам из числа детей-сирот и детей, оставшихся без попечения родителей, усыновителям, приемным родителям, имеющим место жительства на территории муниц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пального образования городской округ город Сургут</w:t>
            </w:r>
          </w:p>
          <w:p w:rsidR="001E6AF1" w:rsidRPr="001E6AF1" w:rsidRDefault="001E6AF1" w:rsidP="001E6A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978"/>
        </w:trPr>
        <w:tc>
          <w:tcPr>
            <w:tcW w:w="10440" w:type="dxa"/>
            <w:gridSpan w:val="29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показатели результатов реализации муниципальной подпрограммы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граждан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мерами 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социальной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поддержки,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общего числа гра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дан, име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щих право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их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полу-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чение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441" w:type="dxa"/>
            <w:gridSpan w:val="6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40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</w:tr>
      <w:tr w:rsidR="001E6AF1" w:rsidRPr="001E6AF1" w:rsidTr="001E6AF1">
        <w:trPr>
          <w:trHeight w:val="703"/>
        </w:trPr>
        <w:tc>
          <w:tcPr>
            <w:tcW w:w="15041" w:type="dxa"/>
            <w:gridSpan w:val="54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2. Предоставление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родителям дополнительных гарантий и мер социальной поддержки, предусмотренных действующим законодательством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375"/>
        </w:trPr>
        <w:tc>
          <w:tcPr>
            <w:tcW w:w="1963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2.1.                  Предоставление допо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нительных гарантий и дополнительных мер социальной поддержки детей-сирот и детей, оставшихся без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родителей, лиц из их числа, а также граждан, принявших на воспит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 детей, оставшихся без родительского поп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чения.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3 393 218 000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319 175 600</w:t>
            </w:r>
          </w:p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449 063 000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481 980 600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535 749 700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535 749 700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535 749 700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535 749 700</w:t>
            </w:r>
          </w:p>
        </w:tc>
        <w:tc>
          <w:tcPr>
            <w:tcW w:w="977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комитет </w:t>
            </w:r>
          </w:p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опеке </w:t>
            </w:r>
          </w:p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тельству, департамент образования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департамент городского </w:t>
            </w:r>
          </w:p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граждан,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которым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лена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едино-временная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выплата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общего количества граждан, имеющих право в соотве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ствии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 действу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ю</w:t>
            </w: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щим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закон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дательством, %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37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437" w:type="dxa"/>
            <w:gridSpan w:val="4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441" w:type="dxa"/>
            <w:gridSpan w:val="6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409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</w:t>
            </w:r>
          </w:p>
        </w:tc>
      </w:tr>
      <w:tr w:rsidR="001E6AF1" w:rsidRPr="001E6AF1" w:rsidTr="001E6AF1">
        <w:trPr>
          <w:trHeight w:val="2160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32 056 800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2 358 000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4 669 300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4 823 900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650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бюджета Ханты-Мансийского автономного округа – </w:t>
            </w:r>
          </w:p>
          <w:p w:rsidR="001E6AF1" w:rsidRPr="001E6AF1" w:rsidRDefault="001E6AF1" w:rsidP="001E6AF1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3 361 161 200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316 817 600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444 393 700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477 156 700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530 698 300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530 698 300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530 698 300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530 698 300</w:t>
            </w: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960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6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326"/>
        </w:trPr>
        <w:tc>
          <w:tcPr>
            <w:tcW w:w="1963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2.1.1.                               Предоставление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нительных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социальной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поддержки детям-сиротам и детям, оста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шимся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 попечения родит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лей, лицам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числа детей-сирот и детей, оставшихся без попечения родителей, усыновителям, прие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ным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роди-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телям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вкл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чая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выплату единовременн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 пособия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 передаче ребенка на воспитание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семью (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усынов-лении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удочерении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устано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лении опеки или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тельства, передаче на 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воспи-тание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приемную семью)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3 286 040 418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307 450 200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432 792 253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466 442 925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519 838 760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519 838 760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519 838 760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519 838 760</w:t>
            </w:r>
          </w:p>
        </w:tc>
        <w:tc>
          <w:tcPr>
            <w:tcW w:w="977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комитет </w:t>
            </w: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опеке </w:t>
            </w:r>
          </w:p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тельству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полу-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чателей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от общего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личества граждан, имеющих право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дополн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тельные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гарантии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меры 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циальной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поддержки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ствии с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дейст-вующим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законод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тельством, %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37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437" w:type="dxa"/>
            <w:gridSpan w:val="4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441" w:type="dxa"/>
            <w:gridSpan w:val="6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409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</w:tr>
      <w:tr w:rsidR="001E6AF1" w:rsidRPr="001E6AF1" w:rsidTr="001E6AF1">
        <w:trPr>
          <w:trHeight w:val="169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32 056 800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2 358 000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4 669 300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4 823 900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530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бюджета Ханты-Мансийского автономного округа –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3 253 983 618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305 092 200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428 122 953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461 619 025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514 787 360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514 787 360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514 787 360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514 787 360</w:t>
            </w: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детей-сирот и детей, оставшихся без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родит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лей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возрасте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 до 17 лет (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включи-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тельно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охваченных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всеми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формами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отдыха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оздоров-ления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общей численности детей,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щихся в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оздоров-лении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37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437" w:type="dxa"/>
            <w:gridSpan w:val="4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441" w:type="dxa"/>
            <w:gridSpan w:val="6"/>
            <w:vMerge w:val="restart"/>
            <w:shd w:val="clear" w:color="auto" w:fill="auto"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409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</w:tr>
      <w:tr w:rsidR="001E6AF1" w:rsidRPr="001E6AF1" w:rsidTr="001E6AF1">
        <w:trPr>
          <w:trHeight w:val="59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407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30"/>
        </w:trPr>
        <w:tc>
          <w:tcPr>
            <w:tcW w:w="1963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2.1.2.                                                   Предоставление детям-сиротам и детям, оста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шимся без попечения родителей, лицам из числа детей-сирот и детей, оставшихся без попечения родителей, обучающимся в общеобразовательных организациях </w:t>
            </w:r>
          </w:p>
          <w:p w:rsidR="001E6AF1" w:rsidRPr="001E6AF1" w:rsidRDefault="001E6AF1" w:rsidP="001E6AF1">
            <w:pPr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исключением наход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щихся в организациях автономного округа для детей-сирот </w:t>
            </w:r>
            <w:proofErr w:type="gramEnd"/>
          </w:p>
          <w:p w:rsidR="001E6AF1" w:rsidRPr="001E6AF1" w:rsidRDefault="001E6AF1" w:rsidP="001E6AF1">
            <w:pPr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детей, оставшихся без попечения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роди-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телей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и обучающихся в професс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ональных образовател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организациях авт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номного округа или обр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зовательных организациях высшего образования автономного округа), путевок в оздоровител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ные лагеря </w:t>
            </w:r>
          </w:p>
          <w:p w:rsidR="001E6AF1" w:rsidRPr="001E6AF1" w:rsidRDefault="001E6AF1" w:rsidP="001E6AF1">
            <w:pPr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или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санаторно-курортные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органи-зации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(при нал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чии медицинских пока-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заний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и по оплате проезда к месту </w:t>
            </w:r>
          </w:p>
          <w:p w:rsidR="001E6AF1" w:rsidRPr="001E6AF1" w:rsidRDefault="001E6AF1" w:rsidP="001E6AF1">
            <w:pPr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лечения (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оздоров-ления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и обратно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86 500 000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10 000 000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12 750 000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977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мент обр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детей-сирот и детей, оставшихся без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родит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лей 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возрасте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 до 17 лет (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включи-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тельно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прошедших оздоровл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ние </w:t>
            </w:r>
            <w:r w:rsidRPr="001E6AF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в орг</w:t>
            </w:r>
            <w:r w:rsidRPr="001E6AF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низациях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отдыха детей и их оздоровл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ния, 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общей численности детей,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щихся  в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оздоров-лении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37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437" w:type="dxa"/>
            <w:gridSpan w:val="4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441" w:type="dxa"/>
            <w:gridSpan w:val="6"/>
            <w:vMerge w:val="restart"/>
            <w:shd w:val="clear" w:color="auto" w:fill="auto"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409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</w:t>
            </w:r>
          </w:p>
        </w:tc>
      </w:tr>
      <w:tr w:rsidR="001E6AF1" w:rsidRPr="001E6AF1" w:rsidTr="001E6AF1">
        <w:trPr>
          <w:trHeight w:val="148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48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межбюджетных 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трансфертов из бюджета Ханты-Мансийского автономного округа – </w:t>
            </w:r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86 500 000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10 000 000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12 750 000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30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720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300"/>
        </w:trPr>
        <w:tc>
          <w:tcPr>
            <w:tcW w:w="1963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2.1.3.                        Производство ремонта жилых помещений, единственными со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ственниками которых либо собственниками выделенных в натуре долей в которых являю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ся дети-сироты и дети, оставшиеся без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родителей, за 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ключением помещений, предоставленных со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ственниками в пользов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 гражданам, юрид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ческим лицам в соотве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ствии с законодател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ством Российской Фед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20 677 582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1 725 400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3 520 747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2 787 675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977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мент г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монтир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ванных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жилых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помещений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общего количества жилых п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мещений включенных </w:t>
            </w:r>
          </w:p>
          <w:p w:rsidR="001E6AF1" w:rsidRPr="001E6AF1" w:rsidRDefault="001E6AF1" w:rsidP="001E6AF1">
            <w:pPr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план-график на очередной финансовый год, %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437" w:type="dxa"/>
            <w:gridSpan w:val="4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441" w:type="dxa"/>
            <w:gridSpan w:val="6"/>
            <w:vMerge w:val="restart"/>
            <w:shd w:val="clear" w:color="auto" w:fill="auto"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409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</w:tr>
      <w:tr w:rsidR="001E6AF1" w:rsidRPr="001E6AF1" w:rsidTr="001E6AF1">
        <w:trPr>
          <w:trHeight w:val="151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51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бюджета Ханты-Мансийского автономного округа – </w:t>
            </w:r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20 677 582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1 725 400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3 520 747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2 787 675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651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6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837"/>
        </w:trPr>
        <w:tc>
          <w:tcPr>
            <w:tcW w:w="1963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2.2.                                                   Обеспечение жилыми помещениями детей-сирот и детей, оставшихся без попечения родителей, </w:t>
            </w:r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 из числа детей-сирот и детей, оставшихся без попечения родителей по договорам найма специ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лизированных жилых помещений в соответствии с законодательством Ро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724 404 253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140 385 900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199 755 053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115 729 800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99 594 500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977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0" w:right="-1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left="-100" w:right="-1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земельных отношений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детей, оставшихся без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родит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лей,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лиц из числа детей, оставшихся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родит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лей, сост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явших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учете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получ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ние жилого помещения,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включая лиц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возрасте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23 лет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старше, обеспече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ных жилыми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 за отче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ный год, в общей чи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ленности  детей, оставшихся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 родит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лей,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лиц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их числа,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состоящих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учете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получ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ние жилого помещения,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включая лиц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возрасте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23 лет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старше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(всего </w:t>
            </w:r>
            <w:proofErr w:type="gramEnd"/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начало отчетного года), %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37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437" w:type="dxa"/>
            <w:gridSpan w:val="4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441" w:type="dxa"/>
            <w:gridSpan w:val="6"/>
            <w:vMerge w:val="restart"/>
            <w:shd w:val="clear" w:color="auto" w:fill="auto"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409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</w:tr>
      <w:tr w:rsidR="001E6AF1" w:rsidRPr="001E6AF1" w:rsidTr="001E6AF1">
        <w:trPr>
          <w:trHeight w:val="1680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126 924 900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41 857 500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42 785 900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42 281 500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3810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тран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фертов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бюджета Ханты-Мансийск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автоно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 округа – Югры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597 153 200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140 385 900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154 571 400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72 943 900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6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969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3 326 153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3 326 </w:t>
            </w: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153</w:t>
            </w: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детей-сирот и детей, оставши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ся без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попе-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чения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родителей,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лиц из их числа, право на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обеспе-чение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жилыми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 кот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рых возни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не </w:t>
            </w:r>
            <w:proofErr w:type="spellStart"/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реали-зовано</w:t>
            </w:r>
            <w:proofErr w:type="spellEnd"/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состо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нию на к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нец соотве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ствующего года, чел.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8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1E6AF1" w:rsidRPr="001E6AF1" w:rsidTr="001E6AF1">
        <w:trPr>
          <w:trHeight w:val="268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ретенных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жилых п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мещений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детей-сирот и детей, оставшихся без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родит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лей, лиц из числа детей-сирот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детей,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оставшихся без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родит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лей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заплан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рованного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на оч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редной ф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нансовый год, %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448" w:type="dxa"/>
            <w:gridSpan w:val="5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</w:tr>
      <w:tr w:rsidR="001E6AF1" w:rsidRPr="001E6AF1" w:rsidTr="001E6AF1">
        <w:trPr>
          <w:trHeight w:val="300"/>
        </w:trPr>
        <w:tc>
          <w:tcPr>
            <w:tcW w:w="1963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2.3.                                                   Предоставление допо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нительных гарантий прав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имущество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жилые помещения для детей-сирот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детей, оставшихся без попечения родителей, лиц из числа детей-сирот и детей, оставшихся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без попечения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родителей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20 566 900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3 916 400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3 599 000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2 610 300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2 610 300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2 610 300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2 610 300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2 610 300</w:t>
            </w:r>
          </w:p>
        </w:tc>
        <w:tc>
          <w:tcPr>
            <w:tcW w:w="977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0" w:right="-1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комитет </w:t>
            </w:r>
          </w:p>
          <w:p w:rsidR="001E6AF1" w:rsidRPr="001E6AF1" w:rsidRDefault="001E6AF1" w:rsidP="001E6AF1">
            <w:pPr>
              <w:ind w:left="-100" w:right="-1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опеке </w:t>
            </w:r>
          </w:p>
          <w:p w:rsidR="001E6AF1" w:rsidRPr="001E6AF1" w:rsidRDefault="001E6AF1" w:rsidP="001E6AF1">
            <w:pPr>
              <w:ind w:left="-100" w:right="-1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тельству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детей, которым предоста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лены д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тельные гарантии прав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имущ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и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лые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 для детей-сирот и детей, оставшихся без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родит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лей, лиц из числа детей-сирот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детей,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оставшихся без попеч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родит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лей, %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3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6" w:type="dxa"/>
            <w:gridSpan w:val="6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" w:type="dxa"/>
            <w:gridSpan w:val="3"/>
            <w:vMerge w:val="restart"/>
            <w:shd w:val="clear" w:color="auto" w:fill="auto"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E6AF1" w:rsidRPr="001E6AF1" w:rsidTr="001E6AF1">
        <w:trPr>
          <w:trHeight w:val="151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счет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6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48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бюджета Ханты-Мансийского автономного округа –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20 566 900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3 916 400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3 599 000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2 610 300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2 610 300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2 610 300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2 610 300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2 610 300</w:t>
            </w: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6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900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6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341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6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vMerge/>
            <w:vAlign w:val="center"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375"/>
        </w:trPr>
        <w:tc>
          <w:tcPr>
            <w:tcW w:w="1963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Всего по подпрограмме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«Предоставление </w:t>
            </w:r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социальной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поддержки детям-сиротам и детям, </w:t>
            </w:r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оставшимся без попечения родителей, </w:t>
            </w:r>
            <w:proofErr w:type="gramEnd"/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лицам из числа детей-сирот и детей, оставшихся без попечения родителей, а также усыновителям, приемным родителям </w:t>
            </w:r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2014 – 2020 годы»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4 141 189 153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463 477 900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652 417 053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600 320 700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637 954 500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595 673 000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595 673 000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595 673 000</w:t>
            </w: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gridSpan w:val="6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148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158 981 700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2 358 000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46 526 800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47 609 800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47 332 900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gridSpan w:val="6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151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бюджета Ханты-Мансийского автономного округа –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3 978 881 300</w:t>
            </w:r>
          </w:p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461 119 900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602 564 100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552 710 900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590 621 600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590 621 600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590 621 600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590 621 600</w:t>
            </w: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gridSpan w:val="6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627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3 326 153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3 326 153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6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6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6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3"/>
            <w:shd w:val="clear" w:color="auto" w:fill="auto"/>
            <w:vAlign w:val="center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E6AF1" w:rsidRPr="001E6AF1" w:rsidTr="001E6AF1">
        <w:trPr>
          <w:trHeight w:val="265"/>
        </w:trPr>
        <w:tc>
          <w:tcPr>
            <w:tcW w:w="1963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объем ассигнов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 на реализацию пр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граммы – всего, </w:t>
            </w:r>
          </w:p>
          <w:p w:rsidR="001E6AF1" w:rsidRPr="001E6AF1" w:rsidRDefault="001E6AF1" w:rsidP="001E6AF1">
            <w:pPr>
              <w:ind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4 689 837 588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548 334 248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734 079 293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677 411 900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715 045 700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672 764 200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672 764 200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672 764 200</w:t>
            </w: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99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ных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транс-фертов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158 981 700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2 358 000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46 526 800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47 609 800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47 332 900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1560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ных </w:t>
            </w:r>
            <w:proofErr w:type="gram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транс-фертов</w:t>
            </w:r>
            <w:proofErr w:type="gram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бюджета Ханты-Мансийского автономного округа –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4 530 855 888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545 976 248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684 226 340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629 802 100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667 712 800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667 712 800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667 712 800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667 712 800</w:t>
            </w: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72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3 326 153</w:t>
            </w:r>
          </w:p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3 326 153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67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302"/>
        </w:trPr>
        <w:tc>
          <w:tcPr>
            <w:tcW w:w="1963" w:type="dxa"/>
            <w:gridSpan w:val="2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ассигнований администратора – ком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тета по опеке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попечительству Адм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нистрации города 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3 858 581 906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396 222 948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518 053 493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546 144 425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599 540 260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599 540 260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599 540 260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599 540 260</w:t>
            </w: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157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32 056 800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2 358 000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4 669 300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4 823 900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5 051 400</w:t>
            </w: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1515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бюджета Ханты-Мансийского автономного округа – </w:t>
            </w:r>
          </w:p>
          <w:p w:rsidR="001E6AF1" w:rsidRPr="001E6AF1" w:rsidRDefault="001E6AF1" w:rsidP="001E6AF1">
            <w:pPr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3 826 525 106</w:t>
            </w:r>
          </w:p>
        </w:tc>
        <w:tc>
          <w:tcPr>
            <w:tcW w:w="599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393 864 948</w:t>
            </w:r>
          </w:p>
        </w:tc>
        <w:tc>
          <w:tcPr>
            <w:tcW w:w="871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513 384 193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541 320 525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594 488 860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594 488 860</w:t>
            </w:r>
          </w:p>
        </w:tc>
        <w:tc>
          <w:tcPr>
            <w:tcW w:w="848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594 488 860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594 488 860</w:t>
            </w: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611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auto"/>
            <w:noWrap/>
            <w:hideMark/>
          </w:tcPr>
          <w:p w:rsidR="001E6AF1" w:rsidRPr="001E6AF1" w:rsidRDefault="001E6AF1" w:rsidP="001E6AF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33"/>
        </w:trPr>
        <w:tc>
          <w:tcPr>
            <w:tcW w:w="1963" w:type="dxa"/>
            <w:gridSpan w:val="2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E6AF1" w:rsidRPr="001E6AF1" w:rsidRDefault="001E6AF1" w:rsidP="001E6AF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129"/>
        <w:gridCol w:w="848"/>
        <w:gridCol w:w="585"/>
        <w:gridCol w:w="850"/>
        <w:gridCol w:w="709"/>
        <w:gridCol w:w="851"/>
        <w:gridCol w:w="850"/>
        <w:gridCol w:w="851"/>
        <w:gridCol w:w="850"/>
        <w:gridCol w:w="992"/>
        <w:gridCol w:w="993"/>
        <w:gridCol w:w="567"/>
        <w:gridCol w:w="425"/>
        <w:gridCol w:w="425"/>
        <w:gridCol w:w="425"/>
        <w:gridCol w:w="426"/>
        <w:gridCol w:w="425"/>
        <w:gridCol w:w="425"/>
        <w:gridCol w:w="425"/>
      </w:tblGrid>
      <w:tr w:rsidR="001E6AF1" w:rsidRPr="001E6AF1" w:rsidTr="001E6AF1">
        <w:trPr>
          <w:trHeight w:val="300"/>
        </w:trPr>
        <w:tc>
          <w:tcPr>
            <w:tcW w:w="1975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ассигнований 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соадминистратора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департамента городского хозяйства </w:t>
            </w: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20 677 582</w:t>
            </w: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1 725 400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3 520 747</w:t>
            </w: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2 787 675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751"/>
        </w:trPr>
        <w:tc>
          <w:tcPr>
            <w:tcW w:w="1975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 трансфертов 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389"/>
        </w:trPr>
        <w:tc>
          <w:tcPr>
            <w:tcW w:w="1975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бюджета Ханты-Мансийского автономного округа – Югры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20 677 582</w:t>
            </w: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1 725 400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3 520 747</w:t>
            </w: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2 787 675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3 160 940</w:t>
            </w: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614"/>
        </w:trPr>
        <w:tc>
          <w:tcPr>
            <w:tcW w:w="1975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300"/>
        </w:trPr>
        <w:tc>
          <w:tcPr>
            <w:tcW w:w="1975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333"/>
        </w:trPr>
        <w:tc>
          <w:tcPr>
            <w:tcW w:w="1975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ассигнований 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соадминистратора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департамента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имущественных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земельных отношений</w:t>
            </w: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724 404 253</w:t>
            </w: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140 385 900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199 755 053</w:t>
            </w: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115 729 800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99 594 500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908"/>
        </w:trPr>
        <w:tc>
          <w:tcPr>
            <w:tcW w:w="1975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126 924 900</w:t>
            </w: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41 857 500</w:t>
            </w: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42 785 900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42 281 500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395"/>
        </w:trPr>
        <w:tc>
          <w:tcPr>
            <w:tcW w:w="1975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бюджета Ханты-Мансийского автономного округа – Югры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597 153 200</w:t>
            </w: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140 385 900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154 571 400</w:t>
            </w: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72 943 900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57 313 000</w:t>
            </w: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631"/>
        </w:trPr>
        <w:tc>
          <w:tcPr>
            <w:tcW w:w="1975" w:type="dxa"/>
            <w:vMerge w:val="restart"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3 326 153</w:t>
            </w: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3 326 153</w:t>
            </w:r>
          </w:p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60"/>
        </w:trPr>
        <w:tc>
          <w:tcPr>
            <w:tcW w:w="1975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300"/>
        </w:trPr>
        <w:tc>
          <w:tcPr>
            <w:tcW w:w="1975" w:type="dxa"/>
            <w:vMerge w:val="restart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ассигнований </w:t>
            </w:r>
            <w:proofErr w:type="spellStart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соадминистратора</w:t>
            </w:r>
            <w:proofErr w:type="spellEnd"/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департамента образов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86 500 000</w:t>
            </w: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10 000 </w:t>
            </w: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br/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12 750 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12 750</w:t>
            </w:r>
          </w:p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000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893"/>
        </w:trPr>
        <w:tc>
          <w:tcPr>
            <w:tcW w:w="1975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федерал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1545"/>
        </w:trPr>
        <w:tc>
          <w:tcPr>
            <w:tcW w:w="1975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</w:t>
            </w:r>
          </w:p>
          <w:p w:rsidR="001E6AF1" w:rsidRPr="001E6AF1" w:rsidRDefault="001E6AF1" w:rsidP="001E6AF1">
            <w:pPr>
              <w:ind w:right="-1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межбюджетных</w:t>
            </w: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трансфертов из бюджета Ханты-Мансийского автономного округа – </w:t>
            </w:r>
          </w:p>
          <w:p w:rsidR="001E6AF1" w:rsidRPr="001E6AF1" w:rsidRDefault="001E6AF1" w:rsidP="001E6AF1">
            <w:pPr>
              <w:ind w:right="-1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Югры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86 500 000</w:t>
            </w: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10 000</w:t>
            </w: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br/>
              <w:t xml:space="preserve"> 000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12 750 </w:t>
            </w:r>
          </w:p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12 750 </w:t>
            </w:r>
          </w:p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12 750 000</w:t>
            </w: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E6AF1" w:rsidRPr="001E6AF1" w:rsidTr="001E6AF1">
        <w:trPr>
          <w:trHeight w:val="717"/>
        </w:trPr>
        <w:tc>
          <w:tcPr>
            <w:tcW w:w="1975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6AF1" w:rsidRPr="001E6AF1" w:rsidTr="001E6AF1">
        <w:trPr>
          <w:trHeight w:val="245"/>
        </w:trPr>
        <w:tc>
          <w:tcPr>
            <w:tcW w:w="1975" w:type="dxa"/>
            <w:vMerge/>
            <w:vAlign w:val="center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1E6AF1" w:rsidRPr="001E6AF1" w:rsidRDefault="001E6AF1" w:rsidP="001E6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A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848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6AF1" w:rsidRPr="001E6AF1" w:rsidRDefault="001E6AF1" w:rsidP="001E6AF1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E6AF1" w:rsidRPr="001E6AF1" w:rsidRDefault="001E6AF1" w:rsidP="001E6A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E4F84" w:rsidRPr="001E6AF1" w:rsidRDefault="000E4F84">
      <w:pPr>
        <w:rPr>
          <w:rFonts w:ascii="Times New Roman" w:hAnsi="Times New Roman" w:cs="Times New Roman"/>
          <w:sz w:val="16"/>
          <w:szCs w:val="16"/>
        </w:rPr>
      </w:pPr>
    </w:p>
    <w:sectPr w:rsidR="000E4F84" w:rsidRPr="001E6AF1" w:rsidSect="001E6A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C42"/>
    <w:multiLevelType w:val="multilevel"/>
    <w:tmpl w:val="1C3435FE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4"/>
      </w:rPr>
    </w:lvl>
  </w:abstractNum>
  <w:abstractNum w:abstractNumId="1">
    <w:nsid w:val="1AB01AE1"/>
    <w:multiLevelType w:val="hybridMultilevel"/>
    <w:tmpl w:val="552E1906"/>
    <w:lvl w:ilvl="0" w:tplc="23166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F214AF"/>
    <w:multiLevelType w:val="hybridMultilevel"/>
    <w:tmpl w:val="72B61D6A"/>
    <w:lvl w:ilvl="0" w:tplc="DCC85DDE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4C1D7C"/>
    <w:multiLevelType w:val="hybridMultilevel"/>
    <w:tmpl w:val="9E78E480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773DA"/>
    <w:multiLevelType w:val="multilevel"/>
    <w:tmpl w:val="8620F49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4"/>
      </w:rPr>
    </w:lvl>
  </w:abstractNum>
  <w:abstractNum w:abstractNumId="6">
    <w:nsid w:val="2FA51B27"/>
    <w:multiLevelType w:val="hybridMultilevel"/>
    <w:tmpl w:val="B62649B6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A6623"/>
    <w:multiLevelType w:val="hybridMultilevel"/>
    <w:tmpl w:val="54DAACCE"/>
    <w:lvl w:ilvl="0" w:tplc="85323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304C1"/>
    <w:multiLevelType w:val="hybridMultilevel"/>
    <w:tmpl w:val="ABC4F230"/>
    <w:lvl w:ilvl="0" w:tplc="E92A7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31B3A"/>
    <w:multiLevelType w:val="hybridMultilevel"/>
    <w:tmpl w:val="741A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47A41"/>
    <w:multiLevelType w:val="hybridMultilevel"/>
    <w:tmpl w:val="D7846336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53586"/>
    <w:multiLevelType w:val="hybridMultilevel"/>
    <w:tmpl w:val="488235A0"/>
    <w:lvl w:ilvl="0" w:tplc="8532301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2">
    <w:nsid w:val="59EA269A"/>
    <w:multiLevelType w:val="multilevel"/>
    <w:tmpl w:val="5686D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800675"/>
    <w:multiLevelType w:val="hybridMultilevel"/>
    <w:tmpl w:val="EF6A6838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F0059"/>
    <w:multiLevelType w:val="hybridMultilevel"/>
    <w:tmpl w:val="5E927710"/>
    <w:lvl w:ilvl="0" w:tplc="853230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EE6F78"/>
    <w:multiLevelType w:val="hybridMultilevel"/>
    <w:tmpl w:val="A97A47FC"/>
    <w:lvl w:ilvl="0" w:tplc="853230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F34D7"/>
    <w:multiLevelType w:val="hybridMultilevel"/>
    <w:tmpl w:val="D7C2BD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1AA54B4"/>
    <w:multiLevelType w:val="multilevel"/>
    <w:tmpl w:val="A476E5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518621F"/>
    <w:multiLevelType w:val="multilevel"/>
    <w:tmpl w:val="21AAD1AC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9">
    <w:nsid w:val="77F00606"/>
    <w:multiLevelType w:val="hybridMultilevel"/>
    <w:tmpl w:val="D7C2BD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9F03CC0"/>
    <w:multiLevelType w:val="hybridMultilevel"/>
    <w:tmpl w:val="20D4DD4C"/>
    <w:lvl w:ilvl="0" w:tplc="412464D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6"/>
  </w:num>
  <w:num w:numId="11">
    <w:abstractNumId w:val="19"/>
  </w:num>
  <w:num w:numId="12">
    <w:abstractNumId w:val="8"/>
  </w:num>
  <w:num w:numId="13">
    <w:abstractNumId w:val="20"/>
  </w:num>
  <w:num w:numId="14">
    <w:abstractNumId w:val="7"/>
  </w:num>
  <w:num w:numId="15">
    <w:abstractNumId w:val="10"/>
  </w:num>
  <w:num w:numId="16">
    <w:abstractNumId w:val="18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84"/>
    <w:rsid w:val="000E4F84"/>
    <w:rsid w:val="001A0455"/>
    <w:rsid w:val="001E6AF1"/>
    <w:rsid w:val="002C13B5"/>
    <w:rsid w:val="003F0839"/>
    <w:rsid w:val="005101B2"/>
    <w:rsid w:val="00D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6AF1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1E6A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E6A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6A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E6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6A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Абзац списка1"/>
    <w:basedOn w:val="a"/>
    <w:rsid w:val="001E6AF1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1E6AF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1E6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E6AF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E6AF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No Spacing"/>
    <w:uiPriority w:val="1"/>
    <w:qFormat/>
    <w:rsid w:val="001E6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1E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6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E6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E6A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6AF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E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6AF1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AF1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E6AF1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1E6AF1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E6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1E6AF1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1E6AF1"/>
    <w:rPr>
      <w:color w:val="800080"/>
      <w:u w:val="single"/>
    </w:rPr>
  </w:style>
  <w:style w:type="paragraph" w:customStyle="1" w:styleId="font5">
    <w:name w:val="font5"/>
    <w:basedOn w:val="a"/>
    <w:rsid w:val="001E6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63">
    <w:name w:val="xl63"/>
    <w:basedOn w:val="a"/>
    <w:rsid w:val="001E6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4">
    <w:name w:val="xl64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1E6AF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1E6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E6AF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1E6AF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1E6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1E6AF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1E6A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1E6A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1E6AF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E6AF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1E6AF1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1E6A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1E6AF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1E6AF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1E6AF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1E6AF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1E6AF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1E6AF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1E6AF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1E6AF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1E6AF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1E6A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1E6AF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1E6AF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1E6AF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4">
    <w:name w:val="xl124"/>
    <w:basedOn w:val="a"/>
    <w:rsid w:val="001E6AF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1E6AF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1E6AF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1E6AF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1E6AF1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1E6AF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1E6AF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1E6AF1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1E6AF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1E6AF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1E6AF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1E6AF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1E6AF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9">
    <w:name w:val="xl139"/>
    <w:basedOn w:val="a"/>
    <w:rsid w:val="001E6AF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40">
    <w:name w:val="xl140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6AF1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1E6A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E6A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6A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E6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6A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Абзац списка1"/>
    <w:basedOn w:val="a"/>
    <w:rsid w:val="001E6AF1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1E6AF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1E6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E6AF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E6AF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No Spacing"/>
    <w:uiPriority w:val="1"/>
    <w:qFormat/>
    <w:rsid w:val="001E6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1E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6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E6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E6A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6AF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E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6AF1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AF1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E6AF1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1E6AF1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E6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1E6AF1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1E6AF1"/>
    <w:rPr>
      <w:color w:val="800080"/>
      <w:u w:val="single"/>
    </w:rPr>
  </w:style>
  <w:style w:type="paragraph" w:customStyle="1" w:styleId="font5">
    <w:name w:val="font5"/>
    <w:basedOn w:val="a"/>
    <w:rsid w:val="001E6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63">
    <w:name w:val="xl63"/>
    <w:basedOn w:val="a"/>
    <w:rsid w:val="001E6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4">
    <w:name w:val="xl64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1E6AF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1E6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E6AF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1E6AF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1E6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1E6AF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1E6A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1E6A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1E6AF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E6AF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1E6AF1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1E6A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1E6AF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1E6AF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1E6AF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1E6AF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1E6AF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1E6AF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1E6AF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1E6AF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1E6A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1E6AF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1E6A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1E6AF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1E6AF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1E6AF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4">
    <w:name w:val="xl124"/>
    <w:basedOn w:val="a"/>
    <w:rsid w:val="001E6AF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1E6AF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1E6AF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1E6AF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1E6AF1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1E6AF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1E6AF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1E6AF1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1E6AF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1E6AF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1E6AF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1E6AF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1E6AF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9">
    <w:name w:val="xl139"/>
    <w:basedOn w:val="a"/>
    <w:rsid w:val="001E6AF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40">
    <w:name w:val="xl140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1E6A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1E6A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2015-07-21T11:15:00Z</cp:lastPrinted>
  <dcterms:created xsi:type="dcterms:W3CDTF">2015-07-23T06:21:00Z</dcterms:created>
  <dcterms:modified xsi:type="dcterms:W3CDTF">2015-07-23T06:21:00Z</dcterms:modified>
</cp:coreProperties>
</file>