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1" w:rsidRPr="00AE3616" w:rsidRDefault="003447E1" w:rsidP="003447E1">
      <w:pPr>
        <w:spacing w:after="0" w:line="240" w:lineRule="auto"/>
        <w:ind w:firstLine="66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3447E1" w:rsidRPr="00AE3616" w:rsidRDefault="003447E1" w:rsidP="003447E1">
      <w:pPr>
        <w:spacing w:after="0" w:line="240" w:lineRule="auto"/>
        <w:ind w:firstLine="66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</w:t>
      </w:r>
    </w:p>
    <w:p w:rsidR="003447E1" w:rsidRPr="00AE3616" w:rsidRDefault="003447E1" w:rsidP="003447E1">
      <w:pPr>
        <w:spacing w:after="0" w:line="240" w:lineRule="auto"/>
        <w:ind w:firstLine="66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3447E1" w:rsidRPr="00AE3616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47E1" w:rsidRPr="00AE3616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2015 г.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№__________</w:t>
      </w:r>
    </w:p>
    <w:p w:rsidR="003447E1" w:rsidRPr="00AE3616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постановления</w:t>
      </w:r>
    </w:p>
    <w:p w:rsidR="003447E1" w:rsidRPr="00AE3616" w:rsidRDefault="003447E1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</w:p>
    <w:p w:rsidR="0029670E" w:rsidRPr="00AE3616" w:rsidRDefault="003447E1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06.03.2015 № 198</w:t>
      </w:r>
      <w:r w:rsidR="0029670E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:rsidR="0029670E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изменения по соглашению сторон </w:t>
      </w:r>
    </w:p>
    <w:p w:rsidR="0029670E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исполнения контракта, и (или) цены контракта, </w:t>
      </w:r>
    </w:p>
    <w:p w:rsidR="0029670E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цены единицы товара, работы, услуги, </w:t>
      </w:r>
    </w:p>
    <w:p w:rsidR="0029670E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количества товаров, объема работ, услуг, </w:t>
      </w:r>
    </w:p>
    <w:p w:rsidR="0029670E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контрактами, срок исполнения которых </w:t>
      </w:r>
    </w:p>
    <w:p w:rsidR="003447E1" w:rsidRPr="00AE3616" w:rsidRDefault="0029670E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в 2015 году»</w:t>
      </w:r>
    </w:p>
    <w:p w:rsidR="003447E1" w:rsidRPr="00AE3616" w:rsidRDefault="003447E1" w:rsidP="000C71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0C71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C" w:rsidRPr="00AE3616" w:rsidRDefault="00851D1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</w:t>
      </w:r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06.03.2015 №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 </w:t>
      </w:r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</w:t>
      </w:r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9670E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0E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города от 19.02.2014 № 1131 «Об утверждении регламента организации муниципальных закупок товаров, работ, услуг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70E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proofErr w:type="gramEnd"/>
      <w:r w:rsidR="0029670E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в муниципальном образовании городской округ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851D1C" w:rsidRPr="00AE3616" w:rsidRDefault="00851D1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51D1C" w:rsidRPr="00AE3616" w:rsidRDefault="00851D1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товаров, </w:t>
      </w:r>
      <w:r w:rsidR="007F35A2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при закупке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2015 году допускается изменение по соглашению сторон срока исполнения контракта,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цены контракта, и (или) цены единицы товара,</w:t>
      </w:r>
      <w:r w:rsidR="007F35A2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услуги,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количества товаров,</w:t>
      </w:r>
      <w:r w:rsidR="007F35A2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работ, услуг,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 w:rsidR="007F35A2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контрактами, согласно приложению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F35A2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1D1C" w:rsidRPr="00AE3616" w:rsidRDefault="00851D1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</w:t>
      </w:r>
      <w:r w:rsidR="00C4569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изменения цены контракта,</w:t>
      </w:r>
      <w:r w:rsidR="00C45691" w:rsidRPr="00AE3616">
        <w:t xml:space="preserve"> </w:t>
      </w:r>
      <w:r w:rsidR="00C4569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постановлению. </w:t>
      </w:r>
    </w:p>
    <w:p w:rsidR="00851D1C" w:rsidRDefault="00851D1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="007A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цены контракта осуществляется только 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контрактов с ценой не менее </w:t>
      </w:r>
      <w:r w:rsid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616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иллиона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7A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="007A58E9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контракт заключен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216" w:rsidRPr="00AE3616" w:rsidRDefault="00361216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по экономической политике подготовку 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нормативного правового акта Администрации города Сургута 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утверждению индекса </w:t>
      </w:r>
      <w:r w:rsidR="0083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 w:rsidR="002771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C751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83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="00F91C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7A61" w:rsidRPr="00AE3616" w:rsidRDefault="00361216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 - сайте Администрации города</w:t>
      </w:r>
    </w:p>
    <w:p w:rsidR="00851D1C" w:rsidRPr="00AE3616" w:rsidRDefault="00361216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67A6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67A61" w:rsidRPr="00AE3616" w:rsidRDefault="00767A61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61" w:rsidRPr="00AE3616" w:rsidRDefault="00767A61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61" w:rsidRPr="00AE3616" w:rsidRDefault="00767A61" w:rsidP="00C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AE3616">
        <w:rPr>
          <w:rFonts w:ascii="Times New Roman" w:hAnsi="Times New Roman" w:cs="Times New Roman"/>
          <w:sz w:val="28"/>
          <w:szCs w:val="28"/>
        </w:rPr>
        <w:t>Глава города</w:t>
      </w:r>
      <w:r w:rsidRPr="00AE3616">
        <w:rPr>
          <w:rFonts w:ascii="Times New Roman" w:hAnsi="Times New Roman" w:cs="Times New Roman"/>
          <w:sz w:val="28"/>
          <w:szCs w:val="28"/>
        </w:rPr>
        <w:tab/>
      </w:r>
      <w:r w:rsidRPr="00AE3616">
        <w:rPr>
          <w:rFonts w:ascii="Times New Roman" w:hAnsi="Times New Roman" w:cs="Times New Roman"/>
          <w:sz w:val="28"/>
          <w:szCs w:val="28"/>
        </w:rPr>
        <w:tab/>
      </w:r>
      <w:r w:rsidRPr="00AE3616">
        <w:rPr>
          <w:rFonts w:ascii="Times New Roman" w:hAnsi="Times New Roman" w:cs="Times New Roman"/>
          <w:sz w:val="28"/>
          <w:szCs w:val="28"/>
        </w:rPr>
        <w:tab/>
      </w:r>
      <w:r w:rsidRPr="00AE3616">
        <w:rPr>
          <w:rFonts w:ascii="Times New Roman" w:hAnsi="Times New Roman" w:cs="Times New Roman"/>
          <w:sz w:val="28"/>
          <w:szCs w:val="28"/>
        </w:rPr>
        <w:tab/>
      </w:r>
      <w:r w:rsidRPr="00AE361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AE361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800A5" w:rsidRPr="00AE36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616">
        <w:rPr>
          <w:rFonts w:ascii="Times New Roman" w:hAnsi="Times New Roman" w:cs="Times New Roman"/>
          <w:sz w:val="28"/>
          <w:szCs w:val="28"/>
        </w:rPr>
        <w:t xml:space="preserve"> </w:t>
      </w:r>
      <w:r w:rsidR="007A58E9">
        <w:rPr>
          <w:rFonts w:ascii="Times New Roman" w:hAnsi="Times New Roman" w:cs="Times New Roman"/>
          <w:sz w:val="28"/>
          <w:szCs w:val="28"/>
        </w:rPr>
        <w:t xml:space="preserve"> </w:t>
      </w:r>
      <w:r w:rsidRPr="00AE3616">
        <w:rPr>
          <w:rFonts w:ascii="Times New Roman" w:hAnsi="Times New Roman" w:cs="Times New Roman"/>
          <w:sz w:val="28"/>
          <w:szCs w:val="28"/>
        </w:rPr>
        <w:t xml:space="preserve">   Д.В. Попов</w:t>
      </w:r>
    </w:p>
    <w:p w:rsidR="00767A61" w:rsidRPr="00AE3616" w:rsidRDefault="00767A6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7E1" w:rsidRPr="00AE3616" w:rsidRDefault="003447E1" w:rsidP="00C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F7" w:rsidRDefault="003629F7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F7" w:rsidRDefault="003629F7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A0" w:rsidRDefault="00F91CA0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</w:t>
      </w:r>
    </w:p>
    <w:p w:rsidR="00636148" w:rsidRPr="00AE3616" w:rsidRDefault="00636148" w:rsidP="00C03D2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03" w:rsidRPr="00AE3616" w:rsidRDefault="00333A03" w:rsidP="00C03D2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54" w:rsidRPr="00AE3616" w:rsidRDefault="00F8799D" w:rsidP="00F8799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при закупке которых в 2015 году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</w:t>
      </w:r>
      <w:proofErr w:type="gramEnd"/>
    </w:p>
    <w:p w:rsidR="00F8799D" w:rsidRPr="00AE3616" w:rsidRDefault="00F8799D" w:rsidP="00F8799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54" w:rsidRDefault="00304C5D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Продовольственные товары:</w:t>
      </w:r>
    </w:p>
    <w:p w:rsidR="00304C5D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Перец сладкий свежий;</w:t>
      </w:r>
    </w:p>
    <w:p w:rsidR="00304C5D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Яблоки свежие;</w:t>
      </w:r>
    </w:p>
    <w:p w:rsidR="00304C5D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Бананы свежие;</w:t>
      </w:r>
    </w:p>
    <w:p w:rsidR="00304C5D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Виноград свежий;</w:t>
      </w:r>
    </w:p>
    <w:p w:rsidR="00304C5D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 Апельсины;</w:t>
      </w:r>
    </w:p>
    <w:p w:rsidR="00304C5D" w:rsidRPr="00AE3616" w:rsidRDefault="00304C5D" w:rsidP="00304C5D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 Мандарины.</w:t>
      </w:r>
    </w:p>
    <w:p w:rsidR="00C70654" w:rsidRDefault="00304C5D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Непродовольственные товары:</w:t>
      </w:r>
    </w:p>
    <w:p w:rsidR="00304C5D" w:rsidRDefault="00304C5D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 </w:t>
      </w:r>
      <w:r w:rsidRPr="00304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техника и прочее оборудование для обработки информации</w:t>
      </w:r>
      <w:r w:rsidR="001F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ОКДП 30.02)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C5D" w:rsidRDefault="00304C5D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 </w:t>
      </w:r>
      <w:r w:rsidRPr="00304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для приема, записи и воспроизведения звука и изображения, сопутствующие товары</w:t>
      </w:r>
      <w:r w:rsidR="001F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ОКДП 32.30)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C5D" w:rsidRPr="00AE3616" w:rsidRDefault="00304C5D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 </w:t>
      </w:r>
      <w:r w:rsidRPr="0030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оптические и фото- и кинооборудование</w:t>
      </w:r>
      <w:r w:rsidR="001F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ОКДП 33.40)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654" w:rsidRPr="00AE3616" w:rsidRDefault="00C70654" w:rsidP="00F156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4266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работ, оказание услуг </w:t>
      </w:r>
      <w:r w:rsidR="00333A03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330A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</w:t>
      </w:r>
      <w:r w:rsidR="00333A03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330A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</w:t>
      </w:r>
      <w:r w:rsidR="00333A03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330A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монументально-декоративного искусства</w:t>
      </w:r>
      <w:r w:rsidR="003800A5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A5" w:rsidRDefault="003800A5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Pr="00AE3616" w:rsidRDefault="00304C5D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A5" w:rsidRPr="00AE3616" w:rsidRDefault="003800A5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03" w:rsidRDefault="00333A03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16" w:rsidRPr="00AE3616" w:rsidRDefault="00AE3616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03" w:rsidRPr="00AE3616" w:rsidRDefault="00333A03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CB" w:rsidRPr="00AE3616" w:rsidRDefault="00F156CB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3E" w:rsidRPr="00AE3616" w:rsidRDefault="0082523E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9D" w:rsidRPr="00AE3616" w:rsidRDefault="00F8799D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3E" w:rsidRPr="00AE3616" w:rsidRDefault="0082523E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C03D2C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447E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E1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постановлению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6CB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№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447E1" w:rsidRPr="00AE3616" w:rsidRDefault="003447E1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27" w:rsidRPr="00AE3616" w:rsidRDefault="00C45691" w:rsidP="00AB0D27">
      <w:pPr>
        <w:shd w:val="clear" w:color="auto" w:fill="FFFFFF"/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цены контракта</w:t>
      </w:r>
    </w:p>
    <w:p w:rsidR="00AB0D27" w:rsidRPr="00AE3616" w:rsidRDefault="00AB0D27" w:rsidP="00C03D2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2C" w:rsidRDefault="00C03D2C" w:rsidP="00C03D2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изменения цены контракта (далее - Порядок) устанавливает правила изменения цены контрактов на поставку товаров, вып</w:t>
      </w:r>
      <w:r w:rsidR="00AB0D27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работ, оказание услуг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C5D" w:rsidRPr="00AE3616" w:rsidRDefault="00304C5D" w:rsidP="00C03D2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1F0E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контракта возможно в пределах лимитов бюджетных обязательств, утвержденных по соответствующему виду расходов.</w:t>
      </w:r>
    </w:p>
    <w:p w:rsidR="00C03D2C" w:rsidRDefault="00C03D2C" w:rsidP="00C03D2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Предельная цена контракта не может превышать значения, рассчитанного 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следующей формулы:</w:t>
      </w:r>
    </w:p>
    <w:p w:rsidR="00C03D2C" w:rsidRDefault="007D5565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65">
        <w:rPr>
          <w:rFonts w:ascii="Times New Roman" w:eastAsia="Times New Roman" w:hAnsi="Times New Roman" w:cs="Times New Roman"/>
          <w:vertAlign w:val="subscript"/>
          <w:lang w:eastAsia="ru-RU"/>
        </w:rPr>
        <w:t>нов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=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Ц-Сп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ИКЦ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</w:t>
      </w:r>
    </w:p>
    <w:p w:rsidR="00C03D2C" w:rsidRPr="00AE3616" w:rsidRDefault="0071097F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нов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.</w:t>
      </w:r>
      <w:proofErr w:type="gramEnd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редельное значение новой цены контракта;</w:t>
      </w:r>
    </w:p>
    <w:p w:rsidR="00C03D2C" w:rsidRPr="00AE3616" w:rsidRDefault="00C03D2C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0D27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первоначальная цена контракта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D2C" w:rsidRPr="00AE3616" w:rsidRDefault="00C03D2C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перечисленных заказчиком средств по контракту;</w:t>
      </w:r>
    </w:p>
    <w:p w:rsidR="00C03D2C" w:rsidRDefault="00C03D2C" w:rsidP="00AB0D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 - индекс корректировки цен</w:t>
      </w:r>
      <w:r w:rsid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наименованию группы товаров, включенных в </w:t>
      </w:r>
      <w:hyperlink r:id="rId6" w:anchor="Par33" w:history="1">
        <w:r w:rsidRPr="00AE3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AB0D27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услуг, при закупке которых в 2015 году допускается изменение по соглашению сторон срока исполнения контракта, и (или) цены контракта, и (или) </w:t>
      </w:r>
      <w:r w:rsidR="004E4789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27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единицы товара, работы, услуги, и (или) количества товаров, объема работ, услуг, предусмотренных контрактами (далее - Перечень)</w:t>
      </w:r>
      <w:r w:rsidR="00833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с применением следующей формулы</w:t>
      </w:r>
      <w:r w:rsidR="00C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нормативным правовым</w:t>
      </w:r>
      <w:proofErr w:type="gramEnd"/>
      <w:r w:rsidR="0083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Администрации города Сургута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D2C" w:rsidRDefault="0071097F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ИКЦ = 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(1 – 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</w:t>
      </w:r>
      <w:r w:rsidR="0086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8657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п.ц</w:t>
      </w:r>
      <w:proofErr w:type="spellEnd"/>
      <w:r w:rsidR="008657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Start"/>
      <w:r w:rsidR="008657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</w:p>
    <w:p w:rsidR="00C03D2C" w:rsidRPr="00AE3616" w:rsidRDefault="0071097F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имп.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импортной составляющей в цене контракта по каждому наименованию группы товаров, отражающая зависимость цены </w:t>
      </w:r>
      <w:r w:rsidR="00AB0D27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изменения </w:t>
      </w:r>
      <w:proofErr w:type="gramStart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валюты страны производителя импортной продукции</w:t>
      </w:r>
      <w:proofErr w:type="gramEnd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D2C" w:rsidRPr="00AE3616" w:rsidRDefault="008657BA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п.ц.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территориальным органом Федеральной службы государственной статистики по Ханты-Мансийскому автономному округу - Югре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каждому наименованию группы товаров, включенных в </w:t>
      </w:r>
      <w:hyperlink r:id="rId7" w:anchor="Par33" w:history="1">
        <w:r w:rsidR="00C03D2C" w:rsidRPr="00AE3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A8330A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постановлению);</w:t>
      </w:r>
    </w:p>
    <w:p w:rsidR="00C03D2C" w:rsidRPr="00AE3616" w:rsidRDefault="0071097F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к.в.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изменения курса валюты</w:t>
      </w:r>
      <w:r w:rsidR="00A8330A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определяется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:rsidR="00C03D2C" w:rsidRPr="00AE3616" w:rsidRDefault="00C03D2C" w:rsidP="00C03D2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36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Среднее значение курса валюты страны-производителя импортной продукции (по данным Центрального банка Российской Федерации) к рублю за месяц, предшествующий дате изменения цены контракта </w:t>
      </w:r>
    </w:p>
    <w:p w:rsidR="00C03D2C" w:rsidRPr="00AE3616" w:rsidRDefault="00C03D2C" w:rsidP="00C03D2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71097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к.в.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-------------------------------------------------------------</w:t>
      </w:r>
      <w:r w:rsidR="00427354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354" w:rsidRPr="00AE3616" w:rsidRDefault="00427354" w:rsidP="00427354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36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среднее значение курса валюты страны-производителя импортной продукции (по данным Центрального банка Российской Федерации) к рублю за месяц, в котором заключен контракт </w:t>
      </w:r>
    </w:p>
    <w:p w:rsidR="00767A61" w:rsidRPr="00AE3616" w:rsidRDefault="00427354" w:rsidP="00C03D2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закупки работ, услуг с приобретением сопутствующих товаров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поставки товара с сопутствующими работами, услугами изменение цены контракта осуществляется только в части стоимости поставляемого товара,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изменения цены контрактов, предметом которых является строительство, реконструкция, техническое перевооружение и капитальный ремонт </w:t>
      </w:r>
      <w:r w:rsidR="00C03D2C"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капитального строительства, срок исполнения которых завершается в 2015 году.</w:t>
      </w:r>
      <w:proofErr w:type="gramEnd"/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5D" w:rsidRPr="00CC3243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04C5D" w:rsidRPr="00CC3243" w:rsidRDefault="00CC3243" w:rsidP="00CC324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243">
        <w:rPr>
          <w:rFonts w:ascii="Times New Roman" w:eastAsia="Times New Roman" w:hAnsi="Times New Roman" w:cs="Times New Roman"/>
          <w:lang w:eastAsia="ru-RU"/>
        </w:rPr>
        <w:t>Данилин Д.В.</w:t>
      </w:r>
    </w:p>
    <w:p w:rsidR="00CC3243" w:rsidRPr="00CC3243" w:rsidRDefault="00CC3243" w:rsidP="00CC324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243">
        <w:rPr>
          <w:rFonts w:ascii="Times New Roman" w:eastAsia="Times New Roman" w:hAnsi="Times New Roman" w:cs="Times New Roman"/>
          <w:lang w:eastAsia="ru-RU"/>
        </w:rPr>
        <w:t>522-121</w:t>
      </w:r>
    </w:p>
    <w:p w:rsidR="00304C5D" w:rsidRDefault="00304C5D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04C5D" w:rsidSect="00825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24C"/>
    <w:multiLevelType w:val="hybridMultilevel"/>
    <w:tmpl w:val="6944B90E"/>
    <w:lvl w:ilvl="0" w:tplc="AA306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D07838"/>
    <w:multiLevelType w:val="hybridMultilevel"/>
    <w:tmpl w:val="A0F21452"/>
    <w:lvl w:ilvl="0" w:tplc="77649416">
      <w:start w:val="1"/>
      <w:numFmt w:val="decimal"/>
      <w:lvlText w:val="%1."/>
      <w:lvlJc w:val="left"/>
      <w:pPr>
        <w:ind w:left="851" w:hanging="1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1E"/>
    <w:rsid w:val="0009383C"/>
    <w:rsid w:val="000C7194"/>
    <w:rsid w:val="00103AE1"/>
    <w:rsid w:val="001B2343"/>
    <w:rsid w:val="001F0E77"/>
    <w:rsid w:val="002559DD"/>
    <w:rsid w:val="0027715E"/>
    <w:rsid w:val="0028521B"/>
    <w:rsid w:val="0029670E"/>
    <w:rsid w:val="002D70B2"/>
    <w:rsid w:val="003017C2"/>
    <w:rsid w:val="00304C5D"/>
    <w:rsid w:val="00333A03"/>
    <w:rsid w:val="003447E1"/>
    <w:rsid w:val="00361216"/>
    <w:rsid w:val="003629F7"/>
    <w:rsid w:val="003800A5"/>
    <w:rsid w:val="003F4852"/>
    <w:rsid w:val="00427354"/>
    <w:rsid w:val="004553DF"/>
    <w:rsid w:val="004D138C"/>
    <w:rsid w:val="004E4789"/>
    <w:rsid w:val="004F59B5"/>
    <w:rsid w:val="005A5BE0"/>
    <w:rsid w:val="005A6832"/>
    <w:rsid w:val="00636148"/>
    <w:rsid w:val="006A0A18"/>
    <w:rsid w:val="0071097F"/>
    <w:rsid w:val="00767A61"/>
    <w:rsid w:val="007A58E9"/>
    <w:rsid w:val="007D5565"/>
    <w:rsid w:val="007F35A2"/>
    <w:rsid w:val="00822792"/>
    <w:rsid w:val="00823E4C"/>
    <w:rsid w:val="0082523E"/>
    <w:rsid w:val="00833999"/>
    <w:rsid w:val="00851D1C"/>
    <w:rsid w:val="008657BA"/>
    <w:rsid w:val="008F2B53"/>
    <w:rsid w:val="009A1B8E"/>
    <w:rsid w:val="00A77FAD"/>
    <w:rsid w:val="00A8330A"/>
    <w:rsid w:val="00AB0D27"/>
    <w:rsid w:val="00AE3616"/>
    <w:rsid w:val="00B07B52"/>
    <w:rsid w:val="00B23727"/>
    <w:rsid w:val="00BC05C3"/>
    <w:rsid w:val="00C03D2C"/>
    <w:rsid w:val="00C25130"/>
    <w:rsid w:val="00C45691"/>
    <w:rsid w:val="00C70654"/>
    <w:rsid w:val="00C73166"/>
    <w:rsid w:val="00C751D0"/>
    <w:rsid w:val="00CB0C02"/>
    <w:rsid w:val="00CC3243"/>
    <w:rsid w:val="00CF2EAD"/>
    <w:rsid w:val="00D34266"/>
    <w:rsid w:val="00E50F56"/>
    <w:rsid w:val="00E6301E"/>
    <w:rsid w:val="00E943B3"/>
    <w:rsid w:val="00F156CB"/>
    <w:rsid w:val="00F40B37"/>
    <w:rsid w:val="00F54C96"/>
    <w:rsid w:val="00F8799D"/>
    <w:rsid w:val="00F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A0"/>
  </w:style>
  <w:style w:type="paragraph" w:styleId="1">
    <w:name w:val="heading 1"/>
    <w:basedOn w:val="a"/>
    <w:next w:val="a"/>
    <w:link w:val="10"/>
    <w:uiPriority w:val="9"/>
    <w:qFormat/>
    <w:rsid w:val="00344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1D1C"/>
  </w:style>
  <w:style w:type="character" w:styleId="a3">
    <w:name w:val="Hyperlink"/>
    <w:basedOn w:val="a0"/>
    <w:uiPriority w:val="99"/>
    <w:semiHidden/>
    <w:unhideWhenUsed/>
    <w:rsid w:val="00851D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0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A0"/>
  </w:style>
  <w:style w:type="paragraph" w:styleId="1">
    <w:name w:val="heading 1"/>
    <w:basedOn w:val="a"/>
    <w:next w:val="a"/>
    <w:link w:val="10"/>
    <w:uiPriority w:val="9"/>
    <w:qFormat/>
    <w:rsid w:val="00344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1D1C"/>
  </w:style>
  <w:style w:type="character" w:styleId="a3">
    <w:name w:val="Hyperlink"/>
    <w:basedOn w:val="a0"/>
    <w:uiPriority w:val="99"/>
    <w:semiHidden/>
    <w:unhideWhenUsed/>
    <w:rsid w:val="00851D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0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4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3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5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1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1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7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9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3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4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pril_09_04_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pril_09_04_15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F8D1-EFE6-494B-AD18-8309A8E1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35</cp:revision>
  <cp:lastPrinted>2015-06-30T04:35:00Z</cp:lastPrinted>
  <dcterms:created xsi:type="dcterms:W3CDTF">2015-05-29T10:23:00Z</dcterms:created>
  <dcterms:modified xsi:type="dcterms:W3CDTF">2015-07-02T10:15:00Z</dcterms:modified>
</cp:coreProperties>
</file>