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D3" w:rsidRDefault="00276E1A" w:rsidP="0027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ВНИМАНИЮ ПРЕДСЕДАТЕЛЕЙ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ЧЛЕНОВ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САДОВОДЧЕСКИХ</w:t>
      </w:r>
      <w:r w:rsidR="0050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ECE">
        <w:rPr>
          <w:rFonts w:ascii="Times New Roman" w:hAnsi="Times New Roman" w:cs="Times New Roman"/>
          <w:b/>
          <w:sz w:val="28"/>
          <w:szCs w:val="28"/>
        </w:rPr>
        <w:br/>
        <w:t>И ДАЧНЫХ  НЕКОММЕРЧЕСКИХ ОБЪЕДИНЕНИЯХ ГРАЖДАН</w:t>
      </w:r>
      <w:r w:rsidR="00FA178E">
        <w:rPr>
          <w:rFonts w:ascii="Times New Roman" w:hAnsi="Times New Roman" w:cs="Times New Roman"/>
          <w:b/>
          <w:sz w:val="28"/>
          <w:szCs w:val="28"/>
        </w:rPr>
        <w:t>: внесение изменений в уставы садоводческих и дачных объединений</w:t>
      </w:r>
    </w:p>
    <w:p w:rsidR="00276E1A" w:rsidRDefault="00276E1A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E" w:rsidRDefault="005B2489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садоводческом или дачном кооперативе (товариществе)  будет создан реестр членов объединения</w:t>
      </w:r>
      <w:r w:rsidRPr="005B2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A178E" w:rsidRDefault="00FA178E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78E" w:rsidRPr="00FA178E" w:rsidRDefault="005B2489" w:rsidP="00FA17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создания реестра </w:t>
      </w:r>
      <w:r w:rsid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2017 года. Реестр создается и ведется правлением </w:t>
      </w:r>
      <w:r w:rsidR="00864743"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о персональных данных</w:t>
      </w:r>
      <w:r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8E"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достоверных сведений и своевременное информирование об изменении </w:t>
      </w:r>
      <w:r w:rsid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A178E" w:rsidRP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– обязанность члена объединения.</w:t>
      </w:r>
    </w:p>
    <w:p w:rsidR="00FA178E" w:rsidRDefault="00FA178E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89" w:rsidRPr="00276E1A" w:rsidRDefault="005B2489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членов объединения должен содержать:</w:t>
      </w:r>
    </w:p>
    <w:p w:rsidR="005B2489" w:rsidRPr="00276E1A" w:rsidRDefault="005B2489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члена такого объединения;</w:t>
      </w:r>
    </w:p>
    <w:p w:rsidR="005B2489" w:rsidRPr="00276E1A" w:rsidRDefault="005B2489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почтовый адрес и (или) адрес электронной почты, по которому членом такого объединения могут быть получены сообщения;</w:t>
      </w:r>
    </w:p>
    <w:p w:rsidR="005B2489" w:rsidRDefault="005B2489" w:rsidP="005B24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(условный) номер земельного участка, правообладателем которого является член такого объединения (после осуществления распределения земельных участков между членами объединения), и иную информацию, предусмотренную уставом такого объединения.</w:t>
      </w:r>
    </w:p>
    <w:p w:rsidR="00276E1A" w:rsidRDefault="00276E1A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89" w:rsidRDefault="005B2489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прописывается в</w:t>
      </w:r>
      <w:r w:rsidR="00276E1A"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276E1A" w:rsidRPr="0027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садоводческого или дачного некоммерческого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489" w:rsidRPr="00E22121" w:rsidRDefault="005B2489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43" w:rsidRPr="00E22121" w:rsidRDefault="005B2489" w:rsidP="00864743">
      <w:pPr>
        <w:pStyle w:val="ConsPlusNormal"/>
        <w:ind w:firstLine="540"/>
        <w:jc w:val="both"/>
        <w:rPr>
          <w:rFonts w:eastAsia="Times New Roman"/>
          <w:i w:val="0"/>
          <w:lang w:eastAsia="ru-RU"/>
        </w:rPr>
      </w:pPr>
      <w:r w:rsidRPr="00E22121">
        <w:rPr>
          <w:rFonts w:eastAsia="Times New Roman"/>
          <w:i w:val="0"/>
          <w:lang w:eastAsia="ru-RU"/>
        </w:rPr>
        <w:t xml:space="preserve">Кроме обязательных положений по ведению реестра членов объединения, </w:t>
      </w:r>
      <w:r w:rsidR="00E22121" w:rsidRPr="00E22121">
        <w:rPr>
          <w:rFonts w:eastAsia="Times New Roman"/>
          <w:i w:val="0"/>
          <w:lang w:eastAsia="ru-RU"/>
        </w:rPr>
        <w:t xml:space="preserve">в </w:t>
      </w:r>
      <w:r w:rsidRPr="00E22121">
        <w:rPr>
          <w:rFonts w:eastAsia="Times New Roman"/>
          <w:i w:val="0"/>
          <w:lang w:eastAsia="ru-RU"/>
        </w:rPr>
        <w:t>устав</w:t>
      </w:r>
      <w:r w:rsidR="00E22121" w:rsidRPr="00E22121">
        <w:rPr>
          <w:rFonts w:eastAsia="Times New Roman"/>
          <w:i w:val="0"/>
          <w:lang w:eastAsia="ru-RU"/>
        </w:rPr>
        <w:t>е</w:t>
      </w:r>
      <w:r w:rsidRPr="00E22121">
        <w:rPr>
          <w:rFonts w:eastAsia="Times New Roman"/>
          <w:i w:val="0"/>
          <w:lang w:eastAsia="ru-RU"/>
        </w:rPr>
        <w:t xml:space="preserve"> </w:t>
      </w:r>
      <w:r w:rsidR="00E22121" w:rsidRPr="00E22121">
        <w:rPr>
          <w:rFonts w:eastAsia="Times New Roman"/>
          <w:i w:val="0"/>
          <w:lang w:eastAsia="ru-RU"/>
        </w:rPr>
        <w:t>необходимо отразить</w:t>
      </w:r>
      <w:r w:rsidR="00864743" w:rsidRPr="00E22121">
        <w:rPr>
          <w:rFonts w:eastAsia="Times New Roman"/>
          <w:i w:val="0"/>
          <w:lang w:eastAsia="ru-RU"/>
        </w:rPr>
        <w:t>:</w:t>
      </w:r>
    </w:p>
    <w:p w:rsidR="00276E1A" w:rsidRPr="00E22121" w:rsidRDefault="00864743" w:rsidP="00864743">
      <w:pPr>
        <w:pStyle w:val="ConsPlusNormal"/>
        <w:ind w:firstLine="540"/>
        <w:jc w:val="both"/>
        <w:rPr>
          <w:rFonts w:eastAsia="Times New Roman"/>
          <w:i w:val="0"/>
          <w:lang w:eastAsia="ru-RU"/>
        </w:rPr>
      </w:pPr>
      <w:r w:rsidRPr="00E22121">
        <w:rPr>
          <w:rFonts w:eastAsia="Times New Roman"/>
          <w:i w:val="0"/>
          <w:lang w:eastAsia="ru-RU"/>
        </w:rPr>
        <w:t>-</w:t>
      </w:r>
      <w:r w:rsidR="005B2489" w:rsidRPr="00E22121">
        <w:rPr>
          <w:rFonts w:eastAsia="Times New Roman"/>
          <w:i w:val="0"/>
          <w:lang w:eastAsia="ru-RU"/>
        </w:rPr>
        <w:t xml:space="preserve">  </w:t>
      </w:r>
      <w:r w:rsidR="00276E1A" w:rsidRPr="00E22121">
        <w:rPr>
          <w:rFonts w:eastAsia="Times New Roman"/>
          <w:i w:val="0"/>
          <w:lang w:eastAsia="ru-RU"/>
        </w:rPr>
        <w:t>порядок установления размера членских взносов</w:t>
      </w:r>
      <w:r w:rsidR="00BF7857">
        <w:rPr>
          <w:rFonts w:eastAsia="Times New Roman"/>
          <w:i w:val="0"/>
          <w:lang w:eastAsia="ru-RU"/>
        </w:rPr>
        <w:t>;</w:t>
      </w:r>
    </w:p>
    <w:p w:rsidR="00864743" w:rsidRPr="00E22121" w:rsidRDefault="00864743" w:rsidP="00864743">
      <w:pPr>
        <w:pStyle w:val="ConsPlusNormal"/>
        <w:ind w:firstLine="540"/>
        <w:jc w:val="both"/>
        <w:rPr>
          <w:i w:val="0"/>
        </w:rPr>
      </w:pPr>
      <w:r w:rsidRPr="00E22121">
        <w:rPr>
          <w:i w:val="0"/>
        </w:rPr>
        <w:t>- порядок предоставления членам объединения информации о деятельности органов управления и органа контроля такого объединения.</w:t>
      </w:r>
    </w:p>
    <w:p w:rsidR="00276E1A" w:rsidRDefault="00276E1A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1A" w:rsidRPr="00E22121" w:rsidRDefault="00864743" w:rsidP="0027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объединения и граждан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индивидуальном порядке на территории объединения, 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276E1A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ознакомления:</w:t>
      </w:r>
    </w:p>
    <w:p w:rsidR="00276E1A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объединения, свидетельство о его регистрации;</w:t>
      </w:r>
    </w:p>
    <w:p w:rsidR="00276E1A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отчетность объединения, приходно-расходн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 отчет об исполнении этой сметы;</w:t>
      </w:r>
    </w:p>
    <w:p w:rsidR="00276E1A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общих собраний, заседаний правления, ревизионной комиссии (ревизора) объединения, комиссии объединения по </w:t>
      </w:r>
      <w:proofErr w:type="gramStart"/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законодательства;</w:t>
      </w:r>
    </w:p>
    <w:p w:rsidR="00276E1A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итоги голосования на общем собрании, 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276E1A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имущество общего пользования;</w:t>
      </w:r>
    </w:p>
    <w:p w:rsidR="00504ECE" w:rsidRPr="00E22121" w:rsidRDefault="00276E1A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иные 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документы, перечень которых установлен в  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и решения</w:t>
      </w:r>
      <w:r w:rsidR="00E22121"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собрания.</w:t>
      </w:r>
    </w:p>
    <w:p w:rsidR="00504ECE" w:rsidRPr="00E22121" w:rsidRDefault="00504ECE" w:rsidP="00276E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95" w:rsidRDefault="00864743" w:rsidP="00276E1A">
      <w:pPr>
        <w:jc w:val="both"/>
        <w:rPr>
          <w:rFonts w:ascii="Times New Roman" w:hAnsi="Times New Roman" w:cs="Times New Roman"/>
          <w:sz w:val="28"/>
          <w:szCs w:val="28"/>
        </w:rPr>
      </w:pPr>
      <w:r w:rsidRPr="00E22121">
        <w:rPr>
          <w:rFonts w:ascii="Times New Roman" w:hAnsi="Times New Roman" w:cs="Times New Roman"/>
          <w:b/>
          <w:sz w:val="28"/>
          <w:szCs w:val="28"/>
        </w:rPr>
        <w:tab/>
      </w:r>
      <w:r w:rsidR="00BF7857" w:rsidRPr="00BF7857">
        <w:rPr>
          <w:rFonts w:ascii="Times New Roman" w:hAnsi="Times New Roman" w:cs="Times New Roman"/>
          <w:sz w:val="28"/>
          <w:szCs w:val="28"/>
        </w:rPr>
        <w:t>Уста</w:t>
      </w:r>
      <w:r w:rsidR="00BF7857">
        <w:rPr>
          <w:rFonts w:ascii="Times New Roman" w:hAnsi="Times New Roman" w:cs="Times New Roman"/>
          <w:sz w:val="28"/>
          <w:szCs w:val="28"/>
        </w:rPr>
        <w:t>вы садоводческих</w:t>
      </w:r>
      <w:r w:rsidR="00BF7857" w:rsidRPr="00BF7857">
        <w:rPr>
          <w:rFonts w:ascii="Times New Roman" w:hAnsi="Times New Roman" w:cs="Times New Roman"/>
          <w:sz w:val="28"/>
          <w:szCs w:val="28"/>
        </w:rPr>
        <w:t xml:space="preserve"> или дачных некоммерческих объединений граждан </w:t>
      </w:r>
      <w:r w:rsidR="00BF7857">
        <w:rPr>
          <w:rFonts w:ascii="Times New Roman" w:hAnsi="Times New Roman" w:cs="Times New Roman"/>
          <w:sz w:val="28"/>
          <w:szCs w:val="28"/>
        </w:rPr>
        <w:t>должны быть приведены</w:t>
      </w:r>
      <w:r w:rsidR="00BF7857" w:rsidRPr="00BF7857"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hyperlink r:id="rId6" w:history="1">
        <w:r w:rsidR="00BF7857" w:rsidRPr="00BF785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BF7857" w:rsidRPr="00BF7857">
        <w:rPr>
          <w:rFonts w:ascii="Times New Roman" w:hAnsi="Times New Roman" w:cs="Times New Roman"/>
          <w:sz w:val="28"/>
          <w:szCs w:val="28"/>
        </w:rPr>
        <w:t xml:space="preserve"> </w:t>
      </w:r>
      <w:r w:rsidR="00581C95">
        <w:rPr>
          <w:rFonts w:ascii="Times New Roman" w:hAnsi="Times New Roman" w:cs="Times New Roman"/>
          <w:sz w:val="28"/>
          <w:szCs w:val="28"/>
        </w:rPr>
        <w:t>от 15 апреля 1998 года № 66-ФЗ «</w:t>
      </w:r>
      <w:r w:rsidR="00BF7857" w:rsidRPr="00BF7857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</w:t>
      </w:r>
      <w:r w:rsidR="00581C95">
        <w:rPr>
          <w:rFonts w:ascii="Times New Roman" w:hAnsi="Times New Roman" w:cs="Times New Roman"/>
          <w:sz w:val="28"/>
          <w:szCs w:val="28"/>
        </w:rPr>
        <w:t>ммерческих объединениях граждан»</w:t>
      </w:r>
      <w:r w:rsidR="00BF7857" w:rsidRPr="00BF7857">
        <w:rPr>
          <w:rFonts w:ascii="Times New Roman" w:hAnsi="Times New Roman" w:cs="Times New Roman"/>
          <w:sz w:val="28"/>
          <w:szCs w:val="28"/>
        </w:rPr>
        <w:t xml:space="preserve"> при первом изменении учредительных документов таких юридических лиц. </w:t>
      </w:r>
    </w:p>
    <w:p w:rsidR="004E699A" w:rsidRPr="00E22121" w:rsidRDefault="004E699A" w:rsidP="00276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2121">
        <w:rPr>
          <w:rFonts w:ascii="Times New Roman" w:hAnsi="Times New Roman" w:cs="Times New Roman"/>
          <w:sz w:val="28"/>
          <w:szCs w:val="28"/>
        </w:rPr>
        <w:t>Активное участие в общих собраниях –</w:t>
      </w:r>
      <w:r w:rsidR="00182869" w:rsidRPr="00E22121">
        <w:rPr>
          <w:rFonts w:ascii="Times New Roman" w:hAnsi="Times New Roman" w:cs="Times New Roman"/>
          <w:sz w:val="28"/>
          <w:szCs w:val="28"/>
        </w:rPr>
        <w:t xml:space="preserve"> </w:t>
      </w:r>
      <w:r w:rsidRPr="00E22121">
        <w:rPr>
          <w:rFonts w:ascii="Times New Roman" w:hAnsi="Times New Roman" w:cs="Times New Roman"/>
          <w:sz w:val="28"/>
          <w:szCs w:val="28"/>
        </w:rPr>
        <w:t>гарант</w:t>
      </w:r>
      <w:r w:rsidR="00182869" w:rsidRPr="00E22121">
        <w:rPr>
          <w:rFonts w:ascii="Times New Roman" w:hAnsi="Times New Roman" w:cs="Times New Roman"/>
          <w:sz w:val="28"/>
          <w:szCs w:val="28"/>
        </w:rPr>
        <w:t>ирует</w:t>
      </w:r>
      <w:r w:rsidRPr="00E2212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182869" w:rsidRPr="00E22121">
        <w:rPr>
          <w:rFonts w:ascii="Times New Roman" w:hAnsi="Times New Roman" w:cs="Times New Roman"/>
          <w:sz w:val="28"/>
          <w:szCs w:val="28"/>
        </w:rPr>
        <w:t>е</w:t>
      </w:r>
      <w:r w:rsidRPr="00E22121">
        <w:rPr>
          <w:rFonts w:ascii="Times New Roman" w:hAnsi="Times New Roman" w:cs="Times New Roman"/>
          <w:sz w:val="28"/>
          <w:szCs w:val="28"/>
        </w:rPr>
        <w:t xml:space="preserve"> Ваших прав</w:t>
      </w:r>
      <w:r w:rsidR="00182869" w:rsidRPr="00E22121">
        <w:rPr>
          <w:rFonts w:ascii="Times New Roman" w:hAnsi="Times New Roman" w:cs="Times New Roman"/>
          <w:sz w:val="28"/>
          <w:szCs w:val="28"/>
        </w:rPr>
        <w:t xml:space="preserve"> и законных интересов</w:t>
      </w:r>
      <w:r w:rsidRPr="00E22121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4E699A" w:rsidRPr="00E22121" w:rsidSect="00276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0"/>
    <w:rsid w:val="00182869"/>
    <w:rsid w:val="002212D3"/>
    <w:rsid w:val="00276E1A"/>
    <w:rsid w:val="002F4905"/>
    <w:rsid w:val="004E699A"/>
    <w:rsid w:val="00504ECE"/>
    <w:rsid w:val="00581C95"/>
    <w:rsid w:val="005B2489"/>
    <w:rsid w:val="00864743"/>
    <w:rsid w:val="00A36E30"/>
    <w:rsid w:val="00BC2FD0"/>
    <w:rsid w:val="00BF7857"/>
    <w:rsid w:val="00E22121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1288.1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65CA-6A69-4DBC-9F8A-C7E8749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Кульчевский Владимир Владимирович</dc:creator>
  <cp:lastModifiedBy>Кульчевский Владимир Владимирович</cp:lastModifiedBy>
  <cp:revision>3</cp:revision>
  <dcterms:created xsi:type="dcterms:W3CDTF">2016-08-03T10:48:00Z</dcterms:created>
  <dcterms:modified xsi:type="dcterms:W3CDTF">2016-08-03T10:48:00Z</dcterms:modified>
</cp:coreProperties>
</file>