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A9" w:rsidRDefault="008305A9" w:rsidP="00A05E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8305A9" w:rsidRDefault="008305A9" w:rsidP="00A05E36">
      <w:pPr>
        <w:pStyle w:val="BodyText"/>
        <w:rPr>
          <w:b/>
          <w:bCs/>
          <w:szCs w:val="28"/>
        </w:rPr>
      </w:pPr>
      <w:r>
        <w:rPr>
          <w:b/>
          <w:bCs/>
          <w:szCs w:val="28"/>
        </w:rPr>
        <w:t>заседания Общественного совета при УМВД России по городу Сургуту</w:t>
      </w:r>
    </w:p>
    <w:p w:rsidR="008305A9" w:rsidRDefault="008305A9" w:rsidP="00A05E36">
      <w:pPr>
        <w:pStyle w:val="BodyText"/>
        <w:rPr>
          <w:b/>
          <w:bCs/>
          <w:szCs w:val="28"/>
        </w:rPr>
      </w:pPr>
    </w:p>
    <w:p w:rsidR="008305A9" w:rsidRDefault="008305A9" w:rsidP="00A05E36">
      <w:pPr>
        <w:pStyle w:val="BodyText"/>
        <w:rPr>
          <w:b/>
          <w:bCs/>
          <w:szCs w:val="28"/>
        </w:rPr>
      </w:pPr>
    </w:p>
    <w:p w:rsidR="008305A9" w:rsidRDefault="008305A9" w:rsidP="00A05E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Конференц-зал Сургутской торгово-промышленной палаты (ул. 30 лет Победы, 34/а)</w:t>
      </w:r>
    </w:p>
    <w:p w:rsidR="008305A9" w:rsidRDefault="008305A9" w:rsidP="00A05E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«31» марта  2014 года, 18-00 час. </w:t>
      </w:r>
    </w:p>
    <w:p w:rsidR="008305A9" w:rsidRDefault="008305A9" w:rsidP="00A05E36">
      <w:pPr>
        <w:pStyle w:val="BodyText"/>
        <w:ind w:left="2520" w:hanging="2520"/>
        <w:jc w:val="both"/>
        <w:rPr>
          <w:b/>
          <w:bCs/>
          <w:szCs w:val="28"/>
        </w:rPr>
      </w:pPr>
      <w:r>
        <w:rPr>
          <w:b/>
          <w:bCs/>
          <w:szCs w:val="28"/>
        </w:rPr>
        <w:t>Председатель</w:t>
      </w:r>
      <w:r>
        <w:rPr>
          <w:b/>
          <w:bCs/>
          <w:szCs w:val="28"/>
        </w:rPr>
        <w:tab/>
        <w:t>-  Председатель общественного совета при УМВД  России по г. Сургуту Мальцев В.В.</w:t>
      </w:r>
    </w:p>
    <w:p w:rsidR="008305A9" w:rsidRDefault="008305A9" w:rsidP="00A05E36">
      <w:pPr>
        <w:pStyle w:val="BodyText"/>
        <w:jc w:val="both"/>
        <w:rPr>
          <w:b/>
          <w:bCs/>
          <w:szCs w:val="28"/>
        </w:rPr>
      </w:pPr>
    </w:p>
    <w:p w:rsidR="008305A9" w:rsidRDefault="008305A9" w:rsidP="00A05E36">
      <w:pPr>
        <w:pStyle w:val="BodyText"/>
        <w:jc w:val="both"/>
        <w:rPr>
          <w:b/>
          <w:bCs/>
          <w:szCs w:val="28"/>
        </w:rPr>
      </w:pPr>
      <w:r>
        <w:rPr>
          <w:b/>
          <w:bCs/>
          <w:szCs w:val="28"/>
        </w:rPr>
        <w:t>Секретарь</w:t>
      </w:r>
      <w:r>
        <w:rPr>
          <w:b/>
          <w:bCs/>
          <w:szCs w:val="28"/>
        </w:rPr>
        <w:tab/>
        <w:t>-   Сабитова Н.М.</w:t>
      </w:r>
    </w:p>
    <w:p w:rsidR="008305A9" w:rsidRDefault="008305A9" w:rsidP="00A05E36">
      <w:pPr>
        <w:pStyle w:val="BodyText"/>
        <w:ind w:left="2520" w:hanging="2520"/>
        <w:jc w:val="both"/>
        <w:rPr>
          <w:b/>
          <w:bCs/>
          <w:szCs w:val="28"/>
        </w:rPr>
      </w:pPr>
    </w:p>
    <w:p w:rsidR="008305A9" w:rsidRDefault="008305A9" w:rsidP="00A05E36">
      <w:pPr>
        <w:pStyle w:val="BodyText"/>
        <w:jc w:val="both"/>
        <w:rPr>
          <w:b/>
          <w:bCs/>
          <w:szCs w:val="28"/>
        </w:rPr>
      </w:pPr>
      <w:r>
        <w:rPr>
          <w:b/>
          <w:bCs/>
          <w:szCs w:val="28"/>
        </w:rPr>
        <w:t>Присутствовали:</w:t>
      </w:r>
    </w:p>
    <w:p w:rsidR="008305A9" w:rsidRDefault="008305A9" w:rsidP="00A05E36">
      <w:pPr>
        <w:pStyle w:val="BodyText"/>
        <w:jc w:val="both"/>
        <w:rPr>
          <w:b/>
          <w:bCs/>
          <w:szCs w:val="28"/>
        </w:rPr>
      </w:pPr>
    </w:p>
    <w:p w:rsidR="008305A9" w:rsidRDefault="008305A9" w:rsidP="00A05E36">
      <w:pPr>
        <w:pStyle w:val="BodyText"/>
        <w:jc w:val="both"/>
        <w:rPr>
          <w:bCs/>
          <w:szCs w:val="28"/>
        </w:rPr>
      </w:pPr>
      <w:r>
        <w:rPr>
          <w:bCs/>
          <w:szCs w:val="28"/>
        </w:rPr>
        <w:t>-члены общественного совета при УМВД России по городу Сургуту;</w:t>
      </w:r>
    </w:p>
    <w:p w:rsidR="008305A9" w:rsidRDefault="008305A9" w:rsidP="00A05E36">
      <w:pPr>
        <w:pStyle w:val="BodyText"/>
        <w:jc w:val="both"/>
        <w:rPr>
          <w:bCs/>
          <w:szCs w:val="28"/>
        </w:rPr>
      </w:pPr>
      <w:r>
        <w:rPr>
          <w:bCs/>
          <w:szCs w:val="28"/>
        </w:rPr>
        <w:t>-Начальник УМВД России по г.Сургуту полковник полиции Ерохов Александр Михайлович.</w:t>
      </w:r>
    </w:p>
    <w:p w:rsidR="008305A9" w:rsidRDefault="008305A9" w:rsidP="00A05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УМВД России  по г. Сургуту - начальник штаба Пивоваров Виктор Сергеевич;</w:t>
      </w:r>
    </w:p>
    <w:p w:rsidR="008305A9" w:rsidRDefault="008305A9" w:rsidP="00520C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017651">
        <w:rPr>
          <w:rFonts w:ascii="Times New Roman" w:hAnsi="Times New Roman"/>
          <w:bCs/>
          <w:sz w:val="28"/>
          <w:szCs w:val="28"/>
        </w:rPr>
        <w:t xml:space="preserve">ачальник </w:t>
      </w:r>
      <w:r>
        <w:rPr>
          <w:rFonts w:ascii="Times New Roman" w:hAnsi="Times New Roman"/>
          <w:bCs/>
          <w:sz w:val="28"/>
          <w:szCs w:val="28"/>
        </w:rPr>
        <w:t xml:space="preserve">ОГИБДД УМВД </w:t>
      </w:r>
      <w:r w:rsidRPr="00017651">
        <w:rPr>
          <w:rFonts w:ascii="Times New Roman" w:hAnsi="Times New Roman"/>
          <w:bCs/>
          <w:sz w:val="28"/>
          <w:szCs w:val="28"/>
        </w:rPr>
        <w:t>России по г.Сургуту</w:t>
      </w:r>
      <w:r>
        <w:rPr>
          <w:rFonts w:ascii="Times New Roman" w:hAnsi="Times New Roman"/>
          <w:bCs/>
          <w:sz w:val="28"/>
          <w:szCs w:val="28"/>
        </w:rPr>
        <w:t xml:space="preserve"> под</w:t>
      </w:r>
      <w:r w:rsidRPr="00017651">
        <w:rPr>
          <w:rFonts w:ascii="Times New Roman" w:hAnsi="Times New Roman"/>
          <w:bCs/>
          <w:sz w:val="28"/>
          <w:szCs w:val="28"/>
        </w:rPr>
        <w:t xml:space="preserve">полковник полиции </w:t>
      </w:r>
      <w:r>
        <w:rPr>
          <w:rFonts w:ascii="Times New Roman" w:hAnsi="Times New Roman"/>
          <w:bCs/>
          <w:sz w:val="28"/>
          <w:szCs w:val="28"/>
        </w:rPr>
        <w:t>Кунгуров Андрей Михайлович.</w:t>
      </w:r>
    </w:p>
    <w:p w:rsidR="008305A9" w:rsidRPr="00520C8E" w:rsidRDefault="008305A9" w:rsidP="00A05E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20C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017651">
        <w:rPr>
          <w:rFonts w:ascii="Times New Roman" w:hAnsi="Times New Roman"/>
          <w:bCs/>
          <w:sz w:val="28"/>
          <w:szCs w:val="28"/>
        </w:rPr>
        <w:t xml:space="preserve">ачальник </w:t>
      </w:r>
      <w:r>
        <w:rPr>
          <w:rFonts w:ascii="Times New Roman" w:hAnsi="Times New Roman"/>
          <w:bCs/>
          <w:sz w:val="28"/>
          <w:szCs w:val="28"/>
        </w:rPr>
        <w:t>ОЛЛР под</w:t>
      </w:r>
      <w:r w:rsidRPr="00017651">
        <w:rPr>
          <w:rFonts w:ascii="Times New Roman" w:hAnsi="Times New Roman"/>
          <w:bCs/>
          <w:sz w:val="28"/>
          <w:szCs w:val="28"/>
        </w:rPr>
        <w:t xml:space="preserve">полковник полиции </w:t>
      </w:r>
      <w:r>
        <w:rPr>
          <w:rFonts w:ascii="Times New Roman" w:hAnsi="Times New Roman"/>
          <w:bCs/>
          <w:sz w:val="28"/>
          <w:szCs w:val="28"/>
        </w:rPr>
        <w:t>Бондарев Павел Анатольевич</w:t>
      </w:r>
    </w:p>
    <w:p w:rsidR="008305A9" w:rsidRDefault="008305A9" w:rsidP="00A05E3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специалист группы по связям со СМИ УМВД России по г.Сургуту капитан внутренней службы Ким Елена Прокопиевна</w:t>
      </w:r>
    </w:p>
    <w:p w:rsidR="008305A9" w:rsidRDefault="008305A9" w:rsidP="00A05E3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-специалист группы по связям со СМИ УМВД России по г.Сургуту лейтенант  внутренней службы Кечина Анна Андреевна</w:t>
      </w:r>
    </w:p>
    <w:p w:rsidR="008305A9" w:rsidRDefault="008305A9" w:rsidP="00A05E36">
      <w:pPr>
        <w:ind w:left="8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Повестка заседания:</w:t>
      </w:r>
    </w:p>
    <w:p w:rsidR="008305A9" w:rsidRDefault="008305A9" w:rsidP="00A05E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«Итоги оперативно-служебной деятельности УМВД России по г.Сургуту за 2013 год»</w:t>
      </w:r>
    </w:p>
    <w:p w:rsidR="008305A9" w:rsidRDefault="008305A9" w:rsidP="00A05E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  состоянии аварийности на территории г.Сургута за 2013 год и 1 квартал 2014 года». </w:t>
      </w:r>
    </w:p>
    <w:p w:rsidR="008305A9" w:rsidRDefault="008305A9" w:rsidP="00A05E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«О результатах деятельности отдела лицензионно-разрешительной работы по контролю за незаконным оборотом оружия» </w:t>
      </w:r>
    </w:p>
    <w:p w:rsidR="008305A9" w:rsidRDefault="008305A9" w:rsidP="00A05E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«О внесении изменений в состав  Общественного совета при УМВД России по г.Сургуту» </w:t>
      </w:r>
    </w:p>
    <w:p w:rsidR="008305A9" w:rsidRDefault="008305A9" w:rsidP="00A05E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«Обсуждение реализации Плана работы Общественного совета при УМВД России по г.Сургуту»</w:t>
      </w:r>
    </w:p>
    <w:p w:rsidR="008305A9" w:rsidRDefault="008305A9" w:rsidP="00A05E3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17651">
        <w:rPr>
          <w:rFonts w:ascii="Times New Roman" w:hAnsi="Times New Roman"/>
          <w:b/>
          <w:sz w:val="28"/>
          <w:szCs w:val="28"/>
        </w:rPr>
        <w:t>«Итоги оперативно-служебной деятельности УМВД России по г.Сургуту за 2013 год»</w:t>
      </w:r>
    </w:p>
    <w:p w:rsidR="008305A9" w:rsidRDefault="008305A9" w:rsidP="00A05E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(А.М.Ерохов)</w:t>
      </w:r>
    </w:p>
    <w:p w:rsidR="008305A9" w:rsidRPr="00017651" w:rsidRDefault="008305A9" w:rsidP="00A05E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05A9" w:rsidRPr="000E5D22" w:rsidRDefault="008305A9" w:rsidP="000E5D22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5D22">
        <w:rPr>
          <w:rFonts w:ascii="Times New Roman" w:hAnsi="Times New Roman"/>
          <w:bCs/>
          <w:sz w:val="28"/>
          <w:szCs w:val="28"/>
        </w:rPr>
        <w:t>По итогам 2013 года преступность сократилась на 2% (с 5312 до 5208), с одновременным ростом тяжких и особо тяжких преступлений на 3% (с 1456 до 1499)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E5D22">
        <w:rPr>
          <w:rFonts w:ascii="Times New Roman" w:hAnsi="Times New Roman"/>
          <w:bCs/>
          <w:sz w:val="28"/>
          <w:szCs w:val="28"/>
        </w:rPr>
        <w:t xml:space="preserve"> Возросло количество краж чужого имущества на 3,5% (с 1928 до 1996), в том числе из квартир граждан на 50,9% (со 106 до 160).</w:t>
      </w:r>
    </w:p>
    <w:p w:rsidR="008305A9" w:rsidRPr="000E5D22" w:rsidRDefault="008305A9" w:rsidP="000E5D22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5D22">
        <w:rPr>
          <w:rFonts w:ascii="Times New Roman" w:hAnsi="Times New Roman"/>
          <w:bCs/>
          <w:sz w:val="28"/>
          <w:szCs w:val="28"/>
        </w:rPr>
        <w:t>Наряду с этим наблюдается снижение преступлений с применением огнестрельного оружия (с 8 до 2), фактов умышленного причинения тяжкого вреда здоровью (с 87 до 84), в том числе на бытовой почве (с 27 до 8), со смертельным исходом (с 10 до 6). Меньше на 25% допущено фактов разбойного нападения – (с 44 до 33), грабежей на 2,3% (со 180 до 175), мошенничеств на 14,9% (с 255 до 217), угонов на 4,1% (с 97 до 93), краж их автомашин на 24,2% (с 248 до 188).</w:t>
      </w:r>
    </w:p>
    <w:p w:rsidR="008305A9" w:rsidRPr="000E5D22" w:rsidRDefault="008305A9" w:rsidP="000E5D22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5D22">
        <w:rPr>
          <w:rFonts w:ascii="Times New Roman" w:hAnsi="Times New Roman"/>
          <w:bCs/>
          <w:sz w:val="28"/>
          <w:szCs w:val="28"/>
        </w:rPr>
        <w:t xml:space="preserve">Принятыми мерами удалось улучшить показатели раскрываемости. По итогам года общее количество раскрытых преступлений увеличилось на 307 или 27% (с 1139 до 1446), в том числе категории тяжких и особо тяжких на 148 или 25,9% (с 572 до 720). В дежурные сутки раскрыто по «горячим следам» 813 преступлений (п.г.602), что больше на 211 или 35%. До 11,7% возросла раскрываемость преступлений, связанных со сбытами  наркотических веществ. </w:t>
      </w:r>
    </w:p>
    <w:p w:rsidR="008305A9" w:rsidRDefault="008305A9" w:rsidP="00A05E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обсуждении доклада члены общественного совета обсудили вопрос вовлечения несовершеннолетних в преступную деятельность, продажу алкогольных напитков после 20 часов, а также деятельность участковых уполномоченных полиции. </w:t>
      </w:r>
    </w:p>
    <w:p w:rsidR="008305A9" w:rsidRDefault="008305A9" w:rsidP="00A05E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05A9" w:rsidRDefault="008305A9" w:rsidP="00A05E36">
      <w:pPr>
        <w:spacing w:after="0" w:line="240" w:lineRule="auto"/>
        <w:ind w:firstLine="720"/>
        <w:jc w:val="both"/>
        <w:rPr>
          <w:b/>
        </w:rPr>
      </w:pPr>
    </w:p>
    <w:p w:rsidR="008305A9" w:rsidRDefault="008305A9" w:rsidP="00017651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17651">
        <w:rPr>
          <w:rFonts w:ascii="Times New Roman" w:hAnsi="Times New Roman"/>
          <w:b/>
          <w:sz w:val="28"/>
          <w:szCs w:val="28"/>
        </w:rPr>
        <w:t>«О  состоянии аварийности на территории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651">
        <w:rPr>
          <w:rFonts w:ascii="Times New Roman" w:hAnsi="Times New Roman"/>
          <w:b/>
          <w:sz w:val="28"/>
          <w:szCs w:val="28"/>
        </w:rPr>
        <w:t>Сургута за 2013 год и 1 квартал 2014 года».</w:t>
      </w:r>
    </w:p>
    <w:p w:rsidR="008305A9" w:rsidRPr="00B042BA" w:rsidRDefault="008305A9" w:rsidP="0001765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2BA">
        <w:rPr>
          <w:rFonts w:ascii="Times New Roman" w:hAnsi="Times New Roman"/>
          <w:b/>
          <w:sz w:val="28"/>
          <w:szCs w:val="28"/>
        </w:rPr>
        <w:t xml:space="preserve">                                (А.М.Кунгуров)</w:t>
      </w:r>
    </w:p>
    <w:p w:rsidR="008305A9" w:rsidRPr="00182353" w:rsidRDefault="008305A9" w:rsidP="0018235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82353">
        <w:rPr>
          <w:rFonts w:ascii="Times New Roman" w:hAnsi="Times New Roman"/>
          <w:spacing w:val="-6"/>
          <w:sz w:val="28"/>
          <w:szCs w:val="28"/>
        </w:rPr>
        <w:t>По итогам 2013 года на территории обслуживания отдела ГИБДД УМВД России по городу Сургуту зарегистрировано 528 (АППГ-542) дорожно-транспортных происшествий, в которых 16 человек погибло (АППГ-20), 644 (АППГ-672) - получили ранения различной степени тяжести. В сравнении с аналогичным периодом 2012 года количество ДТП уменьшилось на 2,6%, количество пострадавших в ДТП уменьшилось на 4,2%, количество погибших в ДТП снизилось на 20%. Тяжесть последствий от ДТП составила 2,4 погибших на 100 пострадавших (АППГ-2,8; -16%). Тяжесть последствий от ДТП по округу составила 27,9 погибших на 100 пострадавших.</w:t>
      </w:r>
    </w:p>
    <w:p w:rsidR="008305A9" w:rsidRPr="00182353" w:rsidRDefault="008305A9" w:rsidP="001823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2353">
        <w:rPr>
          <w:rFonts w:ascii="Times New Roman" w:hAnsi="Times New Roman"/>
          <w:sz w:val="28"/>
          <w:szCs w:val="28"/>
        </w:rPr>
        <w:tab/>
      </w:r>
      <w:r w:rsidRPr="00182353">
        <w:rPr>
          <w:rFonts w:ascii="Times New Roman" w:hAnsi="Times New Roman"/>
          <w:sz w:val="28"/>
          <w:szCs w:val="28"/>
          <w:u w:val="single"/>
        </w:rPr>
        <w:t>Проблемные вопросы на протяжении 2013 года:</w:t>
      </w:r>
    </w:p>
    <w:p w:rsidR="008305A9" w:rsidRPr="00182353" w:rsidRDefault="008305A9" w:rsidP="00182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53">
        <w:rPr>
          <w:rFonts w:ascii="Times New Roman" w:hAnsi="Times New Roman"/>
          <w:sz w:val="28"/>
          <w:szCs w:val="28"/>
        </w:rPr>
        <w:t xml:space="preserve">- </w:t>
      </w:r>
      <w:r w:rsidRPr="00182353">
        <w:rPr>
          <w:rFonts w:ascii="Times New Roman" w:hAnsi="Times New Roman"/>
          <w:i/>
          <w:sz w:val="28"/>
          <w:szCs w:val="28"/>
        </w:rPr>
        <w:t>Рост количества ДТП по вине водителей автобусов</w:t>
      </w:r>
      <w:r w:rsidRPr="00182353">
        <w:rPr>
          <w:rFonts w:ascii="Times New Roman" w:hAnsi="Times New Roman"/>
          <w:sz w:val="28"/>
          <w:szCs w:val="28"/>
        </w:rPr>
        <w:t xml:space="preserve"> по итогам года составил  50%. Всего зарегистрировано 21 ДТП (АППГ-14), в которых 24 (АППГ-26,         -7,7%) человек получили ранения.  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 xml:space="preserve">С начала </w:t>
      </w:r>
      <w:smartTag w:uri="urn:schemas-microsoft-com:office:smarttags" w:element="metricconverter">
        <w:smartTagPr>
          <w:attr w:name="ProductID" w:val="2013 г"/>
        </w:smartTagPr>
        <w:r w:rsidRPr="00182353">
          <w:rPr>
            <w:szCs w:val="28"/>
          </w:rPr>
          <w:t>2013 г</w:t>
        </w:r>
      </w:smartTag>
      <w:r w:rsidRPr="00182353">
        <w:rPr>
          <w:szCs w:val="28"/>
        </w:rPr>
        <w:t>.  выявлено 2211 (АППГ-1872, +18,1%) нарушений ПДД РФ допущенных водителями автобусов.</w:t>
      </w:r>
    </w:p>
    <w:p w:rsidR="008305A9" w:rsidRPr="00182353" w:rsidRDefault="008305A9" w:rsidP="00182353">
      <w:pPr>
        <w:pStyle w:val="BodyText"/>
        <w:ind w:firstLine="720"/>
        <w:jc w:val="both"/>
        <w:rPr>
          <w:szCs w:val="28"/>
        </w:rPr>
      </w:pPr>
      <w:r w:rsidRPr="00182353">
        <w:rPr>
          <w:szCs w:val="28"/>
        </w:rPr>
        <w:t xml:space="preserve">В предприятиях, осуществляющих перевозки пассажиров по установленным маршрутам, проведено: 9 плановых и внеплановых проверок (АППГ-6, +50%), 16 - контрольных проверок (АППГ-8, +100%), 83 (АППГ-78, +6,4%) проверки тех.состояния при выпуске на линию. В ходе проверок запрещена эксплуатация 251 автобуса (АППГ-164, +53%). Руководителям пассажироперевозящих предприятий выдано 62 предписания (АППГ-61, +1,6%). В суды за невыполнение предписаний по ч.1 ст.19.5 КоАП РФ направлено 16 (АППГ-8, +100%) административных материалов. </w:t>
      </w:r>
    </w:p>
    <w:p w:rsidR="008305A9" w:rsidRPr="00182353" w:rsidRDefault="008305A9" w:rsidP="00182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53">
        <w:rPr>
          <w:rFonts w:ascii="Times New Roman" w:hAnsi="Times New Roman"/>
          <w:sz w:val="28"/>
          <w:szCs w:val="28"/>
        </w:rPr>
        <w:t xml:space="preserve">- </w:t>
      </w:r>
      <w:r w:rsidRPr="00182353">
        <w:rPr>
          <w:rFonts w:ascii="Times New Roman" w:hAnsi="Times New Roman"/>
          <w:i/>
          <w:sz w:val="28"/>
          <w:szCs w:val="28"/>
        </w:rPr>
        <w:t>С октября месяца 2013 года произошел рост детского дорожно-транспортного травматизма</w:t>
      </w:r>
      <w:r w:rsidRPr="00182353">
        <w:rPr>
          <w:rFonts w:ascii="Times New Roman" w:hAnsi="Times New Roman"/>
          <w:sz w:val="28"/>
          <w:szCs w:val="28"/>
        </w:rPr>
        <w:t xml:space="preserve"> и по итогам 2013 года составил 13,1%.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i/>
          <w:szCs w:val="28"/>
        </w:rPr>
        <w:t>Неудовлетворительные дорожные условия</w:t>
      </w:r>
      <w:r w:rsidRPr="00182353">
        <w:rPr>
          <w:szCs w:val="28"/>
        </w:rPr>
        <w:t xml:space="preserve"> явились сопутствующей причиной 106 ДТП (АППГ-107, -0,9%), при которых 3 человека погибло (АППГ-9, -66,7%), 128 – ранено (АППГ-128). По фактам ДТП, сопутствующей причиной которых явились неудовлетворительные дорожные условия, должностным лицам выдано 98 предписаний на устранение недостатков (АППГ-38, ув. в 2,6 раза), привлечено 49 должностных и юридических лица по ст. 12.34 КоАП РФ.</w:t>
      </w:r>
    </w:p>
    <w:p w:rsidR="008305A9" w:rsidRDefault="008305A9" w:rsidP="00182353">
      <w:pPr>
        <w:pStyle w:val="BodyText"/>
        <w:jc w:val="both"/>
        <w:rPr>
          <w:szCs w:val="28"/>
        </w:rPr>
      </w:pPr>
      <w:r w:rsidRPr="00182353">
        <w:rPr>
          <w:szCs w:val="28"/>
        </w:rPr>
        <w:tab/>
        <w:t xml:space="preserve">При помощи комплекса видеонаблюдения за подвижными объектами «Безопасный город» выявлено 277 171 (АППГ-262814, +5,5%) нарушение ПДД РФ, что составляет 67,2% от общего количества выявленных нарушений.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По итогам работы за 1 квартал 2014 года на территории обслуживания отдела ГИБДД УМВД России по городу Сургуту зарегистрировано 72 (АППГ-128)-43,8% дорожно-транспортных происшествий, в которых погибло 2 человека (АППГ-3)-33,3%, 95 (АППГ-148)-35,8% - получили ранения различной степени тяжести. Тяжесть последствий от ДТП составила  2,06 погибших на 100 пострадавших (АППГ-1,96).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ab/>
      </w:r>
      <w:r w:rsidRPr="00182353">
        <w:rPr>
          <w:szCs w:val="28"/>
        </w:rPr>
        <w:tab/>
        <w:t xml:space="preserve">Общее количество зарегистрированных ДТП также снизилось на 1,7% и составило 5506 ДТП (АППГ-5601). </w:t>
      </w:r>
      <w:r w:rsidRPr="00182353">
        <w:rPr>
          <w:szCs w:val="28"/>
        </w:rPr>
        <w:tab/>
      </w:r>
      <w:r w:rsidRPr="00182353">
        <w:rPr>
          <w:szCs w:val="28"/>
        </w:rPr>
        <w:tab/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- ДТП по вине водителей, находящихся в состоянии опьянения 3 ДТП (АППГ-4; -25%), в которых телесно пострадало 3 человека (АППГ – 4;-25%).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 xml:space="preserve">- с участием пешеходов зарегистрировано 25 (АППГ-31, -19,4%) ДТП, в которых 26 (АППГ-31, -16,1%) человек травмировано, погибших нет (АППГ – 1; -100%).  По вине самих пешеходов произошло 1 ДТП (АППГ-5; -80%), при этом  ранен – 1 человек (АППГ-6; -83,3%).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- количество ДТП, связанных с наездами на пешеходов в зонах пешеходных переходов 18 (АППГ-20; -10%) ДТП, при которых погибших нет (АППГ-1; -100%), 19 человек ранено (АППГ-19).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ab/>
        <w:t xml:space="preserve">По вине водителей ТС произошло 70 ДТП (АППГ-123, -43,1%), при которых погибло 2 человека (АППГ-3, -33,3%), 93 – получили травмы (АППГ-142, -34,5%). 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По итогам работы 1 квартала 2014 года на территории ГИБДД УМВД России по г. Сургуту произошел рост ДТП по вине водителей автомобилей принадлежащих юридическим лицам.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Сотрудниками отделения технического надзора ГИБДД УМВД России по г. Сургуту за 1 квартал 2014 года проведено 275 (АППГ-266)+3,4% проверок технического состояния транспортных средств при выпуске их на линию, 46 (АППГ-24)+91,6% плановых и внеплановых проверок. В ходе проведенных проверок автопредприятий запрещена эксплуатация 306 (АППГ-271)+12,9% единицам транспортных средств по причине технических неисправностей.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К административной ответственности привлечено 411 (АППГ-336)+22,3% должностных лиц автопредприятий ответственных за организацию работы по обеспечению безопасности дорожного движения, из них: за выпуск на линию технически неисправного транспорта 392 (АППГ-325)+20,6%, за нарушение правил регистрации транспортных средств 7 (АППГ-1), за допуск к управлению транспортным средством водителя, находящегося в состоянии опьянения, либо не имеющего права управления транспортным средством 12 (АППГ-10)+20%.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 xml:space="preserve">С начала </w:t>
      </w:r>
      <w:smartTag w:uri="urn:schemas-microsoft-com:office:smarttags" w:element="metricconverter">
        <w:smartTagPr>
          <w:attr w:name="ProductID" w:val="2014 г"/>
        </w:smartTagPr>
        <w:r w:rsidRPr="00182353">
          <w:rPr>
            <w:szCs w:val="28"/>
          </w:rPr>
          <w:t>2014 г</w:t>
        </w:r>
      </w:smartTag>
      <w:r w:rsidRPr="00182353">
        <w:rPr>
          <w:szCs w:val="28"/>
        </w:rPr>
        <w:t>. осмотрено 107 автобусов, выявлено 33 нарушения ПДД РФ допущенных водителями автобусов, со стороны Администрации города 35 водителям вынесены предупреждения.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 xml:space="preserve">К административной ответственности по ст. 12.21 КоАП РФ привлечено 22 должностных лица предприятий. </w:t>
      </w:r>
    </w:p>
    <w:p w:rsidR="008305A9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Кроме того, произошел рост ДТП с участием несовершеннолетних. Всего за 1 квартал 2014 года зарегистрировано 11 ДТП с участием несовершеннолетних  (АППГ - 8 , +37,5%), в которых 12 несовершеннолетних получили травмы (АППГ – 8; +50%), погибших нет (АППГ - 0). ДТП по вине детей не зарегистрировано. Наиболее подвержены травматизму на дорогах дети-пешеходы – в 2014 году так же, как и в 2013 году, большинство ДТП происходит именно с этой категорией участников дорожного движения.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</w:p>
    <w:p w:rsidR="008305A9" w:rsidRDefault="008305A9" w:rsidP="00702114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«</w:t>
      </w:r>
      <w:r w:rsidRPr="00702114">
        <w:rPr>
          <w:rFonts w:ascii="Times New Roman" w:hAnsi="Times New Roman"/>
          <w:b/>
          <w:sz w:val="28"/>
          <w:szCs w:val="28"/>
        </w:rPr>
        <w:t>О результатах деятельности отдела лицензионно-разрешительной работы по контролю за незаконным оборотом оружия »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 xml:space="preserve">                             (П.А.Бондарев)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Основной задачей отдела лицензионно – разрешительной  работы является контроль за объектами хранения служебного и гражданского оружия, а также проверка и выдача допуска лицам, по характеру работы имеющим доступ к  оружию. Большую часть работы отдела составляет контроль за сохранностью оружия, принадлежащего индивидуальным владельцам, выдача лицензий и разрешений на приобретение, хранение, перевозку ими огнестрельного охотничьего и оружия самообороны, снятие и постановка оружия на учет.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 xml:space="preserve">За 1 квартал 2014 года сотрудниками отдела лицензионно-разрешительной работы УМВД России  по  г. Сургуту  было принято к рассмотрению 1536 заявлений (АППГ – 1319), по ним выдано лицензий и разрешениий 1536 (АППГ – 1319), отказано в выдаче лицензий и разрешений – 0 (АППГ – 0).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В результате проведенной работы гражданами за истекший период 2014 года добровольно сдано: 86 ед. оружия (АППГ – 47), из них 4 ед. из незако</w:t>
      </w:r>
      <w:r w:rsidRPr="00182353">
        <w:rPr>
          <w:szCs w:val="28"/>
        </w:rPr>
        <w:t>н</w:t>
      </w:r>
      <w:r w:rsidRPr="00182353">
        <w:rPr>
          <w:szCs w:val="28"/>
        </w:rPr>
        <w:t xml:space="preserve">ного оборота (АППГ – 4), 1415 шт. патронов (АППГ – 1488). 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Допущено утрат и хищений гражданского оружия: 5 единиц (АППГ - 7) утраченного и  0 единицы  (АППГ -  0) похищенного  оружия. Проведено профилактических бесед с владельцами оружия о необходимости оборудования жилых помещений охранной сигнализацией – 1536 (АППГ – 1319), из которых 4 человека заключили договор на охрану квартир (АППГ – 4).</w:t>
      </w: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  <w:r w:rsidRPr="00182353">
        <w:rPr>
          <w:szCs w:val="28"/>
        </w:rPr>
        <w:t>На территории г. Сургута функционирует 86 частных охранных предпр</w:t>
      </w:r>
      <w:r w:rsidRPr="00182353">
        <w:rPr>
          <w:szCs w:val="28"/>
        </w:rPr>
        <w:t>и</w:t>
      </w:r>
      <w:r w:rsidRPr="00182353">
        <w:rPr>
          <w:szCs w:val="28"/>
        </w:rPr>
        <w:t>ятия, на которых осуществляется оборот 361 единица служебного оружия. Ра</w:t>
      </w:r>
      <w:r w:rsidRPr="00182353">
        <w:rPr>
          <w:szCs w:val="28"/>
        </w:rPr>
        <w:t>з</w:t>
      </w:r>
      <w:r w:rsidRPr="00182353">
        <w:rPr>
          <w:szCs w:val="28"/>
        </w:rPr>
        <w:t>решение на хранение и ношение оружия при исполнении служебных обязанностей выдано 944 работникам юридических лиц с особыми у</w:t>
      </w:r>
      <w:r w:rsidRPr="00182353">
        <w:rPr>
          <w:szCs w:val="28"/>
        </w:rPr>
        <w:t>с</w:t>
      </w:r>
      <w:r w:rsidRPr="00182353">
        <w:rPr>
          <w:szCs w:val="28"/>
        </w:rPr>
        <w:t>тавными задачами. Кроме этого, в г. Сургуте функционирует 3 магазина, занимающихся торговлей оружием. В 2014 г. осуществлено 9 проверок обеспечения сохранности ор</w:t>
      </w:r>
      <w:r w:rsidRPr="00182353">
        <w:rPr>
          <w:szCs w:val="28"/>
        </w:rPr>
        <w:t>у</w:t>
      </w:r>
      <w:r w:rsidRPr="00182353">
        <w:rPr>
          <w:szCs w:val="28"/>
        </w:rPr>
        <w:t>жия и патронов в торговых предприятиях. Проведено 48 проверок объектов с  оружием, по выя</w:t>
      </w:r>
      <w:r w:rsidRPr="00182353">
        <w:rPr>
          <w:szCs w:val="28"/>
        </w:rPr>
        <w:t>в</w:t>
      </w:r>
      <w:r w:rsidRPr="00182353">
        <w:rPr>
          <w:szCs w:val="28"/>
        </w:rPr>
        <w:t>ленным  нарушениям  вынесено 3 предписания об устранении  недостатков. В ходе проведения проверок выявлено 5 нарушений законодательства (АППГ – 1). Составлено 5 административных протокола (АППГ – 1).</w:t>
      </w:r>
    </w:p>
    <w:p w:rsidR="008305A9" w:rsidRDefault="008305A9" w:rsidP="00182353">
      <w:pPr>
        <w:pStyle w:val="BodyText"/>
        <w:ind w:firstLine="708"/>
        <w:jc w:val="both"/>
        <w:rPr>
          <w:szCs w:val="28"/>
        </w:rPr>
      </w:pPr>
    </w:p>
    <w:p w:rsidR="008305A9" w:rsidRPr="00182353" w:rsidRDefault="008305A9" w:rsidP="00182353">
      <w:pPr>
        <w:pStyle w:val="BodyText"/>
        <w:ind w:firstLine="708"/>
        <w:jc w:val="both"/>
        <w:rPr>
          <w:szCs w:val="28"/>
        </w:rPr>
      </w:pPr>
    </w:p>
    <w:p w:rsidR="008305A9" w:rsidRDefault="008305A9" w:rsidP="00863F83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63F83">
        <w:rPr>
          <w:rFonts w:ascii="Times New Roman" w:hAnsi="Times New Roman"/>
          <w:b/>
          <w:sz w:val="28"/>
          <w:szCs w:val="28"/>
        </w:rPr>
        <w:t>«О внесении изменений в состав  Общественного совета при УМВД России по г.Сургуту»</w:t>
      </w:r>
    </w:p>
    <w:p w:rsidR="008305A9" w:rsidRDefault="008305A9" w:rsidP="00863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(В.В.Мальцев)</w:t>
      </w:r>
    </w:p>
    <w:p w:rsidR="008305A9" w:rsidRDefault="008305A9" w:rsidP="00A05E36">
      <w:pPr>
        <w:spacing w:before="100" w:beforeAutospacing="1" w:after="100" w:afterAutospacing="1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два заявления от кандидатов в члены Общественного совета </w:t>
      </w:r>
    </w:p>
    <w:p w:rsidR="008305A9" w:rsidRDefault="008305A9" w:rsidP="00A05E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прохождения специальной проверки УМВД, в случае допуска будут приглашены очередное заседание Общественного совета. </w:t>
      </w:r>
    </w:p>
    <w:p w:rsidR="008305A9" w:rsidRDefault="008305A9" w:rsidP="00863F83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F83">
        <w:rPr>
          <w:rFonts w:ascii="Times New Roman" w:hAnsi="Times New Roman"/>
          <w:b/>
          <w:sz w:val="28"/>
          <w:szCs w:val="28"/>
        </w:rPr>
        <w:t>5. «Обсуждение реализации Плана работы Общественного совета при УМВД России по г.Сургуту»</w:t>
      </w:r>
    </w:p>
    <w:p w:rsidR="008305A9" w:rsidRDefault="008305A9" w:rsidP="00863F8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(Члены Общественного совета) </w:t>
      </w:r>
    </w:p>
    <w:p w:rsidR="008305A9" w:rsidRDefault="008305A9" w:rsidP="001B773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Обсудили реализацию мероприятий Плана работы  Общественного совета.</w:t>
      </w:r>
    </w:p>
    <w:p w:rsidR="008305A9" w:rsidRPr="001B773C" w:rsidRDefault="008305A9" w:rsidP="00A05E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8305A9" w:rsidRDefault="008305A9" w:rsidP="002C53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начальника УМВД России по г.Сургуту А.М.Ерохова принять к сведению. </w:t>
      </w:r>
    </w:p>
    <w:p w:rsidR="008305A9" w:rsidRDefault="008305A9" w:rsidP="002C53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групп не реже  одного раза в квартал предоставлять отчет  о проделанной работе.  </w:t>
      </w:r>
    </w:p>
    <w:p w:rsidR="008305A9" w:rsidRPr="00637A52" w:rsidRDefault="008305A9" w:rsidP="002C53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37A52">
        <w:rPr>
          <w:rFonts w:ascii="Times New Roman" w:hAnsi="Times New Roman"/>
          <w:sz w:val="28"/>
          <w:szCs w:val="28"/>
        </w:rPr>
        <w:t>Членам общественного совета принимать активное участие в работе с несовершеннолетними.</w:t>
      </w:r>
    </w:p>
    <w:p w:rsidR="008305A9" w:rsidRPr="00637A52" w:rsidRDefault="008305A9" w:rsidP="002C53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37A52">
        <w:rPr>
          <w:rFonts w:ascii="Times New Roman" w:hAnsi="Times New Roman"/>
          <w:sz w:val="28"/>
          <w:szCs w:val="28"/>
        </w:rPr>
        <w:t xml:space="preserve">О повседневной деятельности членов общественного совета сообщать в письменном виде секретарю общественного совета. </w:t>
      </w:r>
    </w:p>
    <w:p w:rsidR="008305A9" w:rsidRPr="002C53D6" w:rsidRDefault="008305A9" w:rsidP="002C53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53D6">
        <w:rPr>
          <w:rFonts w:ascii="Times New Roman" w:hAnsi="Times New Roman"/>
          <w:sz w:val="28"/>
          <w:szCs w:val="28"/>
        </w:rPr>
        <w:t xml:space="preserve">Привлекать к профилактике преступлений и правонарушений Общественные организации города, в том числе </w:t>
      </w:r>
      <w:r>
        <w:rPr>
          <w:rFonts w:ascii="Times New Roman" w:hAnsi="Times New Roman"/>
          <w:sz w:val="28"/>
          <w:szCs w:val="28"/>
        </w:rPr>
        <w:t xml:space="preserve">по линии безопасности дорожного движения. </w:t>
      </w:r>
    </w:p>
    <w:p w:rsidR="008305A9" w:rsidRDefault="008305A9" w:rsidP="00B042BA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8305A9" w:rsidRPr="00B042BA" w:rsidRDefault="008305A9" w:rsidP="00B042BA">
      <w:pPr>
        <w:spacing w:after="0" w:line="240" w:lineRule="auto"/>
        <w:ind w:firstLine="720"/>
        <w:jc w:val="both"/>
        <w:rPr>
          <w:rStyle w:val="Emphasis"/>
          <w:bCs/>
          <w:i w:val="0"/>
          <w:color w:val="0000FF"/>
        </w:rPr>
      </w:pPr>
    </w:p>
    <w:p w:rsidR="008305A9" w:rsidRPr="00B042BA" w:rsidRDefault="008305A9" w:rsidP="00A05E3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8305A9" w:rsidRPr="00637A52" w:rsidRDefault="008305A9" w:rsidP="00A05E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7A52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 w:rsidRPr="00637A52">
        <w:rPr>
          <w:rFonts w:ascii="Times New Roman" w:hAnsi="Times New Roman"/>
          <w:sz w:val="28"/>
          <w:szCs w:val="28"/>
        </w:rPr>
        <w:br/>
        <w:t xml:space="preserve">при УМВД России по г. Сургуту                                                В.В.Мальцев </w:t>
      </w:r>
    </w:p>
    <w:p w:rsidR="008305A9" w:rsidRDefault="008305A9"/>
    <w:sectPr w:rsidR="008305A9" w:rsidSect="001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8D"/>
    <w:multiLevelType w:val="hybridMultilevel"/>
    <w:tmpl w:val="1BB20664"/>
    <w:lvl w:ilvl="0" w:tplc="81BA27A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AB0715"/>
    <w:multiLevelType w:val="hybridMultilevel"/>
    <w:tmpl w:val="889A1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24674B"/>
    <w:multiLevelType w:val="hybridMultilevel"/>
    <w:tmpl w:val="DB421462"/>
    <w:lvl w:ilvl="0" w:tplc="17A8E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36"/>
    <w:rsid w:val="00017651"/>
    <w:rsid w:val="000424BB"/>
    <w:rsid w:val="00053060"/>
    <w:rsid w:val="00093365"/>
    <w:rsid w:val="000C0E19"/>
    <w:rsid w:val="000D0911"/>
    <w:rsid w:val="000E5D22"/>
    <w:rsid w:val="0013326B"/>
    <w:rsid w:val="00182353"/>
    <w:rsid w:val="001A45BC"/>
    <w:rsid w:val="001B773C"/>
    <w:rsid w:val="00255C20"/>
    <w:rsid w:val="002C53D6"/>
    <w:rsid w:val="00344501"/>
    <w:rsid w:val="003B3510"/>
    <w:rsid w:val="004A2870"/>
    <w:rsid w:val="00520C8E"/>
    <w:rsid w:val="00611386"/>
    <w:rsid w:val="00626C9D"/>
    <w:rsid w:val="00637A52"/>
    <w:rsid w:val="00702114"/>
    <w:rsid w:val="00716F13"/>
    <w:rsid w:val="00724EB3"/>
    <w:rsid w:val="007341A2"/>
    <w:rsid w:val="007823D9"/>
    <w:rsid w:val="007A2E9F"/>
    <w:rsid w:val="007B11CE"/>
    <w:rsid w:val="007E4FF5"/>
    <w:rsid w:val="0081594E"/>
    <w:rsid w:val="008305A9"/>
    <w:rsid w:val="00863F83"/>
    <w:rsid w:val="008B1EBC"/>
    <w:rsid w:val="008E4461"/>
    <w:rsid w:val="00992DE8"/>
    <w:rsid w:val="00A05E36"/>
    <w:rsid w:val="00A073CF"/>
    <w:rsid w:val="00A213A0"/>
    <w:rsid w:val="00A30551"/>
    <w:rsid w:val="00A41B9D"/>
    <w:rsid w:val="00B042BA"/>
    <w:rsid w:val="00D14187"/>
    <w:rsid w:val="00D15903"/>
    <w:rsid w:val="00D57839"/>
    <w:rsid w:val="00D949DB"/>
    <w:rsid w:val="00DC5290"/>
    <w:rsid w:val="00F1773B"/>
    <w:rsid w:val="00F9299F"/>
    <w:rsid w:val="00F96DED"/>
    <w:rsid w:val="00F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05E36"/>
    <w:rPr>
      <w:rFonts w:ascii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A05E3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5E36"/>
    <w:pPr>
      <w:ind w:left="720"/>
      <w:contextualSpacing/>
    </w:pPr>
  </w:style>
  <w:style w:type="character" w:customStyle="1" w:styleId="head01">
    <w:name w:val="head01"/>
    <w:basedOn w:val="DefaultParagraphFont"/>
    <w:uiPriority w:val="99"/>
    <w:rsid w:val="00A05E36"/>
    <w:rPr>
      <w:rFonts w:ascii="Times New Roman" w:hAnsi="Times New Roman" w:cs="Times New Roman"/>
    </w:rPr>
  </w:style>
  <w:style w:type="paragraph" w:customStyle="1" w:styleId="a">
    <w:name w:val="Знак Знак Знак Знак"/>
    <w:basedOn w:val="Normal"/>
    <w:uiPriority w:val="99"/>
    <w:rsid w:val="000E5D2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0E5D22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18235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0A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82353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1823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07"/>
  </w:style>
  <w:style w:type="paragraph" w:styleId="BodyTextIndent2">
    <w:name w:val="Body Text Indent 2"/>
    <w:basedOn w:val="Normal"/>
    <w:link w:val="BodyTextIndent2Char"/>
    <w:uiPriority w:val="99"/>
    <w:rsid w:val="001823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0A07"/>
  </w:style>
  <w:style w:type="paragraph" w:styleId="BodyText2">
    <w:name w:val="Body Text 2"/>
    <w:basedOn w:val="Normal"/>
    <w:link w:val="BodyText2Char"/>
    <w:uiPriority w:val="99"/>
    <w:rsid w:val="001823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</Pages>
  <Words>1755</Words>
  <Characters>10010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1</dc:creator>
  <cp:keywords/>
  <dc:description/>
  <cp:lastModifiedBy>СМИ</cp:lastModifiedBy>
  <cp:revision>10</cp:revision>
  <dcterms:created xsi:type="dcterms:W3CDTF">2014-08-11T10:26:00Z</dcterms:created>
  <dcterms:modified xsi:type="dcterms:W3CDTF">2014-10-09T12:38:00Z</dcterms:modified>
</cp:coreProperties>
</file>