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F" w:rsidRDefault="002D22DF" w:rsidP="002D22D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88975" cy="79819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DF" w:rsidRPr="00BF7502" w:rsidRDefault="002D22DF" w:rsidP="002D22DF">
      <w:pPr>
        <w:jc w:val="center"/>
        <w:rPr>
          <w:color w:val="000080"/>
          <w:sz w:val="10"/>
          <w:lang w:val="en-US"/>
        </w:rPr>
      </w:pPr>
    </w:p>
    <w:p w:rsidR="002D22DF" w:rsidRPr="002D22DF" w:rsidRDefault="002D22DF" w:rsidP="002D22DF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2D22DF">
        <w:rPr>
          <w:b/>
          <w:color w:val="000000" w:themeColor="text1"/>
          <w:sz w:val="28"/>
          <w:szCs w:val="28"/>
        </w:rPr>
        <w:t>ДЕПАРТАМЕНТ ЗДРАВООХРАНЕНИЯ</w:t>
      </w:r>
    </w:p>
    <w:p w:rsidR="002D22DF" w:rsidRPr="002D22DF" w:rsidRDefault="002D22DF" w:rsidP="002D22DF">
      <w:pPr>
        <w:jc w:val="center"/>
        <w:outlineLvl w:val="0"/>
        <w:rPr>
          <w:b/>
          <w:color w:val="000000" w:themeColor="text1"/>
          <w:sz w:val="32"/>
        </w:rPr>
      </w:pPr>
      <w:r w:rsidRPr="002D22DF">
        <w:rPr>
          <w:b/>
          <w:color w:val="000000" w:themeColor="text1"/>
          <w:sz w:val="28"/>
          <w:szCs w:val="28"/>
        </w:rPr>
        <w:t>ХАНТЫ-МАНСИЙСКОГО АВТОНОМНОГО ОКРУГА-ЮГРЫ</w:t>
      </w:r>
    </w:p>
    <w:p w:rsidR="002D22DF" w:rsidRPr="00BF7502" w:rsidRDefault="002D22DF" w:rsidP="002D22DF">
      <w:pPr>
        <w:jc w:val="center"/>
        <w:rPr>
          <w:b/>
          <w:color w:val="0070C0"/>
          <w:sz w:val="16"/>
          <w:szCs w:val="16"/>
        </w:rPr>
      </w:pPr>
    </w:p>
    <w:p w:rsidR="002D22DF" w:rsidRPr="00BA6B27" w:rsidRDefault="002D22DF" w:rsidP="002D22DF">
      <w:pPr>
        <w:jc w:val="center"/>
        <w:rPr>
          <w:b/>
          <w:sz w:val="36"/>
        </w:rPr>
      </w:pPr>
    </w:p>
    <w:p w:rsidR="002D22DF" w:rsidRPr="00BA6B27" w:rsidRDefault="002D22DF" w:rsidP="002D22DF">
      <w:pPr>
        <w:jc w:val="center"/>
        <w:outlineLvl w:val="0"/>
        <w:rPr>
          <w:b/>
          <w:sz w:val="36"/>
        </w:rPr>
      </w:pPr>
      <w:proofErr w:type="gramStart"/>
      <w:r w:rsidRPr="00BA6B27">
        <w:rPr>
          <w:b/>
          <w:sz w:val="36"/>
        </w:rPr>
        <w:t>П</w:t>
      </w:r>
      <w:proofErr w:type="gramEnd"/>
      <w:r w:rsidRPr="00BA6B27">
        <w:rPr>
          <w:b/>
          <w:sz w:val="36"/>
        </w:rPr>
        <w:t xml:space="preserve"> Р И К А З</w:t>
      </w:r>
    </w:p>
    <w:p w:rsidR="002D22DF" w:rsidRPr="008C70E2" w:rsidRDefault="002D22DF" w:rsidP="002D22DF">
      <w:pPr>
        <w:jc w:val="center"/>
        <w:rPr>
          <w:b/>
          <w:sz w:val="27"/>
          <w:szCs w:val="27"/>
        </w:rPr>
      </w:pPr>
    </w:p>
    <w:p w:rsidR="002D22DF" w:rsidRDefault="002D22DF" w:rsidP="002D22DF">
      <w:pPr>
        <w:pStyle w:val="ae"/>
        <w:rPr>
          <w:szCs w:val="28"/>
        </w:rPr>
      </w:pPr>
      <w:r>
        <w:rPr>
          <w:color w:val="000000" w:themeColor="text1"/>
          <w:sz w:val="27"/>
          <w:szCs w:val="27"/>
        </w:rPr>
        <w:t xml:space="preserve">Об утверждении </w:t>
      </w:r>
      <w:r w:rsidR="00A83F4F">
        <w:rPr>
          <w:color w:val="000000" w:themeColor="text1"/>
          <w:sz w:val="27"/>
          <w:szCs w:val="27"/>
        </w:rPr>
        <w:t>И</w:t>
      </w:r>
      <w:r w:rsidRPr="00870E06">
        <w:rPr>
          <w:szCs w:val="28"/>
        </w:rPr>
        <w:t>нструкции по обеспечению безопасности</w:t>
      </w:r>
    </w:p>
    <w:p w:rsidR="002D22DF" w:rsidRPr="008C70E2" w:rsidRDefault="001348F7" w:rsidP="002D22DF">
      <w:pPr>
        <w:pStyle w:val="ae"/>
        <w:rPr>
          <w:color w:val="FF0000"/>
          <w:sz w:val="27"/>
          <w:szCs w:val="27"/>
        </w:rPr>
      </w:pPr>
      <w:r>
        <w:rPr>
          <w:szCs w:val="28"/>
        </w:rPr>
        <w:t xml:space="preserve">объектов </w:t>
      </w:r>
      <w:proofErr w:type="spellStart"/>
      <w:r>
        <w:rPr>
          <w:szCs w:val="28"/>
        </w:rPr>
        <w:t>здравоохранения</w:t>
      </w:r>
      <w:r w:rsidR="006F795C">
        <w:rPr>
          <w:szCs w:val="28"/>
        </w:rPr>
        <w:t>с</w:t>
      </w:r>
      <w:proofErr w:type="spellEnd"/>
      <w:r w:rsidR="006F795C">
        <w:rPr>
          <w:szCs w:val="28"/>
        </w:rPr>
        <w:t xml:space="preserve"> </w:t>
      </w:r>
      <w:r w:rsidR="002D22DF" w:rsidRPr="00870E06">
        <w:rPr>
          <w:szCs w:val="28"/>
        </w:rPr>
        <w:t>массов</w:t>
      </w:r>
      <w:r w:rsidR="006F795C">
        <w:rPr>
          <w:szCs w:val="28"/>
        </w:rPr>
        <w:t>ым</w:t>
      </w:r>
      <w:r w:rsidR="002D22DF" w:rsidRPr="00870E06">
        <w:rPr>
          <w:szCs w:val="28"/>
        </w:rPr>
        <w:t xml:space="preserve"> пребывани</w:t>
      </w:r>
      <w:r w:rsidR="006F795C">
        <w:rPr>
          <w:szCs w:val="28"/>
        </w:rPr>
        <w:t>ем</w:t>
      </w:r>
      <w:r w:rsidR="002D22DF" w:rsidRPr="00870E06">
        <w:rPr>
          <w:szCs w:val="28"/>
        </w:rPr>
        <w:t xml:space="preserve"> граждан</w:t>
      </w:r>
    </w:p>
    <w:p w:rsidR="002D22DF" w:rsidRPr="001348F7" w:rsidRDefault="002D22DF" w:rsidP="002D22DF">
      <w:pPr>
        <w:jc w:val="center"/>
        <w:rPr>
          <w:sz w:val="22"/>
          <w:szCs w:val="27"/>
        </w:rPr>
      </w:pPr>
    </w:p>
    <w:p w:rsidR="001348F7" w:rsidRPr="001348F7" w:rsidRDefault="001348F7" w:rsidP="002D22DF">
      <w:pPr>
        <w:jc w:val="center"/>
        <w:rPr>
          <w:sz w:val="22"/>
          <w:szCs w:val="27"/>
        </w:rPr>
      </w:pPr>
    </w:p>
    <w:p w:rsidR="002D22DF" w:rsidRPr="008C70E2" w:rsidRDefault="002D22DF" w:rsidP="001348F7">
      <w:pPr>
        <w:outlineLvl w:val="0"/>
        <w:rPr>
          <w:sz w:val="27"/>
          <w:szCs w:val="27"/>
        </w:rPr>
      </w:pPr>
      <w:r w:rsidRPr="008C70E2">
        <w:rPr>
          <w:sz w:val="27"/>
          <w:szCs w:val="27"/>
        </w:rPr>
        <w:t>г. Ханты-Мансийск</w:t>
      </w:r>
    </w:p>
    <w:p w:rsidR="00FD14A9" w:rsidRDefault="00FD14A9" w:rsidP="001348F7">
      <w:pPr>
        <w:jc w:val="center"/>
        <w:rPr>
          <w:sz w:val="27"/>
          <w:szCs w:val="27"/>
        </w:rPr>
      </w:pPr>
    </w:p>
    <w:p w:rsidR="002D22DF" w:rsidRPr="008C70E2" w:rsidRDefault="002D22DF" w:rsidP="001348F7">
      <w:pPr>
        <w:jc w:val="center"/>
        <w:rPr>
          <w:sz w:val="27"/>
          <w:szCs w:val="27"/>
        </w:rPr>
      </w:pPr>
      <w:r w:rsidRPr="008C70E2">
        <w:rPr>
          <w:sz w:val="27"/>
          <w:szCs w:val="27"/>
        </w:rPr>
        <w:t xml:space="preserve">от </w:t>
      </w:r>
      <w:r>
        <w:rPr>
          <w:sz w:val="27"/>
          <w:szCs w:val="27"/>
        </w:rPr>
        <w:t>«</w:t>
      </w:r>
      <w:r w:rsidR="00A71EB1">
        <w:rPr>
          <w:sz w:val="27"/>
          <w:szCs w:val="27"/>
        </w:rPr>
        <w:t>29</w:t>
      </w:r>
      <w:r>
        <w:rPr>
          <w:sz w:val="27"/>
          <w:szCs w:val="27"/>
        </w:rPr>
        <w:t>»</w:t>
      </w:r>
      <w:r w:rsidR="00A71EB1">
        <w:rPr>
          <w:sz w:val="27"/>
          <w:szCs w:val="27"/>
        </w:rPr>
        <w:t>января</w:t>
      </w:r>
      <w:r w:rsidRPr="008C70E2">
        <w:rPr>
          <w:sz w:val="27"/>
          <w:szCs w:val="27"/>
        </w:rPr>
        <w:t xml:space="preserve"> 201</w:t>
      </w:r>
      <w:r>
        <w:rPr>
          <w:sz w:val="27"/>
          <w:szCs w:val="27"/>
        </w:rPr>
        <w:t>3</w:t>
      </w:r>
      <w:r w:rsidRPr="008C70E2">
        <w:rPr>
          <w:sz w:val="27"/>
          <w:szCs w:val="27"/>
        </w:rPr>
        <w:t xml:space="preserve"> года           </w:t>
      </w:r>
      <w:r w:rsidR="00FD14A9">
        <w:rPr>
          <w:sz w:val="27"/>
          <w:szCs w:val="27"/>
        </w:rPr>
        <w:t xml:space="preserve">                     </w:t>
      </w:r>
      <w:r w:rsidRPr="008C70E2">
        <w:rPr>
          <w:sz w:val="27"/>
          <w:szCs w:val="27"/>
        </w:rPr>
        <w:t xml:space="preserve">                                                            № </w:t>
      </w:r>
      <w:r w:rsidR="00A71EB1">
        <w:rPr>
          <w:sz w:val="27"/>
          <w:szCs w:val="27"/>
        </w:rPr>
        <w:t>31</w:t>
      </w:r>
    </w:p>
    <w:p w:rsidR="002D22DF" w:rsidRPr="008C70E2" w:rsidRDefault="002D22DF" w:rsidP="001348F7">
      <w:pPr>
        <w:rPr>
          <w:sz w:val="27"/>
          <w:szCs w:val="27"/>
        </w:rPr>
      </w:pPr>
    </w:p>
    <w:p w:rsidR="002D22DF" w:rsidRDefault="002D22DF" w:rsidP="001348F7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D22DF" w:rsidRPr="008C70E2" w:rsidRDefault="002D22DF" w:rsidP="002D22DF">
      <w:pPr>
        <w:pStyle w:val="50"/>
        <w:shd w:val="clear" w:color="auto" w:fill="auto"/>
        <w:spacing w:line="312" w:lineRule="auto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8"/>
          <w:szCs w:val="28"/>
        </w:rPr>
        <w:t xml:space="preserve">В рамках реализации мероприятий, предусмотренных пунктом 1.3 Распоряжения Правительства </w:t>
      </w:r>
      <w:r w:rsidRPr="00DD4562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</w:t>
      </w:r>
      <w:r w:rsidRPr="00DD4562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го </w:t>
      </w:r>
      <w:r w:rsidRPr="00DD4562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– </w:t>
      </w:r>
      <w:proofErr w:type="spellStart"/>
      <w:r w:rsidRPr="00DD4562">
        <w:rPr>
          <w:sz w:val="28"/>
          <w:szCs w:val="28"/>
        </w:rPr>
        <w:t>Югр</w:t>
      </w:r>
      <w:r>
        <w:rPr>
          <w:sz w:val="28"/>
          <w:szCs w:val="28"/>
        </w:rPr>
        <w:t>ыот</w:t>
      </w:r>
      <w:proofErr w:type="spellEnd"/>
      <w:r>
        <w:rPr>
          <w:sz w:val="28"/>
          <w:szCs w:val="28"/>
        </w:rPr>
        <w:t xml:space="preserve"> 01 июня 2012 года №311-рп «</w:t>
      </w:r>
      <w:r w:rsidRPr="0002135E">
        <w:rPr>
          <w:sz w:val="28"/>
          <w:szCs w:val="28"/>
        </w:rPr>
        <w:t>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- Югры</w:t>
      </w:r>
      <w:r>
        <w:rPr>
          <w:sz w:val="28"/>
          <w:szCs w:val="28"/>
        </w:rPr>
        <w:t>»</w:t>
      </w:r>
      <w:r w:rsidRPr="008C70E2">
        <w:rPr>
          <w:color w:val="000000" w:themeColor="text1"/>
          <w:sz w:val="27"/>
          <w:szCs w:val="27"/>
        </w:rPr>
        <w:t>,</w:t>
      </w:r>
      <w:proofErr w:type="gramEnd"/>
    </w:p>
    <w:p w:rsidR="002D22DF" w:rsidRPr="008C70E2" w:rsidRDefault="002D22DF" w:rsidP="002D22DF">
      <w:pPr>
        <w:pStyle w:val="ae"/>
        <w:spacing w:before="120" w:after="120" w:line="360" w:lineRule="auto"/>
        <w:outlineLvl w:val="0"/>
        <w:rPr>
          <w:sz w:val="27"/>
          <w:szCs w:val="27"/>
        </w:rPr>
      </w:pPr>
      <w:r w:rsidRPr="008C70E2">
        <w:rPr>
          <w:sz w:val="27"/>
          <w:szCs w:val="27"/>
        </w:rPr>
        <w:t>ПРИКАЗЫВАЮ:</w:t>
      </w:r>
    </w:p>
    <w:p w:rsidR="002D22DF" w:rsidRPr="00057304" w:rsidRDefault="00A83F4F" w:rsidP="00A83F4F">
      <w:pPr>
        <w:pStyle w:val="ae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</w:t>
      </w:r>
      <w:r w:rsidR="0049552A">
        <w:rPr>
          <w:color w:val="000000"/>
          <w:sz w:val="27"/>
          <w:szCs w:val="27"/>
        </w:rPr>
        <w:t>Примерную и</w:t>
      </w:r>
      <w:r w:rsidRPr="00900BE6">
        <w:rPr>
          <w:color w:val="000000"/>
          <w:sz w:val="27"/>
          <w:szCs w:val="27"/>
        </w:rPr>
        <w:t xml:space="preserve">нструкцию по обеспечению безопасности </w:t>
      </w:r>
      <w:r w:rsidR="001348F7">
        <w:rPr>
          <w:szCs w:val="28"/>
        </w:rPr>
        <w:t xml:space="preserve">объектов здравоохранения </w:t>
      </w:r>
      <w:r w:rsidR="006F795C">
        <w:rPr>
          <w:color w:val="000000"/>
          <w:sz w:val="27"/>
          <w:szCs w:val="27"/>
        </w:rPr>
        <w:t xml:space="preserve">с </w:t>
      </w:r>
      <w:r w:rsidRPr="00900BE6">
        <w:rPr>
          <w:color w:val="000000"/>
          <w:sz w:val="27"/>
          <w:szCs w:val="27"/>
        </w:rPr>
        <w:t>массов</w:t>
      </w:r>
      <w:r w:rsidR="006F795C">
        <w:rPr>
          <w:color w:val="000000"/>
          <w:sz w:val="27"/>
          <w:szCs w:val="27"/>
        </w:rPr>
        <w:t>ым</w:t>
      </w:r>
      <w:r w:rsidRPr="00900BE6">
        <w:rPr>
          <w:color w:val="000000"/>
          <w:sz w:val="27"/>
          <w:szCs w:val="27"/>
        </w:rPr>
        <w:t xml:space="preserve"> пребывани</w:t>
      </w:r>
      <w:r w:rsidR="006F795C">
        <w:rPr>
          <w:color w:val="000000"/>
          <w:sz w:val="27"/>
          <w:szCs w:val="27"/>
        </w:rPr>
        <w:t>ем</w:t>
      </w:r>
      <w:r w:rsidRPr="00900BE6">
        <w:rPr>
          <w:color w:val="000000"/>
          <w:sz w:val="27"/>
          <w:szCs w:val="27"/>
        </w:rPr>
        <w:t xml:space="preserve"> граждан (приложение</w:t>
      </w:r>
      <w:r w:rsidR="00900BE6" w:rsidRPr="00900BE6">
        <w:rPr>
          <w:color w:val="000000"/>
          <w:sz w:val="27"/>
          <w:szCs w:val="27"/>
        </w:rPr>
        <w:t xml:space="preserve"> к настоящему приказу</w:t>
      </w:r>
      <w:r w:rsidRPr="00900BE6">
        <w:rPr>
          <w:color w:val="000000"/>
          <w:sz w:val="27"/>
          <w:szCs w:val="27"/>
        </w:rPr>
        <w:t>).</w:t>
      </w:r>
    </w:p>
    <w:p w:rsidR="00057304" w:rsidRDefault="0049552A" w:rsidP="00A83F4F">
      <w:pPr>
        <w:pStyle w:val="ae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 w:themeColor="text1"/>
          <w:szCs w:val="28"/>
        </w:rPr>
        <w:t>Р</w:t>
      </w:r>
      <w:r w:rsidR="00057304" w:rsidRPr="00D5491B">
        <w:rPr>
          <w:color w:val="000000" w:themeColor="text1"/>
          <w:szCs w:val="28"/>
        </w:rPr>
        <w:t xml:space="preserve">уководителям государственных </w:t>
      </w:r>
      <w:r>
        <w:rPr>
          <w:color w:val="000000" w:themeColor="text1"/>
          <w:szCs w:val="28"/>
        </w:rPr>
        <w:t>медицинских организаций</w:t>
      </w:r>
      <w:r w:rsidR="00057304">
        <w:rPr>
          <w:color w:val="000000" w:themeColor="text1"/>
          <w:szCs w:val="28"/>
        </w:rPr>
        <w:t>, р</w:t>
      </w:r>
      <w:r w:rsidR="00057304" w:rsidRPr="00D5491B">
        <w:rPr>
          <w:color w:val="000000" w:themeColor="text1"/>
          <w:szCs w:val="28"/>
        </w:rPr>
        <w:t>уководителям органов управления здравоохранени</w:t>
      </w:r>
      <w:r w:rsidR="002F49D1">
        <w:rPr>
          <w:color w:val="000000" w:themeColor="text1"/>
          <w:szCs w:val="28"/>
        </w:rPr>
        <w:t>ем</w:t>
      </w:r>
      <w:r w:rsidR="00057304">
        <w:rPr>
          <w:color w:val="000000" w:themeColor="text1"/>
          <w:szCs w:val="28"/>
        </w:rPr>
        <w:t xml:space="preserve"> муниципальных </w:t>
      </w:r>
      <w:proofErr w:type="spellStart"/>
      <w:r w:rsidR="00057304">
        <w:rPr>
          <w:color w:val="000000" w:themeColor="text1"/>
          <w:szCs w:val="28"/>
        </w:rPr>
        <w:t>образований</w:t>
      </w:r>
      <w:r w:rsidR="00900BE6" w:rsidRPr="00900BE6">
        <w:rPr>
          <w:color w:val="000000" w:themeColor="text1"/>
          <w:szCs w:val="28"/>
        </w:rPr>
        <w:t>руководствоваться</w:t>
      </w:r>
      <w:proofErr w:type="spellEnd"/>
      <w:r w:rsidR="00900BE6" w:rsidRPr="00900BE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прилагаемой</w:t>
      </w:r>
      <w:r w:rsidR="001348F7">
        <w:rPr>
          <w:color w:val="000000" w:themeColor="text1"/>
          <w:szCs w:val="28"/>
        </w:rPr>
        <w:t xml:space="preserve"> П</w:t>
      </w:r>
      <w:r>
        <w:rPr>
          <w:color w:val="000000" w:themeColor="text1"/>
          <w:szCs w:val="28"/>
        </w:rPr>
        <w:t xml:space="preserve">римерной инструкцией </w:t>
      </w:r>
      <w:proofErr w:type="gramStart"/>
      <w:r>
        <w:rPr>
          <w:color w:val="000000" w:themeColor="text1"/>
          <w:szCs w:val="28"/>
        </w:rPr>
        <w:t>при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разработки</w:t>
      </w:r>
      <w:proofErr w:type="gramEnd"/>
      <w:r>
        <w:rPr>
          <w:color w:val="000000" w:themeColor="text1"/>
          <w:szCs w:val="28"/>
        </w:rPr>
        <w:t xml:space="preserve"> инструкции </w:t>
      </w:r>
      <w:r w:rsidRPr="00900BE6">
        <w:rPr>
          <w:color w:val="000000"/>
          <w:sz w:val="27"/>
          <w:szCs w:val="27"/>
        </w:rPr>
        <w:t xml:space="preserve">по обеспечению безопасности </w:t>
      </w:r>
      <w:r w:rsidR="001348F7">
        <w:rPr>
          <w:szCs w:val="28"/>
        </w:rPr>
        <w:t>объектов здравоохранения</w:t>
      </w:r>
      <w:r w:rsidR="00E47D2E">
        <w:rPr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 </w:t>
      </w:r>
      <w:r w:rsidRPr="00900BE6">
        <w:rPr>
          <w:color w:val="000000"/>
          <w:sz w:val="27"/>
          <w:szCs w:val="27"/>
        </w:rPr>
        <w:t>массов</w:t>
      </w:r>
      <w:r>
        <w:rPr>
          <w:color w:val="000000"/>
          <w:sz w:val="27"/>
          <w:szCs w:val="27"/>
        </w:rPr>
        <w:t>ым</w:t>
      </w:r>
      <w:r w:rsidRPr="00900BE6">
        <w:rPr>
          <w:color w:val="000000"/>
          <w:sz w:val="27"/>
          <w:szCs w:val="27"/>
        </w:rPr>
        <w:t xml:space="preserve"> пребывани</w:t>
      </w:r>
      <w:r>
        <w:rPr>
          <w:color w:val="000000"/>
          <w:sz w:val="27"/>
          <w:szCs w:val="27"/>
        </w:rPr>
        <w:t>ем</w:t>
      </w:r>
      <w:r w:rsidR="00E47D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(более 50 одномоментно) </w:t>
      </w:r>
      <w:r w:rsidRPr="00900BE6">
        <w:rPr>
          <w:color w:val="000000"/>
          <w:sz w:val="27"/>
          <w:szCs w:val="27"/>
        </w:rPr>
        <w:t>граждан</w:t>
      </w:r>
      <w:r>
        <w:rPr>
          <w:color w:val="000000"/>
          <w:sz w:val="27"/>
          <w:szCs w:val="27"/>
        </w:rPr>
        <w:t>.</w:t>
      </w:r>
    </w:p>
    <w:p w:rsidR="0049552A" w:rsidRPr="006F795C" w:rsidRDefault="0049552A" w:rsidP="00A83F4F">
      <w:pPr>
        <w:pStyle w:val="ae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 w:themeColor="text1"/>
          <w:szCs w:val="28"/>
        </w:rPr>
        <w:t xml:space="preserve">Контроль исполнения </w:t>
      </w:r>
      <w:r w:rsidRPr="00DB18B8">
        <w:rPr>
          <w:color w:val="000000"/>
        </w:rPr>
        <w:t>приказа оставляю за собой</w:t>
      </w:r>
      <w:r>
        <w:rPr>
          <w:color w:val="000000"/>
        </w:rPr>
        <w:t>.</w:t>
      </w:r>
    </w:p>
    <w:p w:rsidR="00A83F4F" w:rsidRDefault="00A83F4F" w:rsidP="002D22DF">
      <w:pPr>
        <w:pStyle w:val="ae"/>
        <w:spacing w:line="360" w:lineRule="auto"/>
        <w:ind w:left="284" w:hanging="284"/>
        <w:jc w:val="both"/>
        <w:rPr>
          <w:color w:val="000000"/>
          <w:sz w:val="27"/>
          <w:szCs w:val="27"/>
        </w:rPr>
      </w:pPr>
    </w:p>
    <w:p w:rsidR="00531C26" w:rsidRDefault="002D22DF" w:rsidP="00900BE6">
      <w:pPr>
        <w:pStyle w:val="ae"/>
        <w:spacing w:line="360" w:lineRule="auto"/>
        <w:rPr>
          <w:b/>
          <w:caps/>
          <w:spacing w:val="4"/>
          <w:szCs w:val="28"/>
        </w:rPr>
      </w:pPr>
      <w:r w:rsidRPr="008C70E2">
        <w:rPr>
          <w:sz w:val="27"/>
          <w:szCs w:val="27"/>
        </w:rPr>
        <w:t xml:space="preserve">Директор                                                           </w:t>
      </w:r>
      <w:r w:rsidR="00FD14A9">
        <w:rPr>
          <w:sz w:val="27"/>
          <w:szCs w:val="27"/>
        </w:rPr>
        <w:t xml:space="preserve">  </w:t>
      </w:r>
      <w:r w:rsidRPr="008C70E2">
        <w:rPr>
          <w:sz w:val="27"/>
          <w:szCs w:val="27"/>
        </w:rPr>
        <w:t xml:space="preserve">         А.В. Филимонов</w:t>
      </w:r>
      <w:r w:rsidR="00531C26">
        <w:rPr>
          <w:b/>
          <w:caps/>
          <w:spacing w:val="4"/>
          <w:szCs w:val="28"/>
        </w:rPr>
        <w:br w:type="page"/>
      </w:r>
    </w:p>
    <w:p w:rsidR="00A83F4F" w:rsidRPr="00A83F4F" w:rsidRDefault="00A83F4F" w:rsidP="00A83F4F">
      <w:pPr>
        <w:jc w:val="right"/>
        <w:rPr>
          <w:sz w:val="20"/>
        </w:rPr>
      </w:pPr>
      <w:r w:rsidRPr="00A83F4F">
        <w:rPr>
          <w:sz w:val="20"/>
        </w:rPr>
        <w:lastRenderedPageBreak/>
        <w:t>Приложение</w:t>
      </w:r>
    </w:p>
    <w:p w:rsidR="00A83F4F" w:rsidRPr="00A83F4F" w:rsidRDefault="00A83F4F" w:rsidP="00A83F4F">
      <w:pPr>
        <w:jc w:val="right"/>
        <w:rPr>
          <w:sz w:val="20"/>
        </w:rPr>
      </w:pPr>
      <w:r w:rsidRPr="00A83F4F">
        <w:rPr>
          <w:sz w:val="20"/>
        </w:rPr>
        <w:t xml:space="preserve">к приказу </w:t>
      </w:r>
      <w:proofErr w:type="spellStart"/>
      <w:r w:rsidRPr="00A83F4F">
        <w:rPr>
          <w:sz w:val="20"/>
        </w:rPr>
        <w:t>Депздрава</w:t>
      </w:r>
      <w:proofErr w:type="spellEnd"/>
      <w:r w:rsidRPr="00A83F4F">
        <w:rPr>
          <w:sz w:val="20"/>
        </w:rPr>
        <w:t xml:space="preserve"> Югры от </w:t>
      </w:r>
      <w:r w:rsidR="00E47D2E">
        <w:rPr>
          <w:sz w:val="20"/>
        </w:rPr>
        <w:t>29 января</w:t>
      </w:r>
      <w:r w:rsidRPr="00A83F4F">
        <w:rPr>
          <w:sz w:val="20"/>
        </w:rPr>
        <w:t xml:space="preserve"> 2013 года </w:t>
      </w:r>
      <w:r w:rsidR="00E47D2E">
        <w:rPr>
          <w:sz w:val="20"/>
        </w:rPr>
        <w:t>№ 31</w:t>
      </w:r>
    </w:p>
    <w:p w:rsidR="00A83F4F" w:rsidRPr="00A83F4F" w:rsidRDefault="00A83F4F" w:rsidP="00A83F4F">
      <w:pPr>
        <w:jc w:val="right"/>
        <w:rPr>
          <w:sz w:val="20"/>
        </w:rPr>
      </w:pPr>
    </w:p>
    <w:p w:rsidR="00D42D8A" w:rsidRPr="00870E06" w:rsidRDefault="001E6B06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noProof/>
          <w:spacing w:val="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.75pt;width:495pt;height:71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" strokeweight="6pt">
            <v:stroke linestyle="thickBetweenThin"/>
            <v:textbox>
              <w:txbxContent>
                <w:p w:rsidR="00D42D8A" w:rsidRPr="00BE6A9C" w:rsidRDefault="003A7C9B" w:rsidP="00D42D8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Департамент здравоохранения</w:t>
                  </w:r>
                </w:p>
                <w:p w:rsidR="00D42D8A" w:rsidRPr="00BE6A9C" w:rsidRDefault="00D42D8A" w:rsidP="00D42D8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E6A9C">
                    <w:rPr>
                      <w:b/>
                      <w:sz w:val="32"/>
                      <w:szCs w:val="32"/>
                    </w:rPr>
                    <w:t>Ханты-Мансийского автономного округа - Югры</w:t>
                  </w:r>
                </w:p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BE6A9C" w:rsidRDefault="00D42D8A" w:rsidP="00D42D8A"/>
                <w:p w:rsidR="00D42D8A" w:rsidRPr="006A62AE" w:rsidRDefault="0045211F" w:rsidP="00D42D8A">
                  <w:pPr>
                    <w:shd w:val="clear" w:color="auto" w:fill="FFFFFF"/>
                    <w:jc w:val="center"/>
                    <w:rPr>
                      <w:b/>
                      <w:spacing w:val="4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spacing w:val="4"/>
                      <w:sz w:val="36"/>
                      <w:szCs w:val="36"/>
                    </w:rPr>
                    <w:t xml:space="preserve">примерная </w:t>
                  </w:r>
                  <w:r w:rsidR="00D42D8A" w:rsidRPr="00D42D8A">
                    <w:rPr>
                      <w:b/>
                      <w:caps/>
                      <w:spacing w:val="4"/>
                      <w:sz w:val="36"/>
                      <w:szCs w:val="36"/>
                    </w:rPr>
                    <w:t>ИНСТРУКЦИЯ</w:t>
                  </w:r>
                </w:p>
                <w:p w:rsidR="00D42D8A" w:rsidRPr="003A7C9B" w:rsidRDefault="00D42D8A" w:rsidP="003A7C9B">
                  <w:pPr>
                    <w:jc w:val="center"/>
                    <w:rPr>
                      <w:sz w:val="28"/>
                    </w:rPr>
                  </w:pPr>
                  <w:r w:rsidRPr="003A7C9B">
                    <w:rPr>
                      <w:b/>
                      <w:spacing w:val="4"/>
                      <w:sz w:val="36"/>
                      <w:szCs w:val="32"/>
                    </w:rPr>
                    <w:t xml:space="preserve">по обеспечению безопасности </w:t>
                  </w:r>
                  <w:r w:rsidR="0045211F" w:rsidRPr="0045211F">
                    <w:rPr>
                      <w:b/>
                      <w:spacing w:val="4"/>
                      <w:sz w:val="36"/>
                      <w:szCs w:val="32"/>
                    </w:rPr>
                    <w:t>объектов здравоохранения</w:t>
                  </w:r>
                  <w:r w:rsidR="00ED1E87">
                    <w:rPr>
                      <w:b/>
                      <w:spacing w:val="4"/>
                      <w:sz w:val="36"/>
                      <w:szCs w:val="32"/>
                    </w:rPr>
                    <w:t xml:space="preserve"> </w:t>
                  </w:r>
                  <w:r w:rsidRPr="003A7C9B">
                    <w:rPr>
                      <w:b/>
                      <w:spacing w:val="4"/>
                      <w:sz w:val="36"/>
                      <w:szCs w:val="32"/>
                    </w:rPr>
                    <w:t xml:space="preserve">с массовым пребыванием граждан </w:t>
                  </w:r>
                </w:p>
                <w:p w:rsidR="00D42D8A" w:rsidRPr="00BE6A9C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  <w:bookmarkStart w:id="0" w:name="_GoBack"/>
                  <w:bookmarkEnd w:id="0"/>
                </w:p>
                <w:p w:rsidR="00D42D8A" w:rsidRDefault="00D42D8A" w:rsidP="00D42D8A">
                  <w:pPr>
                    <w:jc w:val="center"/>
                  </w:pPr>
                </w:p>
                <w:p w:rsidR="00D42D8A" w:rsidRPr="00BE6A9C" w:rsidRDefault="00D42D8A" w:rsidP="00D42D8A">
                  <w:pPr>
                    <w:jc w:val="center"/>
                  </w:pPr>
                </w:p>
                <w:p w:rsidR="00D42D8A" w:rsidRPr="00BE6A9C" w:rsidRDefault="00D42D8A" w:rsidP="00D42D8A">
                  <w:pPr>
                    <w:jc w:val="center"/>
                  </w:pPr>
                </w:p>
                <w:p w:rsidR="00D42D8A" w:rsidRPr="00BE6A9C" w:rsidRDefault="00D42D8A" w:rsidP="00D42D8A">
                  <w:pPr>
                    <w:jc w:val="center"/>
                  </w:pPr>
                </w:p>
                <w:p w:rsidR="00D42D8A" w:rsidRPr="00BE6A9C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</w:pPr>
                </w:p>
                <w:p w:rsidR="00D42D8A" w:rsidRPr="00BE6A9C" w:rsidRDefault="00D42D8A" w:rsidP="00D42D8A">
                  <w:pPr>
                    <w:jc w:val="center"/>
                  </w:pPr>
                </w:p>
                <w:p w:rsidR="00D42D8A" w:rsidRDefault="00D42D8A" w:rsidP="00D42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6A9C">
                    <w:rPr>
                      <w:b/>
                      <w:sz w:val="28"/>
                      <w:szCs w:val="28"/>
                    </w:rPr>
                    <w:t xml:space="preserve">г. </w:t>
                  </w:r>
                  <w:r>
                    <w:rPr>
                      <w:b/>
                      <w:sz w:val="28"/>
                      <w:szCs w:val="28"/>
                    </w:rPr>
                    <w:t>Ханты-Мансийск</w:t>
                  </w:r>
                </w:p>
                <w:p w:rsidR="00D42D8A" w:rsidRPr="00BE6A9C" w:rsidRDefault="00D42D8A" w:rsidP="00D42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</w:t>
                  </w:r>
                  <w:r w:rsidR="003A7C9B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D42D8A" w:rsidRPr="00870E06" w:rsidRDefault="00D42D8A" w:rsidP="00D42D8A">
      <w:pPr>
        <w:shd w:val="clear" w:color="auto" w:fill="FFFFFF"/>
        <w:jc w:val="center"/>
        <w:rPr>
          <w:b/>
          <w:caps/>
          <w:spacing w:val="4"/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>ВВЕДЕНИЕ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Антитеррористическая защита объект</w:t>
      </w:r>
      <w:r w:rsidR="0045211F">
        <w:rPr>
          <w:sz w:val="28"/>
          <w:szCs w:val="28"/>
        </w:rPr>
        <w:t xml:space="preserve">а </w:t>
      </w:r>
      <w:r w:rsidR="0045211F" w:rsidRPr="0045211F">
        <w:rPr>
          <w:sz w:val="28"/>
          <w:szCs w:val="28"/>
        </w:rPr>
        <w:t>здравоохранения</w:t>
      </w:r>
      <w:r w:rsidRPr="00870E06">
        <w:rPr>
          <w:sz w:val="28"/>
          <w:szCs w:val="28"/>
        </w:rPr>
        <w:t xml:space="preserve"> с массовы</w:t>
      </w:r>
      <w:r w:rsidR="00E24C5B">
        <w:rPr>
          <w:sz w:val="28"/>
          <w:szCs w:val="28"/>
        </w:rPr>
        <w:t xml:space="preserve">м пребыванием </w:t>
      </w:r>
      <w:r w:rsidR="0045211F">
        <w:rPr>
          <w:color w:val="000000"/>
          <w:sz w:val="27"/>
          <w:szCs w:val="27"/>
        </w:rPr>
        <w:t xml:space="preserve">(более 50 одномоментно) </w:t>
      </w:r>
      <w:r w:rsidR="00E24C5B">
        <w:rPr>
          <w:sz w:val="28"/>
          <w:szCs w:val="28"/>
        </w:rPr>
        <w:t>граждан (далее – О</w:t>
      </w:r>
      <w:r w:rsidRPr="00870E06">
        <w:rPr>
          <w:sz w:val="28"/>
          <w:szCs w:val="28"/>
        </w:rPr>
        <w:t>бъект) – комплексная задача</w:t>
      </w:r>
      <w:r w:rsidR="00E24C5B">
        <w:rPr>
          <w:sz w:val="28"/>
          <w:szCs w:val="28"/>
        </w:rPr>
        <w:t>. Это физическая защита самого О</w:t>
      </w:r>
      <w:r w:rsidRPr="00870E06">
        <w:rPr>
          <w:sz w:val="28"/>
          <w:szCs w:val="28"/>
        </w:rPr>
        <w:t>бъекта, его сотрудников</w:t>
      </w:r>
      <w:r w:rsidR="0045211F">
        <w:rPr>
          <w:sz w:val="28"/>
          <w:szCs w:val="28"/>
        </w:rPr>
        <w:t>,</w:t>
      </w:r>
      <w:r w:rsidRPr="00870E06">
        <w:rPr>
          <w:sz w:val="28"/>
          <w:szCs w:val="28"/>
        </w:rPr>
        <w:t xml:space="preserve"> посетителей</w:t>
      </w:r>
      <w:r w:rsidR="0045211F">
        <w:rPr>
          <w:sz w:val="28"/>
          <w:szCs w:val="28"/>
        </w:rPr>
        <w:t xml:space="preserve"> и больных, находящихся на стационарном лечении</w:t>
      </w:r>
      <w:r w:rsidRPr="00870E06">
        <w:rPr>
          <w:sz w:val="28"/>
          <w:szCs w:val="28"/>
        </w:rPr>
        <w:t xml:space="preserve">, </w:t>
      </w:r>
      <w:r w:rsidR="00E24C5B">
        <w:rPr>
          <w:sz w:val="28"/>
          <w:szCs w:val="28"/>
        </w:rPr>
        <w:t>оснащение О</w:t>
      </w:r>
      <w:r w:rsidRPr="00870E06">
        <w:rPr>
          <w:sz w:val="28"/>
          <w:szCs w:val="28"/>
        </w:rPr>
        <w:t xml:space="preserve">бъекта </w:t>
      </w:r>
      <w:r w:rsidR="00163192">
        <w:rPr>
          <w:sz w:val="28"/>
          <w:szCs w:val="28"/>
        </w:rPr>
        <w:t>ТСО</w:t>
      </w:r>
      <w:r w:rsidRPr="00870E06">
        <w:rPr>
          <w:sz w:val="28"/>
          <w:szCs w:val="28"/>
        </w:rPr>
        <w:t xml:space="preserve"> и связи, взаимодействие его администрации и службы охраны с правоохранительными органами.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Целью </w:t>
      </w:r>
      <w:r w:rsidR="0045211F">
        <w:rPr>
          <w:sz w:val="28"/>
          <w:szCs w:val="28"/>
        </w:rPr>
        <w:t xml:space="preserve">Примерной </w:t>
      </w:r>
      <w:r w:rsidRPr="00870E06">
        <w:rPr>
          <w:sz w:val="28"/>
          <w:szCs w:val="28"/>
        </w:rPr>
        <w:t xml:space="preserve">инструкции </w:t>
      </w:r>
      <w:r w:rsidR="008A7B56" w:rsidRPr="00870E06">
        <w:rPr>
          <w:sz w:val="28"/>
          <w:szCs w:val="28"/>
        </w:rPr>
        <w:t xml:space="preserve">по обеспечению безопасности </w:t>
      </w:r>
      <w:r w:rsidR="0045211F" w:rsidRPr="00870E06">
        <w:rPr>
          <w:sz w:val="28"/>
          <w:szCs w:val="28"/>
        </w:rPr>
        <w:t>объект</w:t>
      </w:r>
      <w:r w:rsidR="0045211F">
        <w:rPr>
          <w:sz w:val="28"/>
          <w:szCs w:val="28"/>
        </w:rPr>
        <w:t xml:space="preserve">ов </w:t>
      </w:r>
      <w:proofErr w:type="spellStart"/>
      <w:r w:rsidR="0045211F" w:rsidRPr="0045211F">
        <w:rPr>
          <w:sz w:val="28"/>
          <w:szCs w:val="28"/>
        </w:rPr>
        <w:t>здравоохранения</w:t>
      </w:r>
      <w:r w:rsidR="00524A89">
        <w:rPr>
          <w:sz w:val="28"/>
          <w:szCs w:val="28"/>
        </w:rPr>
        <w:t>с</w:t>
      </w:r>
      <w:proofErr w:type="spellEnd"/>
      <w:r w:rsidR="00524A89">
        <w:rPr>
          <w:sz w:val="28"/>
          <w:szCs w:val="28"/>
        </w:rPr>
        <w:t xml:space="preserve"> </w:t>
      </w:r>
      <w:r w:rsidR="008A7B56" w:rsidRPr="00870E06">
        <w:rPr>
          <w:sz w:val="28"/>
          <w:szCs w:val="28"/>
        </w:rPr>
        <w:t>массов</w:t>
      </w:r>
      <w:r w:rsidR="00524A89">
        <w:rPr>
          <w:sz w:val="28"/>
          <w:szCs w:val="28"/>
        </w:rPr>
        <w:t>ым</w:t>
      </w:r>
      <w:r w:rsidR="008A7B56" w:rsidRPr="00870E06">
        <w:rPr>
          <w:sz w:val="28"/>
          <w:szCs w:val="28"/>
        </w:rPr>
        <w:t xml:space="preserve"> пребыван</w:t>
      </w:r>
      <w:r w:rsidR="00524A89">
        <w:rPr>
          <w:sz w:val="28"/>
          <w:szCs w:val="28"/>
        </w:rPr>
        <w:t xml:space="preserve">ием </w:t>
      </w:r>
      <w:r w:rsidR="008A7B56" w:rsidRPr="00870E06">
        <w:rPr>
          <w:sz w:val="28"/>
          <w:szCs w:val="28"/>
        </w:rPr>
        <w:t>граждан</w:t>
      </w:r>
      <w:r w:rsidR="008A7B56">
        <w:rPr>
          <w:sz w:val="28"/>
          <w:szCs w:val="28"/>
        </w:rPr>
        <w:t xml:space="preserve"> (далее </w:t>
      </w:r>
      <w:proofErr w:type="gramStart"/>
      <w:r w:rsidR="0045211F">
        <w:rPr>
          <w:sz w:val="28"/>
          <w:szCs w:val="28"/>
        </w:rPr>
        <w:t>–П</w:t>
      </w:r>
      <w:proofErr w:type="gramEnd"/>
      <w:r w:rsidR="0045211F">
        <w:rPr>
          <w:sz w:val="28"/>
          <w:szCs w:val="28"/>
        </w:rPr>
        <w:t>римерная и</w:t>
      </w:r>
      <w:r w:rsidR="008A7B56">
        <w:rPr>
          <w:sz w:val="28"/>
          <w:szCs w:val="28"/>
        </w:rPr>
        <w:t>нструкция)</w:t>
      </w:r>
      <w:r w:rsidRPr="00870E06">
        <w:rPr>
          <w:sz w:val="28"/>
          <w:szCs w:val="28"/>
        </w:rPr>
        <w:t xml:space="preserve">является упорядочение в Ханты-Мансийском автономном округе </w:t>
      </w:r>
      <w:r w:rsidR="008A7B56" w:rsidRPr="008A7B56">
        <w:rPr>
          <w:sz w:val="28"/>
          <w:szCs w:val="28"/>
        </w:rPr>
        <w:t>-</w:t>
      </w:r>
      <w:r w:rsidRPr="00870E06">
        <w:rPr>
          <w:sz w:val="28"/>
          <w:szCs w:val="28"/>
        </w:rPr>
        <w:t xml:space="preserve"> Югре (далее </w:t>
      </w:r>
      <w:r w:rsidR="008A7B56" w:rsidRPr="008A7B56">
        <w:rPr>
          <w:sz w:val="28"/>
          <w:szCs w:val="28"/>
        </w:rPr>
        <w:t>-</w:t>
      </w:r>
      <w:r w:rsidRPr="00870E06">
        <w:rPr>
          <w:sz w:val="28"/>
          <w:szCs w:val="28"/>
        </w:rPr>
        <w:t xml:space="preserve"> автономный округ) деятельнос</w:t>
      </w:r>
      <w:r w:rsidR="00E24C5B">
        <w:rPr>
          <w:sz w:val="28"/>
          <w:szCs w:val="28"/>
        </w:rPr>
        <w:t>ти по обеспечению безопасности О</w:t>
      </w:r>
      <w:r w:rsidRPr="00870E06">
        <w:rPr>
          <w:sz w:val="28"/>
          <w:szCs w:val="28"/>
        </w:rPr>
        <w:t>бъектов от возможных террористических угроз и иных посягательств экстремистского характера.</w:t>
      </w:r>
    </w:p>
    <w:p w:rsidR="00315451" w:rsidRPr="00870E06" w:rsidRDefault="0045211F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Примерная и</w:t>
      </w:r>
      <w:r w:rsidR="00315451" w:rsidRPr="00870E06">
        <w:rPr>
          <w:sz w:val="28"/>
          <w:szCs w:val="28"/>
        </w:rPr>
        <w:t xml:space="preserve">нструкция предназначена для использования должностными лицами </w:t>
      </w:r>
      <w:r w:rsidR="00E24C5B">
        <w:rPr>
          <w:sz w:val="28"/>
          <w:szCs w:val="28"/>
        </w:rPr>
        <w:t>О</w:t>
      </w:r>
      <w:r w:rsidR="00315451" w:rsidRPr="00870E06">
        <w:rPr>
          <w:sz w:val="28"/>
          <w:szCs w:val="28"/>
        </w:rPr>
        <w:t>бъектов для разработки и внедрения техноло</w:t>
      </w:r>
      <w:r w:rsidR="00097662">
        <w:rPr>
          <w:sz w:val="28"/>
          <w:szCs w:val="28"/>
        </w:rPr>
        <w:t xml:space="preserve">гий по организации защиты </w:t>
      </w:r>
      <w:r w:rsidR="00315451" w:rsidRPr="00870E06">
        <w:rPr>
          <w:sz w:val="28"/>
          <w:szCs w:val="28"/>
        </w:rPr>
        <w:t>от возможных террористических угроз и иных посягательств экстремистского характера.</w:t>
      </w:r>
    </w:p>
    <w:p w:rsidR="00315451" w:rsidRPr="00870E06" w:rsidRDefault="0045211F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Примерная и</w:t>
      </w:r>
      <w:r w:rsidRPr="00870E06">
        <w:rPr>
          <w:sz w:val="28"/>
          <w:szCs w:val="28"/>
        </w:rPr>
        <w:t xml:space="preserve">нструкция </w:t>
      </w:r>
      <w:r w:rsidR="00315451" w:rsidRPr="00870E06">
        <w:rPr>
          <w:sz w:val="28"/>
          <w:szCs w:val="28"/>
        </w:rPr>
        <w:t>устанавливает едины</w:t>
      </w:r>
      <w:r w:rsidR="00E24C5B">
        <w:rPr>
          <w:sz w:val="28"/>
          <w:szCs w:val="28"/>
        </w:rPr>
        <w:t>е подходы к обеспечению защиты О</w:t>
      </w:r>
      <w:r w:rsidR="00315451" w:rsidRPr="00870E06">
        <w:rPr>
          <w:sz w:val="28"/>
          <w:szCs w:val="28"/>
        </w:rPr>
        <w:t xml:space="preserve">бъектов, в </w:t>
      </w:r>
      <w:proofErr w:type="spellStart"/>
      <w:r w:rsidR="00315451" w:rsidRPr="00870E06">
        <w:rPr>
          <w:sz w:val="28"/>
          <w:szCs w:val="28"/>
        </w:rPr>
        <w:t>т.ч</w:t>
      </w:r>
      <w:proofErr w:type="spellEnd"/>
      <w:r w:rsidR="00315451" w:rsidRPr="00870E06">
        <w:rPr>
          <w:sz w:val="28"/>
          <w:szCs w:val="28"/>
        </w:rPr>
        <w:t xml:space="preserve">. их инженерно-технической оснащенности, порядку организации охраны, осуществления пропускного и </w:t>
      </w:r>
      <w:proofErr w:type="spellStart"/>
      <w:r w:rsidR="00315451" w:rsidRPr="00870E06">
        <w:rPr>
          <w:sz w:val="28"/>
          <w:szCs w:val="28"/>
        </w:rPr>
        <w:t>внутриобъектового</w:t>
      </w:r>
      <w:proofErr w:type="spellEnd"/>
      <w:r w:rsidR="00315451" w:rsidRPr="00870E06">
        <w:rPr>
          <w:sz w:val="28"/>
          <w:szCs w:val="28"/>
        </w:rPr>
        <w:t xml:space="preserve"> режимов, а также ведению соответств</w:t>
      </w:r>
      <w:r w:rsidR="00E24C5B">
        <w:rPr>
          <w:sz w:val="28"/>
          <w:szCs w:val="28"/>
        </w:rPr>
        <w:t>ующей документации</w:t>
      </w:r>
      <w:r w:rsidR="00315451" w:rsidRPr="00870E06">
        <w:rPr>
          <w:sz w:val="28"/>
          <w:szCs w:val="28"/>
        </w:rPr>
        <w:t>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Положения </w:t>
      </w:r>
      <w:r w:rsidR="0045211F">
        <w:rPr>
          <w:sz w:val="28"/>
          <w:szCs w:val="28"/>
        </w:rPr>
        <w:t xml:space="preserve">Примерной </w:t>
      </w:r>
      <w:proofErr w:type="spellStart"/>
      <w:r w:rsidR="0045211F">
        <w:rPr>
          <w:sz w:val="28"/>
          <w:szCs w:val="28"/>
        </w:rPr>
        <w:t>и</w:t>
      </w:r>
      <w:r w:rsidR="0045211F" w:rsidRPr="00870E06">
        <w:rPr>
          <w:sz w:val="28"/>
          <w:szCs w:val="28"/>
        </w:rPr>
        <w:t>нструкци</w:t>
      </w:r>
      <w:r w:rsidR="0045211F">
        <w:rPr>
          <w:sz w:val="28"/>
          <w:szCs w:val="28"/>
        </w:rPr>
        <w:t>и</w:t>
      </w:r>
      <w:r w:rsidR="00E24C5B">
        <w:rPr>
          <w:sz w:val="28"/>
          <w:szCs w:val="28"/>
        </w:rPr>
        <w:t>распространяется</w:t>
      </w:r>
      <w:proofErr w:type="spellEnd"/>
      <w:r w:rsidR="00E24C5B">
        <w:rPr>
          <w:sz w:val="28"/>
          <w:szCs w:val="28"/>
        </w:rPr>
        <w:t xml:space="preserve"> на О</w:t>
      </w:r>
      <w:r w:rsidRPr="00870E06">
        <w:rPr>
          <w:sz w:val="28"/>
          <w:szCs w:val="28"/>
        </w:rPr>
        <w:t>бъекты, включенные в перечень объектов возможных террористических посягательств, расположенные на территории автономного округа, независимо от ведомственной принадлежности и форм собственности.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Положения </w:t>
      </w:r>
      <w:r w:rsidR="001B7459">
        <w:rPr>
          <w:sz w:val="28"/>
          <w:szCs w:val="28"/>
        </w:rPr>
        <w:t xml:space="preserve">Примерной </w:t>
      </w:r>
      <w:proofErr w:type="spellStart"/>
      <w:r w:rsidR="001B7459">
        <w:rPr>
          <w:sz w:val="28"/>
          <w:szCs w:val="28"/>
        </w:rPr>
        <w:t>и</w:t>
      </w:r>
      <w:r w:rsidR="001B7459" w:rsidRPr="00870E06">
        <w:rPr>
          <w:sz w:val="28"/>
          <w:szCs w:val="28"/>
        </w:rPr>
        <w:t>нструкци</w:t>
      </w:r>
      <w:r w:rsidR="001B7459">
        <w:rPr>
          <w:sz w:val="28"/>
          <w:szCs w:val="28"/>
        </w:rPr>
        <w:t>и</w:t>
      </w:r>
      <w:r w:rsidRPr="00870E06">
        <w:rPr>
          <w:sz w:val="28"/>
          <w:szCs w:val="28"/>
        </w:rPr>
        <w:t>носят</w:t>
      </w:r>
      <w:proofErr w:type="spellEnd"/>
      <w:r w:rsidRPr="00870E06">
        <w:rPr>
          <w:sz w:val="28"/>
          <w:szCs w:val="28"/>
        </w:rPr>
        <w:t xml:space="preserve"> рекомендательный характер, они позволят установить общие подходы к реализации мероприятий </w:t>
      </w:r>
      <w:r w:rsidR="00E24C5B">
        <w:rPr>
          <w:sz w:val="28"/>
          <w:szCs w:val="28"/>
        </w:rPr>
        <w:t>по антитеррористической защите О</w:t>
      </w:r>
      <w:r w:rsidRPr="00870E06">
        <w:rPr>
          <w:sz w:val="28"/>
          <w:szCs w:val="28"/>
        </w:rPr>
        <w:t>бъектов, а также критерии оценки надежности этих мер, единые, как для хозяйствующих субъектов, так и для контролирующих и надзорных органов.</w:t>
      </w:r>
    </w:p>
    <w:p w:rsidR="003A2607" w:rsidRPr="00870E06" w:rsidRDefault="003A2607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ПРИМЕНЯЕМЫЕ УСЛОВНЫЕ СОКРАЩЕНИЯ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АТК - антитеррористическая комиссия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АСПИ - автоматизированные системы передачи извещений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ВУ - взрывное устройство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ИТСО - инженерно-технические средства охраны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КПП - контрольно-пропускной пункт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МТС - мобильные телефонные системы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ОПС - охранно-пожарная сигнализация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ППК - прибор приемно-контрольный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ПЦО - пункт централизованной охраны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РСПИ - радиосистемы передачи извещений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СОТ - система охранного телевидения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>СПИ - системы передачи извещений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ТСО - технические средства охраны</w:t>
      </w:r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ТС - тревожная сигнализация</w:t>
      </w:r>
    </w:p>
    <w:p w:rsidR="00315451" w:rsidRPr="00870E06" w:rsidRDefault="00D42D8A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ЧОО</w:t>
      </w:r>
      <w:r w:rsidR="00315451" w:rsidRPr="00870E06">
        <w:rPr>
          <w:sz w:val="28"/>
          <w:szCs w:val="28"/>
        </w:rPr>
        <w:t xml:space="preserve"> - частн</w:t>
      </w:r>
      <w:r w:rsidRPr="00870E06">
        <w:rPr>
          <w:sz w:val="28"/>
          <w:szCs w:val="28"/>
        </w:rPr>
        <w:t>ая</w:t>
      </w:r>
      <w:r w:rsidR="00315451" w:rsidRPr="00870E06">
        <w:rPr>
          <w:sz w:val="28"/>
          <w:szCs w:val="28"/>
        </w:rPr>
        <w:t xml:space="preserve"> </w:t>
      </w:r>
      <w:proofErr w:type="spellStart"/>
      <w:r w:rsidR="00315451" w:rsidRPr="00870E06">
        <w:rPr>
          <w:sz w:val="28"/>
          <w:szCs w:val="28"/>
        </w:rPr>
        <w:t>охранн</w:t>
      </w:r>
      <w:r w:rsidRPr="00870E06">
        <w:rPr>
          <w:sz w:val="28"/>
          <w:szCs w:val="28"/>
        </w:rPr>
        <w:t>аяорганизация</w:t>
      </w:r>
      <w:proofErr w:type="spellEnd"/>
    </w:p>
    <w:p w:rsidR="00315451" w:rsidRPr="00870E06" w:rsidRDefault="00315451" w:rsidP="002171E8">
      <w:pPr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ЧС - чрезвычайная ситуация</w:t>
      </w:r>
    </w:p>
    <w:p w:rsidR="00315451" w:rsidRPr="00870E06" w:rsidRDefault="00315451" w:rsidP="00315451">
      <w:pPr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1. ОРГАНИЗАЦИЯ ПРОПУСКНОГО РЕЖИМА НА ОБЪЕКТ</w:t>
      </w:r>
      <w:r w:rsidR="002B72F2">
        <w:rPr>
          <w:sz w:val="28"/>
          <w:szCs w:val="28"/>
        </w:rPr>
        <w:t>Е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E24C5B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315451" w:rsidRPr="00870E06">
        <w:rPr>
          <w:sz w:val="28"/>
          <w:szCs w:val="28"/>
        </w:rPr>
        <w:t>бъектах, расположенных на территории автономного округа,  предусматривается пропускной режим (по возможности), устанавливающий порядок доступа различных категорий граждан на территори</w:t>
      </w:r>
      <w:r>
        <w:rPr>
          <w:sz w:val="28"/>
          <w:szCs w:val="28"/>
        </w:rPr>
        <w:t>ю</w:t>
      </w:r>
      <w:r w:rsidR="00315451" w:rsidRPr="00870E06">
        <w:rPr>
          <w:sz w:val="28"/>
          <w:szCs w:val="28"/>
        </w:rPr>
        <w:t xml:space="preserve"> и </w:t>
      </w:r>
      <w:r w:rsidR="001B7459">
        <w:rPr>
          <w:sz w:val="28"/>
          <w:szCs w:val="28"/>
        </w:rPr>
        <w:t>сам Объект</w:t>
      </w:r>
      <w:r w:rsidR="00315451" w:rsidRPr="00870E06">
        <w:rPr>
          <w:sz w:val="28"/>
          <w:szCs w:val="28"/>
        </w:rPr>
        <w:t>.</w:t>
      </w:r>
    </w:p>
    <w:p w:rsidR="00315451" w:rsidRPr="00870E06" w:rsidRDefault="00E24C5B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Пропускной режим на О</w:t>
      </w:r>
      <w:r w:rsidR="00315451" w:rsidRPr="00870E06">
        <w:rPr>
          <w:sz w:val="28"/>
          <w:szCs w:val="28"/>
        </w:rPr>
        <w:t xml:space="preserve">бъекте организует </w:t>
      </w:r>
      <w:r>
        <w:rPr>
          <w:sz w:val="28"/>
          <w:szCs w:val="28"/>
        </w:rPr>
        <w:t xml:space="preserve">его </w:t>
      </w:r>
      <w:r w:rsidR="00315451" w:rsidRPr="00870E06">
        <w:rPr>
          <w:sz w:val="28"/>
          <w:szCs w:val="28"/>
        </w:rPr>
        <w:t>руководитель</w:t>
      </w:r>
      <w:r>
        <w:rPr>
          <w:sz w:val="28"/>
          <w:szCs w:val="28"/>
        </w:rPr>
        <w:t>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Непосредственная ответственность за обеспечение пропускного </w:t>
      </w:r>
      <w:r w:rsidR="00E24C5B">
        <w:rPr>
          <w:sz w:val="28"/>
          <w:szCs w:val="28"/>
        </w:rPr>
        <w:t>режима на О</w:t>
      </w:r>
      <w:r w:rsidRPr="00870E06">
        <w:rPr>
          <w:sz w:val="28"/>
          <w:szCs w:val="28"/>
        </w:rPr>
        <w:t>бъект</w:t>
      </w:r>
      <w:r w:rsidR="00495FDB">
        <w:rPr>
          <w:sz w:val="28"/>
          <w:szCs w:val="28"/>
        </w:rPr>
        <w:t>е</w:t>
      </w:r>
      <w:r w:rsidRPr="00870E06">
        <w:rPr>
          <w:sz w:val="28"/>
          <w:szCs w:val="28"/>
        </w:rPr>
        <w:t xml:space="preserve"> при повседневной деятельности и в дни организации и проведении массовых мероприятий, возлагается на специально назначенных должностных лиц </w:t>
      </w:r>
      <w:r w:rsidR="00E24C5B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бъекта.</w:t>
      </w:r>
    </w:p>
    <w:p w:rsidR="00315451" w:rsidRPr="00375F43" w:rsidRDefault="00315451" w:rsidP="00315451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870E06">
        <w:rPr>
          <w:sz w:val="28"/>
          <w:szCs w:val="28"/>
        </w:rPr>
        <w:t>Организация пр</w:t>
      </w:r>
      <w:r w:rsidR="00E24C5B">
        <w:rPr>
          <w:sz w:val="28"/>
          <w:szCs w:val="28"/>
        </w:rPr>
        <w:t>опускного режима</w:t>
      </w:r>
      <w:r w:rsidRPr="00870E06">
        <w:rPr>
          <w:sz w:val="28"/>
          <w:szCs w:val="28"/>
        </w:rPr>
        <w:t>, обязанности должностных лиц, участвующих в обеспечении пропускного режима</w:t>
      </w:r>
      <w:r w:rsidR="00495FDB">
        <w:rPr>
          <w:sz w:val="28"/>
          <w:szCs w:val="28"/>
        </w:rPr>
        <w:t xml:space="preserve">, </w:t>
      </w:r>
      <w:r w:rsidRPr="00870E06">
        <w:rPr>
          <w:sz w:val="28"/>
          <w:szCs w:val="28"/>
        </w:rPr>
        <w:t xml:space="preserve">его охране (начальника охраны, старшего смены, дежурного вахтера, помощника вахтера, контролера, сторожа), </w:t>
      </w:r>
      <w:r w:rsidR="00495FDB">
        <w:rPr>
          <w:sz w:val="28"/>
          <w:szCs w:val="28"/>
        </w:rPr>
        <w:t xml:space="preserve">дежурного медицинского персонала, </w:t>
      </w:r>
      <w:r w:rsidRPr="00870E06">
        <w:rPr>
          <w:sz w:val="28"/>
          <w:szCs w:val="28"/>
        </w:rPr>
        <w:t xml:space="preserve">их действия при выполнении служебных обязанностей, при возникновении </w:t>
      </w:r>
      <w:r w:rsidR="00E24C5B">
        <w:rPr>
          <w:sz w:val="28"/>
          <w:szCs w:val="28"/>
        </w:rPr>
        <w:t>ЧС</w:t>
      </w:r>
      <w:r w:rsidRPr="00870E06">
        <w:rPr>
          <w:sz w:val="28"/>
          <w:szCs w:val="28"/>
        </w:rPr>
        <w:t>, угроз террористических актов или других экстремистских угроз, определяются в общей инструкции исходя из характера и специфики деятельности.</w:t>
      </w:r>
      <w:proofErr w:type="gramEnd"/>
      <w:r w:rsidRPr="00870E06">
        <w:rPr>
          <w:sz w:val="28"/>
          <w:szCs w:val="28"/>
        </w:rPr>
        <w:t xml:space="preserve"> </w:t>
      </w:r>
      <w:r w:rsidR="00375F43">
        <w:rPr>
          <w:color w:val="000000" w:themeColor="text1"/>
          <w:sz w:val="28"/>
          <w:szCs w:val="28"/>
        </w:rPr>
        <w:t xml:space="preserve">Данная </w:t>
      </w:r>
      <w:r w:rsidR="00495FDB">
        <w:rPr>
          <w:color w:val="000000" w:themeColor="text1"/>
          <w:sz w:val="28"/>
          <w:szCs w:val="28"/>
        </w:rPr>
        <w:t>и</w:t>
      </w:r>
      <w:r w:rsidRPr="00375F43">
        <w:rPr>
          <w:color w:val="000000" w:themeColor="text1"/>
          <w:sz w:val="28"/>
          <w:szCs w:val="28"/>
        </w:rPr>
        <w:t xml:space="preserve">нструкция </w:t>
      </w:r>
      <w:proofErr w:type="gramStart"/>
      <w:r w:rsidRPr="00375F43">
        <w:rPr>
          <w:color w:val="000000" w:themeColor="text1"/>
          <w:sz w:val="28"/>
          <w:szCs w:val="28"/>
        </w:rPr>
        <w:t xml:space="preserve">утверждается руководителем </w:t>
      </w:r>
      <w:r w:rsidR="00375F43">
        <w:rPr>
          <w:color w:val="000000" w:themeColor="text1"/>
          <w:sz w:val="28"/>
          <w:szCs w:val="28"/>
        </w:rPr>
        <w:t>О</w:t>
      </w:r>
      <w:r w:rsidRPr="00375F43">
        <w:rPr>
          <w:color w:val="000000" w:themeColor="text1"/>
          <w:sz w:val="28"/>
          <w:szCs w:val="28"/>
        </w:rPr>
        <w:t>бъекта и подлежит</w:t>
      </w:r>
      <w:proofErr w:type="gramEnd"/>
      <w:r w:rsidRPr="00375F43">
        <w:rPr>
          <w:color w:val="000000" w:themeColor="text1"/>
          <w:sz w:val="28"/>
          <w:szCs w:val="28"/>
        </w:rPr>
        <w:t xml:space="preserve"> согласованию с территориальными органами МВД, ФСБ, МЧС.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Пропускной режим на территорию </w:t>
      </w:r>
      <w:r w:rsidR="00375F43">
        <w:rPr>
          <w:sz w:val="28"/>
          <w:szCs w:val="28"/>
        </w:rPr>
        <w:t xml:space="preserve">и Объект </w:t>
      </w:r>
      <w:r w:rsidRPr="00870E06">
        <w:rPr>
          <w:sz w:val="28"/>
          <w:szCs w:val="28"/>
        </w:rPr>
        <w:t>обеспечивается: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созданием</w:t>
      </w:r>
      <w:r w:rsidR="003A2607" w:rsidRPr="00870E06">
        <w:rPr>
          <w:sz w:val="28"/>
          <w:szCs w:val="28"/>
        </w:rPr>
        <w:t xml:space="preserve"> охраняемого периметра и КПП (</w:t>
      </w:r>
      <w:r w:rsidRPr="00870E06">
        <w:rPr>
          <w:sz w:val="28"/>
          <w:szCs w:val="28"/>
        </w:rPr>
        <w:t>постов</w:t>
      </w:r>
      <w:proofErr w:type="gramStart"/>
      <w:r w:rsidR="003A2607" w:rsidRPr="00870E06">
        <w:rPr>
          <w:sz w:val="28"/>
          <w:szCs w:val="28"/>
        </w:rPr>
        <w:t>)</w:t>
      </w:r>
      <w:r w:rsidR="00375F43">
        <w:rPr>
          <w:sz w:val="28"/>
          <w:szCs w:val="28"/>
        </w:rPr>
        <w:t>н</w:t>
      </w:r>
      <w:proofErr w:type="gramEnd"/>
      <w:r w:rsidR="00375F43">
        <w:rPr>
          <w:sz w:val="28"/>
          <w:szCs w:val="28"/>
        </w:rPr>
        <w:t>а входах (выходах)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организацией охраны территории и </w:t>
      </w:r>
      <w:r w:rsidR="00375F43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оснащением территории </w:t>
      </w:r>
      <w:r w:rsidR="003A2607" w:rsidRPr="00870E06">
        <w:rPr>
          <w:sz w:val="28"/>
          <w:szCs w:val="28"/>
        </w:rPr>
        <w:t xml:space="preserve">и </w:t>
      </w:r>
      <w:proofErr w:type="spellStart"/>
      <w:r w:rsidR="003A2607" w:rsidRPr="00870E06">
        <w:rPr>
          <w:sz w:val="28"/>
          <w:szCs w:val="28"/>
        </w:rPr>
        <w:t>помещений</w:t>
      </w:r>
      <w:r w:rsidR="00163192" w:rsidRPr="00870E06">
        <w:rPr>
          <w:sz w:val="28"/>
          <w:szCs w:val="28"/>
        </w:rPr>
        <w:t>ИТСО</w:t>
      </w:r>
      <w:proofErr w:type="spellEnd"/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созданием бюро пропусков (назначением ответственного лица) и определением должностных обязанностей его работникам (ответственного лица);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тщательным подбором персонала (ответственного лица), обеспечивающего работу бюро пропусков;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организацией четкого</w:t>
      </w:r>
      <w:r w:rsidR="00375F43">
        <w:rPr>
          <w:sz w:val="28"/>
          <w:szCs w:val="28"/>
        </w:rPr>
        <w:t xml:space="preserve"> разграничения лиц, посещающих О</w:t>
      </w:r>
      <w:r w:rsidRPr="00870E06">
        <w:rPr>
          <w:sz w:val="28"/>
          <w:szCs w:val="28"/>
        </w:rPr>
        <w:t>бъект, и установления пор</w:t>
      </w:r>
      <w:r w:rsidR="00375F43">
        <w:rPr>
          <w:sz w:val="28"/>
          <w:szCs w:val="28"/>
        </w:rPr>
        <w:t>ядка их пропуска на территорию О</w:t>
      </w:r>
      <w:r w:rsidRPr="00870E06">
        <w:rPr>
          <w:sz w:val="28"/>
          <w:szCs w:val="28"/>
        </w:rPr>
        <w:t>бъекта в служебное и не раб</w:t>
      </w:r>
      <w:r w:rsidR="003A2607" w:rsidRPr="00870E06">
        <w:rPr>
          <w:sz w:val="28"/>
          <w:szCs w:val="28"/>
        </w:rPr>
        <w:t>очее время, а также установления</w:t>
      </w:r>
      <w:r w:rsidRPr="00870E06">
        <w:rPr>
          <w:sz w:val="28"/>
          <w:szCs w:val="28"/>
        </w:rPr>
        <w:t xml:space="preserve"> особого </w:t>
      </w:r>
      <w:r w:rsidR="00375F43">
        <w:rPr>
          <w:sz w:val="28"/>
          <w:szCs w:val="28"/>
        </w:rPr>
        <w:t>порядка пропуска на территорию или О</w:t>
      </w:r>
      <w:r w:rsidRPr="00870E06">
        <w:rPr>
          <w:sz w:val="28"/>
          <w:szCs w:val="28"/>
        </w:rPr>
        <w:t>бъект при организации и проведении массовых и зрелищных мероприятий;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введением системы постоянных, временных, разовых и материальных пропусков (абонементов, удостоверений и т.д.), разрешающих право </w:t>
      </w:r>
      <w:r w:rsidR="00375F43">
        <w:rPr>
          <w:sz w:val="28"/>
          <w:szCs w:val="28"/>
        </w:rPr>
        <w:t>входа на территорию и О</w:t>
      </w:r>
      <w:r w:rsidRPr="00870E06">
        <w:rPr>
          <w:sz w:val="28"/>
          <w:szCs w:val="28"/>
        </w:rPr>
        <w:t>бъект. Определением порядка их учета, выдачи, замены, перерегистрации, возврата, уничтожения и защиты от подделок;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 xml:space="preserve">- установлением специальных шифров, вкладышей, магнитных карт и других </w:t>
      </w:r>
      <w:proofErr w:type="spellStart"/>
      <w:r w:rsidRPr="00870E06">
        <w:rPr>
          <w:sz w:val="28"/>
          <w:szCs w:val="28"/>
        </w:rPr>
        <w:t>индификаторов</w:t>
      </w:r>
      <w:proofErr w:type="spellEnd"/>
      <w:r w:rsidRPr="00870E06">
        <w:rPr>
          <w:sz w:val="28"/>
          <w:szCs w:val="28"/>
        </w:rPr>
        <w:t xml:space="preserve"> личности, дающих обладателю</w:t>
      </w:r>
      <w:r w:rsidR="00F14D1E">
        <w:rPr>
          <w:sz w:val="28"/>
          <w:szCs w:val="28"/>
        </w:rPr>
        <w:t xml:space="preserve"> право прохода на территорию и О</w:t>
      </w:r>
      <w:r w:rsidRPr="00870E06">
        <w:rPr>
          <w:sz w:val="28"/>
          <w:szCs w:val="28"/>
        </w:rPr>
        <w:t>бъект;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опреде</w:t>
      </w:r>
      <w:r w:rsidR="00375F43">
        <w:rPr>
          <w:sz w:val="28"/>
          <w:szCs w:val="28"/>
        </w:rPr>
        <w:t>лением перечня должностных лиц О</w:t>
      </w:r>
      <w:r w:rsidRPr="00870E06">
        <w:rPr>
          <w:sz w:val="28"/>
          <w:szCs w:val="28"/>
        </w:rPr>
        <w:t xml:space="preserve">бъекта, имеющих право давать разрешение на выдачу документов соответствующего вида, </w:t>
      </w:r>
      <w:r w:rsidR="005624AE" w:rsidRPr="00870E06">
        <w:rPr>
          <w:sz w:val="28"/>
          <w:szCs w:val="28"/>
        </w:rPr>
        <w:t>на</w:t>
      </w:r>
      <w:r w:rsidRPr="00870E06">
        <w:rPr>
          <w:sz w:val="28"/>
          <w:szCs w:val="28"/>
        </w:rPr>
        <w:t xml:space="preserve"> право прохода на </w:t>
      </w:r>
      <w:proofErr w:type="spellStart"/>
      <w:r w:rsidRPr="00870E06">
        <w:rPr>
          <w:sz w:val="28"/>
          <w:szCs w:val="28"/>
        </w:rPr>
        <w:t>территорию</w:t>
      </w:r>
      <w:r w:rsidR="00375F43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</w:t>
      </w:r>
      <w:r w:rsidR="005624AE" w:rsidRPr="00870E06">
        <w:rPr>
          <w:sz w:val="28"/>
          <w:szCs w:val="28"/>
        </w:rPr>
        <w:t>а</w:t>
      </w:r>
      <w:proofErr w:type="spellEnd"/>
      <w:r w:rsidRPr="00870E06">
        <w:rPr>
          <w:sz w:val="28"/>
          <w:szCs w:val="28"/>
        </w:rPr>
        <w:t>;</w:t>
      </w:r>
    </w:p>
    <w:p w:rsidR="005624AE" w:rsidRPr="00870E06" w:rsidRDefault="005624AE" w:rsidP="005624AE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определением порядка въезда (выезда) транспортных с</w:t>
      </w:r>
      <w:r w:rsidR="00375F43">
        <w:rPr>
          <w:sz w:val="28"/>
          <w:szCs w:val="28"/>
        </w:rPr>
        <w:t>редств на территорию О</w:t>
      </w:r>
      <w:r w:rsidRPr="00870E06">
        <w:rPr>
          <w:sz w:val="28"/>
          <w:szCs w:val="28"/>
        </w:rPr>
        <w:t>бъекта, оборудованием мест для стоянок транспортных средств, определением правил и порядка пользования стоянками для транспортных средств сотрудников, посторонних лиц и посетителей;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определением перечня предметов и вещей, разрешенных для вноса (выноса), </w:t>
      </w:r>
      <w:r w:rsidR="00375F43">
        <w:rPr>
          <w:sz w:val="28"/>
          <w:szCs w:val="28"/>
        </w:rPr>
        <w:t>ввоза (вывоза) на территорию и О</w:t>
      </w:r>
      <w:r w:rsidRPr="00870E06">
        <w:rPr>
          <w:sz w:val="28"/>
          <w:szCs w:val="28"/>
        </w:rPr>
        <w:t>бъект;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оборудованием на КПП (вахтах, постах, местах пропуска и т.д.) камер (мест) хранения личных вещей, в том числе и запрещенных для вноса (ввоза), а также помещений для приема посетителей и мест переговоров посетителей по внутреннему телефону;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proofErr w:type="gramStart"/>
      <w:r w:rsidRPr="00870E06">
        <w:rPr>
          <w:sz w:val="28"/>
          <w:szCs w:val="28"/>
        </w:rPr>
        <w:t>- проведением на КПП (вахте, посту, месте пропуска) организационных и технических мероприятий по предотвращению несанкционированного вноса (ввоза) предметов, имущества и др. средств, не имеющих отношения к проводимым мероприятиям (досмотр вещей и ручной клади, изъятие предметов, запрещенных для проноса на массовые мероприятия, задержание лиц в нетрезвом или наркотическом состоянии, использование рамок металлоискателей и др. технических средств, повышающих ант</w:t>
      </w:r>
      <w:r w:rsidR="00F14D1E">
        <w:rPr>
          <w:sz w:val="28"/>
          <w:szCs w:val="28"/>
        </w:rPr>
        <w:t>итеррористическую защищенность О</w:t>
      </w:r>
      <w:r w:rsidRPr="00870E06">
        <w:rPr>
          <w:sz w:val="28"/>
          <w:szCs w:val="28"/>
        </w:rPr>
        <w:t>бъекта);</w:t>
      </w:r>
      <w:proofErr w:type="gramEnd"/>
    </w:p>
    <w:p w:rsidR="0026618B" w:rsidRPr="00870E06" w:rsidRDefault="0026618B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организацией на КПП (вахте, посту, месте пропуска) выполнения комплекса практических мероприятий по обеспечению свободного доступа специальной техники и личного состава</w:t>
      </w:r>
      <w:r w:rsidR="000F3B77" w:rsidRPr="00870E06">
        <w:rPr>
          <w:sz w:val="28"/>
          <w:szCs w:val="28"/>
        </w:rPr>
        <w:t>,</w:t>
      </w:r>
      <w:r w:rsidR="006D4C0F" w:rsidRPr="00870E06">
        <w:rPr>
          <w:sz w:val="28"/>
          <w:szCs w:val="28"/>
        </w:rPr>
        <w:t xml:space="preserve"> прибывших</w:t>
      </w:r>
      <w:r w:rsidRPr="00870E06">
        <w:rPr>
          <w:sz w:val="28"/>
          <w:szCs w:val="28"/>
        </w:rPr>
        <w:t xml:space="preserve"> для </w:t>
      </w:r>
      <w:proofErr w:type="gramStart"/>
      <w:r w:rsidRPr="00870E06">
        <w:rPr>
          <w:sz w:val="28"/>
          <w:szCs w:val="28"/>
        </w:rPr>
        <w:t>ликвидации</w:t>
      </w:r>
      <w:proofErr w:type="gramEnd"/>
      <w:r w:rsidRPr="00870E06">
        <w:rPr>
          <w:sz w:val="28"/>
          <w:szCs w:val="28"/>
        </w:rPr>
        <w:t xml:space="preserve"> возникшей на</w:t>
      </w:r>
      <w:r w:rsidR="00F14D1E">
        <w:rPr>
          <w:sz w:val="28"/>
          <w:szCs w:val="28"/>
        </w:rPr>
        <w:t xml:space="preserve"> О</w:t>
      </w:r>
      <w:r w:rsidRPr="00870E06">
        <w:rPr>
          <w:sz w:val="28"/>
          <w:szCs w:val="28"/>
        </w:rPr>
        <w:t xml:space="preserve">бъекте </w:t>
      </w:r>
      <w:r w:rsidR="00BD6C0F" w:rsidRPr="00870E06">
        <w:rPr>
          <w:sz w:val="28"/>
          <w:szCs w:val="28"/>
        </w:rPr>
        <w:t>ЧС</w:t>
      </w:r>
      <w:r w:rsidRPr="00870E06">
        <w:rPr>
          <w:sz w:val="28"/>
          <w:szCs w:val="28"/>
        </w:rPr>
        <w:t xml:space="preserve"> и недопущению скопления техники и людей в местах входа (выхода) и въезда (выезда);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выделением (пр</w:t>
      </w:r>
      <w:r w:rsidR="00F14D1E">
        <w:rPr>
          <w:sz w:val="28"/>
          <w:szCs w:val="28"/>
        </w:rPr>
        <w:t>и необходимости) на территории О</w:t>
      </w:r>
      <w:r w:rsidRPr="00870E06">
        <w:rPr>
          <w:sz w:val="28"/>
          <w:szCs w:val="28"/>
        </w:rPr>
        <w:t xml:space="preserve">бъекта локальных зон с обособленной охраной и ограничением доступа определенной категории лиц в данные зоны (котельные, насосные, вентиляционные, </w:t>
      </w:r>
      <w:r w:rsidR="0059010E">
        <w:rPr>
          <w:sz w:val="28"/>
          <w:szCs w:val="28"/>
        </w:rPr>
        <w:t xml:space="preserve">кислородные станции, помещения с наркотическими и сильнодействующими препаратами, помещения с особыми требованиями </w:t>
      </w:r>
      <w:r w:rsidR="0059010E" w:rsidRPr="0059010E">
        <w:rPr>
          <w:sz w:val="28"/>
          <w:szCs w:val="28"/>
        </w:rPr>
        <w:t xml:space="preserve">по </w:t>
      </w:r>
      <w:proofErr w:type="spellStart"/>
      <w:r w:rsidR="0059010E" w:rsidRPr="0059010E">
        <w:rPr>
          <w:sz w:val="28"/>
          <w:szCs w:val="28"/>
        </w:rPr>
        <w:t>санитарно</w:t>
      </w:r>
      <w:proofErr w:type="spellEnd"/>
      <w:r w:rsidR="0059010E" w:rsidRPr="0059010E">
        <w:rPr>
          <w:sz w:val="28"/>
          <w:szCs w:val="28"/>
        </w:rPr>
        <w:t xml:space="preserve"> эпидемиологическому режиму</w:t>
      </w:r>
      <w:r w:rsidR="0059010E">
        <w:rPr>
          <w:sz w:val="28"/>
          <w:szCs w:val="28"/>
        </w:rPr>
        <w:t xml:space="preserve">, </w:t>
      </w:r>
      <w:r w:rsidRPr="00870E06">
        <w:rPr>
          <w:sz w:val="28"/>
          <w:szCs w:val="28"/>
        </w:rPr>
        <w:t>лифтовые и другие ин</w:t>
      </w:r>
      <w:r w:rsidR="002B72F2">
        <w:rPr>
          <w:sz w:val="28"/>
          <w:szCs w:val="28"/>
        </w:rPr>
        <w:t>женерно-технические сооружения</w:t>
      </w:r>
      <w:r w:rsidRPr="00870E06">
        <w:rPr>
          <w:sz w:val="28"/>
          <w:szCs w:val="28"/>
        </w:rPr>
        <w:t>);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тщательной разработкой должностных (функциональных) обязанностей лиц, задействованных в организации и обе</w:t>
      </w:r>
      <w:r w:rsidR="00F14D1E">
        <w:rPr>
          <w:sz w:val="28"/>
          <w:szCs w:val="28"/>
        </w:rPr>
        <w:t>спечении пропускного режима на О</w:t>
      </w:r>
      <w:r w:rsidRPr="00870E06">
        <w:rPr>
          <w:sz w:val="28"/>
          <w:szCs w:val="28"/>
        </w:rPr>
        <w:t>бъект и его охраны;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разработкой необходимой служебной документации и ее постоянным ведением в интересах персональной ответственности всех должностных лиц, обес</w:t>
      </w:r>
      <w:r w:rsidR="00F14D1E">
        <w:rPr>
          <w:sz w:val="28"/>
          <w:szCs w:val="28"/>
        </w:rPr>
        <w:t>печивающих пропускной режим на О</w:t>
      </w:r>
      <w:r w:rsidRPr="00870E06">
        <w:rPr>
          <w:sz w:val="28"/>
          <w:szCs w:val="28"/>
        </w:rPr>
        <w:t>бъект и его охрану;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постоянным, действенным и объективным </w:t>
      </w:r>
      <w:proofErr w:type="gramStart"/>
      <w:r w:rsidRPr="00870E06">
        <w:rPr>
          <w:sz w:val="28"/>
          <w:szCs w:val="28"/>
        </w:rPr>
        <w:t>контролем за</w:t>
      </w:r>
      <w:proofErr w:type="gramEnd"/>
      <w:r w:rsidRPr="00870E06">
        <w:rPr>
          <w:sz w:val="28"/>
          <w:szCs w:val="28"/>
        </w:rPr>
        <w:t xml:space="preserve"> выполнением всех мероприятий пропускного режима и состоянием охраны </w:t>
      </w:r>
      <w:r w:rsidR="00F14D1E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бъекта.</w:t>
      </w:r>
    </w:p>
    <w:p w:rsidR="00F14D1E" w:rsidRDefault="00F14D1E" w:rsidP="00315451">
      <w:pPr>
        <w:jc w:val="both"/>
        <w:rPr>
          <w:sz w:val="28"/>
          <w:szCs w:val="28"/>
        </w:rPr>
      </w:pPr>
    </w:p>
    <w:p w:rsidR="00097662" w:rsidRDefault="00097662" w:rsidP="00315451">
      <w:pPr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 xml:space="preserve">2.ТРЕБОВАНИЯ </w:t>
      </w:r>
      <w:r w:rsidRPr="00870E06">
        <w:rPr>
          <w:caps/>
          <w:sz w:val="28"/>
          <w:szCs w:val="28"/>
        </w:rPr>
        <w:t>по обеспечению</w:t>
      </w:r>
      <w:r w:rsidRPr="00870E06">
        <w:rPr>
          <w:sz w:val="28"/>
          <w:szCs w:val="28"/>
        </w:rPr>
        <w:t xml:space="preserve"> ОХРАНЫ ОБЪЕКТ</w:t>
      </w:r>
      <w:r w:rsidR="002B72F2">
        <w:rPr>
          <w:sz w:val="28"/>
          <w:szCs w:val="28"/>
        </w:rPr>
        <w:t>А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2.1. Общие положения.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F14D1E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Под охраной О</w:t>
      </w:r>
      <w:r w:rsidR="00315451" w:rsidRPr="00870E06">
        <w:rPr>
          <w:sz w:val="28"/>
          <w:szCs w:val="28"/>
        </w:rPr>
        <w:t>бъекта подразумевается комплекс мер, направленных на своевременное выявление угроз и предотвращение нападения</w:t>
      </w:r>
      <w:r w:rsidR="006968EB" w:rsidRPr="00870E06">
        <w:rPr>
          <w:sz w:val="28"/>
          <w:szCs w:val="28"/>
        </w:rPr>
        <w:t>, совершения</w:t>
      </w:r>
      <w:r w:rsidR="00315451" w:rsidRPr="00870E06">
        <w:rPr>
          <w:sz w:val="28"/>
          <w:szCs w:val="28"/>
        </w:rPr>
        <w:t xml:space="preserve"> террористического акта, других противоправных посягательств, в </w:t>
      </w:r>
      <w:proofErr w:type="spellStart"/>
      <w:r w:rsidR="00315451" w:rsidRPr="00870E06">
        <w:rPr>
          <w:sz w:val="28"/>
          <w:szCs w:val="28"/>
        </w:rPr>
        <w:t>т.ч</w:t>
      </w:r>
      <w:proofErr w:type="spellEnd"/>
      <w:r w:rsidR="00315451" w:rsidRPr="00870E06">
        <w:rPr>
          <w:sz w:val="28"/>
          <w:szCs w:val="28"/>
        </w:rPr>
        <w:t>. экстремистского характера, а также возникновения ЧС.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2.1.2. Ответственность за обеспечение охраны</w:t>
      </w:r>
      <w:r w:rsidR="00F14D1E">
        <w:rPr>
          <w:sz w:val="28"/>
          <w:szCs w:val="28"/>
        </w:rPr>
        <w:t xml:space="preserve"> и антитеррористической защиты О</w:t>
      </w:r>
      <w:r w:rsidRPr="00870E06">
        <w:rPr>
          <w:sz w:val="28"/>
          <w:szCs w:val="28"/>
        </w:rPr>
        <w:t>бъекта несет его руководитель.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</w:t>
      </w:r>
      <w:r w:rsidR="00F14D1E">
        <w:rPr>
          <w:sz w:val="28"/>
          <w:szCs w:val="28"/>
        </w:rPr>
        <w:t xml:space="preserve">1.3. Основными задачами охраны </w:t>
      </w:r>
      <w:r w:rsidR="005500D6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</w:t>
      </w:r>
      <w:r w:rsidR="005500D6">
        <w:rPr>
          <w:sz w:val="28"/>
          <w:szCs w:val="28"/>
        </w:rPr>
        <w:t>а</w:t>
      </w:r>
      <w:r w:rsidRPr="00870E06">
        <w:rPr>
          <w:sz w:val="28"/>
          <w:szCs w:val="28"/>
        </w:rPr>
        <w:t xml:space="preserve"> являются: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защита</w:t>
      </w:r>
      <w:r w:rsidR="002B72F2">
        <w:rPr>
          <w:sz w:val="28"/>
          <w:szCs w:val="28"/>
        </w:rPr>
        <w:t xml:space="preserve"> Объекта</w:t>
      </w:r>
      <w:r w:rsidRPr="00870E06">
        <w:rPr>
          <w:sz w:val="28"/>
          <w:szCs w:val="28"/>
        </w:rPr>
        <w:t>, предупреждение и пресечение противоправных посягательств и административны</w:t>
      </w:r>
      <w:r w:rsidR="002B72F2">
        <w:rPr>
          <w:sz w:val="28"/>
          <w:szCs w:val="28"/>
        </w:rPr>
        <w:t>х правонарушений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обеспечение </w:t>
      </w:r>
      <w:proofErr w:type="gramStart"/>
      <w:r w:rsidRPr="00870E06">
        <w:rPr>
          <w:sz w:val="28"/>
          <w:szCs w:val="28"/>
        </w:rPr>
        <w:t>пропускного</w:t>
      </w:r>
      <w:proofErr w:type="gramEnd"/>
      <w:r w:rsidRPr="00870E06">
        <w:rPr>
          <w:sz w:val="28"/>
          <w:szCs w:val="28"/>
        </w:rPr>
        <w:t xml:space="preserve"> и </w:t>
      </w:r>
      <w:proofErr w:type="spellStart"/>
      <w:r w:rsidRPr="00870E06">
        <w:rPr>
          <w:sz w:val="28"/>
          <w:szCs w:val="28"/>
        </w:rPr>
        <w:t>внутриобъектового</w:t>
      </w:r>
      <w:proofErr w:type="spellEnd"/>
      <w:r w:rsidRPr="00870E06">
        <w:rPr>
          <w:sz w:val="28"/>
          <w:szCs w:val="28"/>
        </w:rPr>
        <w:t xml:space="preserve"> режимов;</w:t>
      </w:r>
    </w:p>
    <w:p w:rsidR="00315451" w:rsidRPr="00870E06" w:rsidRDefault="00315451" w:rsidP="00315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участие в локализации и ликвидации </w:t>
      </w:r>
      <w:proofErr w:type="gramStart"/>
      <w:r w:rsidRPr="00870E06">
        <w:rPr>
          <w:sz w:val="28"/>
          <w:szCs w:val="28"/>
        </w:rPr>
        <w:t>возникших</w:t>
      </w:r>
      <w:proofErr w:type="gramEnd"/>
      <w:r w:rsidRPr="00870E06">
        <w:rPr>
          <w:sz w:val="28"/>
          <w:szCs w:val="28"/>
        </w:rPr>
        <w:t xml:space="preserve"> ЧС, в том числе террористического характера.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2.1.4. Си</w:t>
      </w:r>
      <w:r w:rsidR="00F14D1E">
        <w:rPr>
          <w:sz w:val="28"/>
          <w:szCs w:val="28"/>
        </w:rPr>
        <w:t xml:space="preserve">стема охраны </w:t>
      </w:r>
      <w:r w:rsidRPr="00870E06">
        <w:rPr>
          <w:sz w:val="28"/>
          <w:szCs w:val="28"/>
        </w:rPr>
        <w:t>включает в себя совокупность сил и сре</w:t>
      </w:r>
      <w:proofErr w:type="gramStart"/>
      <w:r w:rsidRPr="00870E06">
        <w:rPr>
          <w:sz w:val="28"/>
          <w:szCs w:val="28"/>
        </w:rPr>
        <w:t>дств дл</w:t>
      </w:r>
      <w:proofErr w:type="gramEnd"/>
      <w:r w:rsidRPr="00870E06">
        <w:rPr>
          <w:sz w:val="28"/>
          <w:szCs w:val="28"/>
        </w:rPr>
        <w:t>я выполнения задач по охране и обороне</w:t>
      </w:r>
      <w:r w:rsidR="00064C40">
        <w:rPr>
          <w:sz w:val="28"/>
          <w:szCs w:val="28"/>
        </w:rPr>
        <w:t xml:space="preserve"> О</w:t>
      </w:r>
      <w:r w:rsidR="00064C40" w:rsidRPr="00870E06">
        <w:rPr>
          <w:sz w:val="28"/>
          <w:szCs w:val="28"/>
        </w:rPr>
        <w:t>бъекта</w:t>
      </w:r>
      <w:r w:rsidRPr="00870E06">
        <w:rPr>
          <w:sz w:val="28"/>
          <w:szCs w:val="28"/>
        </w:rPr>
        <w:t>. Она должна соответствовать технологическим особен</w:t>
      </w:r>
      <w:r w:rsidR="001647E7">
        <w:rPr>
          <w:sz w:val="28"/>
          <w:szCs w:val="28"/>
        </w:rPr>
        <w:t>ностям охраняемого О</w:t>
      </w:r>
      <w:r w:rsidRPr="00870E06">
        <w:rPr>
          <w:sz w:val="28"/>
          <w:szCs w:val="28"/>
        </w:rPr>
        <w:t>бъекта, уровню его оборудования ИТСО, обстановке в его окружении и обеспечивать наиболее эффективное и экономически рациональное использование имеющихся сил и средств.</w:t>
      </w:r>
    </w:p>
    <w:p w:rsidR="00315451" w:rsidRPr="00870E06" w:rsidRDefault="001647E7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охраны </w:t>
      </w:r>
      <w:r w:rsidR="00315451" w:rsidRPr="00870E06">
        <w:rPr>
          <w:sz w:val="28"/>
          <w:szCs w:val="28"/>
        </w:rPr>
        <w:t xml:space="preserve">строится </w:t>
      </w:r>
      <w:r w:rsidR="009666E0" w:rsidRPr="00870E06">
        <w:rPr>
          <w:sz w:val="28"/>
          <w:szCs w:val="28"/>
        </w:rPr>
        <w:t>эшелонировано</w:t>
      </w:r>
      <w:r w:rsidR="00315451" w:rsidRPr="00870E06">
        <w:rPr>
          <w:sz w:val="28"/>
          <w:szCs w:val="28"/>
        </w:rPr>
        <w:t>: на подступах к нему (в охранной зоне, определяемой ведомственными регламентирующими до</w:t>
      </w:r>
      <w:r w:rsidR="006968EB" w:rsidRPr="00870E06">
        <w:rPr>
          <w:sz w:val="28"/>
          <w:szCs w:val="28"/>
        </w:rPr>
        <w:t>кументами), по его периметру,</w:t>
      </w:r>
      <w:r w:rsidR="00315451" w:rsidRPr="00870E06">
        <w:rPr>
          <w:sz w:val="28"/>
          <w:szCs w:val="28"/>
        </w:rPr>
        <w:t xml:space="preserve"> КПП и на наиболее важных террористически-уязвимых участках, обеспечивающих устойчивое функционирование </w:t>
      </w:r>
      <w:r w:rsidR="00064C40">
        <w:rPr>
          <w:sz w:val="28"/>
          <w:szCs w:val="28"/>
        </w:rPr>
        <w:t>О</w:t>
      </w:r>
      <w:r w:rsidR="00315451" w:rsidRPr="00870E06">
        <w:rPr>
          <w:sz w:val="28"/>
          <w:szCs w:val="28"/>
        </w:rPr>
        <w:t>бъекта.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Система и способ охраны отражаются в доку</w:t>
      </w:r>
      <w:r w:rsidR="001647E7">
        <w:rPr>
          <w:sz w:val="28"/>
          <w:szCs w:val="28"/>
        </w:rPr>
        <w:t>ментации по организации охраны О</w:t>
      </w:r>
      <w:r w:rsidRPr="00870E06">
        <w:rPr>
          <w:sz w:val="28"/>
          <w:szCs w:val="28"/>
        </w:rPr>
        <w:t>бъекта.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Важная роль принадлежит системе профилактических мероприятий, которая, как правило, включает в себя регулярное получение инфор</w:t>
      </w:r>
      <w:r w:rsidR="001647E7">
        <w:rPr>
          <w:sz w:val="28"/>
          <w:szCs w:val="28"/>
        </w:rPr>
        <w:t>мации о состоянии защищенности О</w:t>
      </w:r>
      <w:r w:rsidRPr="00870E06">
        <w:rPr>
          <w:sz w:val="28"/>
          <w:szCs w:val="28"/>
        </w:rPr>
        <w:t>бъекта, выделенных участков (зон); своевременное вскрытие недостатков и нарушений технологических регламентов работы ИТСО, выявление лиц, пытающихся без видимых оснований или при подозрительных</w:t>
      </w:r>
      <w:r w:rsidR="001647E7">
        <w:rPr>
          <w:sz w:val="28"/>
          <w:szCs w:val="28"/>
        </w:rPr>
        <w:t xml:space="preserve"> обстоятельствах проникнуть на О</w:t>
      </w:r>
      <w:r w:rsidRPr="00870E06">
        <w:rPr>
          <w:sz w:val="28"/>
          <w:szCs w:val="28"/>
        </w:rPr>
        <w:t>бъект.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2.1.5. Охрана может осуществляться путем выставления нарядов (постов) ведомственной охраны, </w:t>
      </w:r>
      <w:r w:rsidR="00D42D8A" w:rsidRPr="00870E06">
        <w:rPr>
          <w:sz w:val="28"/>
          <w:szCs w:val="28"/>
        </w:rPr>
        <w:t>ЧОО</w:t>
      </w:r>
      <w:r w:rsidRPr="00870E06">
        <w:rPr>
          <w:sz w:val="28"/>
          <w:szCs w:val="28"/>
        </w:rPr>
        <w:t xml:space="preserve"> (далее </w:t>
      </w:r>
      <w:r w:rsidR="005500D6">
        <w:rPr>
          <w:sz w:val="28"/>
          <w:szCs w:val="28"/>
        </w:rPr>
        <w:t>-</w:t>
      </w:r>
      <w:r w:rsidRPr="00870E06">
        <w:rPr>
          <w:sz w:val="28"/>
          <w:szCs w:val="28"/>
        </w:rPr>
        <w:t xml:space="preserve"> подразделения охраны), а также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дежурные части подразделений охраны, либо сочетанием этих видов охраны.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Подразделения охраны несут ответственнос</w:t>
      </w:r>
      <w:r w:rsidR="001647E7">
        <w:rPr>
          <w:sz w:val="28"/>
          <w:szCs w:val="28"/>
        </w:rPr>
        <w:t>ть согласно договору на охрану О</w:t>
      </w:r>
      <w:r w:rsidRPr="00870E06">
        <w:rPr>
          <w:sz w:val="28"/>
          <w:szCs w:val="28"/>
        </w:rPr>
        <w:t xml:space="preserve">бъекта. В </w:t>
      </w:r>
      <w:proofErr w:type="gramStart"/>
      <w:r w:rsidRPr="00870E06">
        <w:rPr>
          <w:sz w:val="28"/>
          <w:szCs w:val="28"/>
        </w:rPr>
        <w:t>целях</w:t>
      </w:r>
      <w:proofErr w:type="gramEnd"/>
      <w:r w:rsidRPr="00870E06">
        <w:rPr>
          <w:sz w:val="28"/>
          <w:szCs w:val="28"/>
        </w:rPr>
        <w:t xml:space="preserve"> повышения уровня защиты согласно договору нарядами охраны могут применяться служебные собаки.</w:t>
      </w:r>
    </w:p>
    <w:p w:rsidR="00315451" w:rsidRPr="00870E06" w:rsidRDefault="001647E7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2.1.6. На О</w:t>
      </w:r>
      <w:r w:rsidR="00315451" w:rsidRPr="00870E06">
        <w:rPr>
          <w:sz w:val="28"/>
          <w:szCs w:val="28"/>
        </w:rPr>
        <w:t xml:space="preserve">бъекте в соответствии с законодательством Российской Федерации может функционировать </w:t>
      </w:r>
      <w:proofErr w:type="spellStart"/>
      <w:r w:rsidR="00315451" w:rsidRPr="00870E06">
        <w:rPr>
          <w:sz w:val="28"/>
          <w:szCs w:val="28"/>
        </w:rPr>
        <w:t>внутриобъектовая</w:t>
      </w:r>
      <w:proofErr w:type="spellEnd"/>
      <w:r w:rsidR="00315451" w:rsidRPr="00870E06">
        <w:rPr>
          <w:sz w:val="28"/>
          <w:szCs w:val="28"/>
        </w:rPr>
        <w:t xml:space="preserve"> (собственная) служба </w:t>
      </w:r>
      <w:r w:rsidR="00315451" w:rsidRPr="00870E06">
        <w:rPr>
          <w:sz w:val="28"/>
          <w:szCs w:val="28"/>
        </w:rPr>
        <w:lastRenderedPageBreak/>
        <w:t>безопасности, которая координирует свою деятельность с деятельностью подразделений охраны либо выполняет их функции.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2.1.7</w:t>
      </w:r>
      <w:r w:rsidR="001647E7">
        <w:rPr>
          <w:sz w:val="28"/>
          <w:szCs w:val="28"/>
        </w:rPr>
        <w:t>. Для несения службы по охране О</w:t>
      </w:r>
      <w:r w:rsidRPr="00870E06">
        <w:rPr>
          <w:sz w:val="28"/>
          <w:szCs w:val="28"/>
        </w:rPr>
        <w:t>бъект</w:t>
      </w:r>
      <w:r w:rsidR="005500D6">
        <w:rPr>
          <w:sz w:val="28"/>
          <w:szCs w:val="28"/>
        </w:rPr>
        <w:t>а</w:t>
      </w:r>
      <w:r w:rsidRPr="00870E06">
        <w:rPr>
          <w:sz w:val="28"/>
          <w:szCs w:val="28"/>
        </w:rPr>
        <w:t xml:space="preserve"> подбираются сотрудники подразделений охраны, имеющие соответствующую подготовку, годные по состоянию здоровья, своим моральным и деловым качествам к этой работе.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2.1.8. Лица, имеющие непосредственный доступ к организации системы охраны, предупреждаются администрацией </w:t>
      </w:r>
      <w:r w:rsidR="001647E7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 о недопустимости разгла</w:t>
      </w:r>
      <w:r w:rsidR="001647E7">
        <w:rPr>
          <w:sz w:val="28"/>
          <w:szCs w:val="28"/>
        </w:rPr>
        <w:t>шения сведений о режиме охраны О</w:t>
      </w:r>
      <w:r w:rsidRPr="00870E06">
        <w:rPr>
          <w:sz w:val="28"/>
          <w:szCs w:val="28"/>
        </w:rPr>
        <w:t>бъекта и правилах пользования ТСО.</w:t>
      </w:r>
    </w:p>
    <w:p w:rsidR="00315451" w:rsidRPr="00870E06" w:rsidRDefault="001647E7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2.1.9. Руководитель О</w:t>
      </w:r>
      <w:r w:rsidR="00315451" w:rsidRPr="00870E06">
        <w:rPr>
          <w:sz w:val="28"/>
          <w:szCs w:val="28"/>
        </w:rPr>
        <w:t>бъекта обязан: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</w:t>
      </w:r>
      <w:proofErr w:type="gramStart"/>
      <w:r w:rsidRPr="00870E06">
        <w:rPr>
          <w:sz w:val="28"/>
          <w:szCs w:val="28"/>
        </w:rPr>
        <w:t>организовать и проводить</w:t>
      </w:r>
      <w:proofErr w:type="gramEnd"/>
      <w:r w:rsidRPr="00870E06">
        <w:rPr>
          <w:sz w:val="28"/>
          <w:szCs w:val="28"/>
        </w:rPr>
        <w:t xml:space="preserve"> регулярные проверки состояния технической </w:t>
      </w:r>
      <w:proofErr w:type="spellStart"/>
      <w:r w:rsidRPr="00870E06">
        <w:rPr>
          <w:sz w:val="28"/>
          <w:szCs w:val="28"/>
        </w:rPr>
        <w:t>укрепленности</w:t>
      </w:r>
      <w:proofErr w:type="spellEnd"/>
      <w:r w:rsidRPr="00870E06">
        <w:rPr>
          <w:sz w:val="28"/>
          <w:szCs w:val="28"/>
        </w:rPr>
        <w:t>, оснащенности и работоспособности средств ОПС, надлежащего выполнения подразделением охраны должностных обязанностей в соответствии с  договором на оказание охранных услуг;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проводить совместно с руководителем службы безопасности (охраны) (или лицом, назначенным приказом по учреждению ответственным за безопасность) детальный анализ особенностей охраны с определением уязвимых мест, разрабатывать исходные требования на оборудование ТСО;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составлять планы обеспечения безопасности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</w:t>
      </w:r>
      <w:r w:rsidR="006968EB" w:rsidRPr="00870E06">
        <w:rPr>
          <w:sz w:val="28"/>
          <w:szCs w:val="28"/>
        </w:rPr>
        <w:t>охраны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обеспечивать </w:t>
      </w:r>
      <w:proofErr w:type="gramStart"/>
      <w:r w:rsidRPr="00870E06">
        <w:rPr>
          <w:sz w:val="28"/>
          <w:szCs w:val="28"/>
        </w:rPr>
        <w:t>контроль за</w:t>
      </w:r>
      <w:proofErr w:type="gramEnd"/>
      <w:r w:rsidRPr="00870E06">
        <w:rPr>
          <w:sz w:val="28"/>
          <w:szCs w:val="28"/>
        </w:rPr>
        <w:t xml:space="preserve"> неразглашением особенностей функционирования аппаратуры сигнализации и связи, разъяснять персоналу необходимость соблюдения этого требования;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организовать соблюдение </w:t>
      </w:r>
      <w:proofErr w:type="gramStart"/>
      <w:r w:rsidRPr="00870E06">
        <w:rPr>
          <w:sz w:val="28"/>
          <w:szCs w:val="28"/>
        </w:rPr>
        <w:t>пропускного</w:t>
      </w:r>
      <w:proofErr w:type="gramEnd"/>
      <w:r w:rsidRPr="00870E06">
        <w:rPr>
          <w:sz w:val="28"/>
          <w:szCs w:val="28"/>
        </w:rPr>
        <w:t xml:space="preserve"> и </w:t>
      </w:r>
      <w:proofErr w:type="spellStart"/>
      <w:r w:rsidRPr="00870E06">
        <w:rPr>
          <w:sz w:val="28"/>
          <w:szCs w:val="28"/>
        </w:rPr>
        <w:t>внутриобъектового</w:t>
      </w:r>
      <w:proofErr w:type="spellEnd"/>
      <w:r w:rsidRPr="00870E06">
        <w:rPr>
          <w:sz w:val="28"/>
          <w:szCs w:val="28"/>
        </w:rPr>
        <w:t xml:space="preserve"> режимов;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обеспечивать своевременный капитальный ремонт инженерных коммуникаций, кабельных линий, модернизацию ТСО;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совместно с должностными лицами подразделения охраны организовать обучение руководящего состава, сотрудников службы безопасности и персонала </w:t>
      </w:r>
      <w:r w:rsidR="002B72F2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 действиям при возникновении ЧС;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proofErr w:type="gramStart"/>
      <w:r w:rsidRPr="00870E06">
        <w:rPr>
          <w:sz w:val="28"/>
          <w:szCs w:val="28"/>
        </w:rP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сотрудниками подразделений охраны для выработки и приобретения навыков по осуществлению необходимых мероприятий, как при обнаружении подозрительных лиц и предметов, </w:t>
      </w:r>
      <w:r w:rsidR="00163192">
        <w:rPr>
          <w:sz w:val="28"/>
          <w:szCs w:val="28"/>
        </w:rPr>
        <w:t>ВУ</w:t>
      </w:r>
      <w:r w:rsidRPr="00870E06">
        <w:rPr>
          <w:sz w:val="28"/>
          <w:szCs w:val="28"/>
        </w:rPr>
        <w:t>, других признаков подготовки терактов, так и мер по локализации и минимизации их последствий</w:t>
      </w:r>
      <w:r w:rsidR="00F42BEF" w:rsidRPr="00870E06">
        <w:rPr>
          <w:sz w:val="28"/>
          <w:szCs w:val="28"/>
        </w:rPr>
        <w:t xml:space="preserve">, а </w:t>
      </w:r>
      <w:proofErr w:type="spellStart"/>
      <w:r w:rsidR="00F42BEF" w:rsidRPr="00870E06">
        <w:rPr>
          <w:sz w:val="28"/>
          <w:szCs w:val="28"/>
        </w:rPr>
        <w:t>также</w:t>
      </w:r>
      <w:r w:rsidR="00FE5E64" w:rsidRPr="00870E06">
        <w:rPr>
          <w:sz w:val="28"/>
          <w:szCs w:val="28"/>
        </w:rPr>
        <w:t>совместные</w:t>
      </w:r>
      <w:proofErr w:type="spellEnd"/>
      <w:r w:rsidR="00FE5E64" w:rsidRPr="00870E06">
        <w:rPr>
          <w:sz w:val="28"/>
          <w:szCs w:val="28"/>
        </w:rPr>
        <w:t xml:space="preserve"> </w:t>
      </w:r>
      <w:r w:rsidR="00647F6D" w:rsidRPr="00870E06">
        <w:rPr>
          <w:sz w:val="28"/>
          <w:szCs w:val="28"/>
        </w:rPr>
        <w:t>тренировки сотрудник</w:t>
      </w:r>
      <w:r w:rsidR="00FE5E64" w:rsidRPr="00870E06">
        <w:rPr>
          <w:sz w:val="28"/>
          <w:szCs w:val="28"/>
        </w:rPr>
        <w:t>ов</w:t>
      </w:r>
      <w:r w:rsidR="00647F6D" w:rsidRPr="00870E06">
        <w:rPr>
          <w:sz w:val="28"/>
          <w:szCs w:val="28"/>
        </w:rPr>
        <w:t xml:space="preserve"> подразделений охраны и граждан, присутствующи</w:t>
      </w:r>
      <w:r w:rsidR="00FE5E64" w:rsidRPr="00870E06">
        <w:rPr>
          <w:sz w:val="28"/>
          <w:szCs w:val="28"/>
        </w:rPr>
        <w:t>х</w:t>
      </w:r>
      <w:proofErr w:type="gramEnd"/>
      <w:r w:rsidR="00647F6D" w:rsidRPr="00870E06">
        <w:rPr>
          <w:sz w:val="28"/>
          <w:szCs w:val="28"/>
        </w:rPr>
        <w:t xml:space="preserve"> на </w:t>
      </w:r>
      <w:r w:rsidR="00821683">
        <w:rPr>
          <w:sz w:val="28"/>
          <w:szCs w:val="28"/>
        </w:rPr>
        <w:t>О</w:t>
      </w:r>
      <w:r w:rsidR="00647F6D" w:rsidRPr="00870E06">
        <w:rPr>
          <w:sz w:val="28"/>
          <w:szCs w:val="28"/>
        </w:rPr>
        <w:t>бъекте</w:t>
      </w:r>
      <w:r w:rsidR="00FE5E64" w:rsidRPr="00870E06">
        <w:rPr>
          <w:sz w:val="28"/>
          <w:szCs w:val="28"/>
        </w:rPr>
        <w:t xml:space="preserve"> по вопросу эвакуации людей и спасения материальных ценностей в случае  возможного совершения террористического акта или </w:t>
      </w:r>
      <w:r w:rsidR="009A7F4A" w:rsidRPr="00870E06">
        <w:rPr>
          <w:sz w:val="28"/>
          <w:szCs w:val="28"/>
        </w:rPr>
        <w:t xml:space="preserve">возникновения </w:t>
      </w:r>
      <w:r w:rsidR="00FE5E64" w:rsidRPr="00870E06">
        <w:rPr>
          <w:sz w:val="28"/>
          <w:szCs w:val="28"/>
        </w:rPr>
        <w:t>ЧС</w:t>
      </w:r>
      <w:r w:rsidR="00821683">
        <w:rPr>
          <w:sz w:val="28"/>
          <w:szCs w:val="28"/>
        </w:rPr>
        <w:t>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2.1.10. Обязанности сотрудников охраны определяются должностной инструкцией, инструкцией по пропускному и </w:t>
      </w:r>
      <w:proofErr w:type="spellStart"/>
      <w:r w:rsidRPr="00870E06">
        <w:rPr>
          <w:sz w:val="28"/>
          <w:szCs w:val="28"/>
        </w:rPr>
        <w:t>внутриобъектовому</w:t>
      </w:r>
      <w:proofErr w:type="spellEnd"/>
      <w:r w:rsidRPr="00870E06">
        <w:rPr>
          <w:sz w:val="28"/>
          <w:szCs w:val="28"/>
        </w:rPr>
        <w:t xml:space="preserve"> режиму, планом охраны </w:t>
      </w:r>
      <w:r w:rsidR="00821683">
        <w:rPr>
          <w:sz w:val="28"/>
          <w:szCs w:val="28"/>
        </w:rPr>
        <w:t>О</w:t>
      </w:r>
      <w:r w:rsidRPr="00870E06">
        <w:rPr>
          <w:sz w:val="28"/>
          <w:szCs w:val="28"/>
        </w:rPr>
        <w:t xml:space="preserve">бъекта, разрабатываемых администрацией с учетом </w:t>
      </w:r>
      <w:r w:rsidR="005500D6">
        <w:rPr>
          <w:sz w:val="28"/>
          <w:szCs w:val="28"/>
        </w:rPr>
        <w:t>Примерной и</w:t>
      </w:r>
      <w:r w:rsidRPr="00870E06">
        <w:rPr>
          <w:sz w:val="28"/>
          <w:szCs w:val="28"/>
        </w:rPr>
        <w:t xml:space="preserve">нструкции. 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>Наряд охраны непосредственно подчиняется начальнику охраны (старшему наряда), в зависимости от ее вида.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2.1.11. В </w:t>
      </w:r>
      <w:proofErr w:type="gramStart"/>
      <w:r w:rsidRPr="00870E06">
        <w:rPr>
          <w:sz w:val="28"/>
          <w:szCs w:val="28"/>
        </w:rPr>
        <w:t>целях</w:t>
      </w:r>
      <w:proofErr w:type="gramEnd"/>
      <w:r w:rsidRPr="00870E06">
        <w:rPr>
          <w:sz w:val="28"/>
          <w:szCs w:val="28"/>
        </w:rPr>
        <w:t xml:space="preserve"> организации надежной охраны</w:t>
      </w:r>
      <w:r w:rsidR="00821683">
        <w:rPr>
          <w:sz w:val="28"/>
          <w:szCs w:val="28"/>
        </w:rPr>
        <w:t xml:space="preserve"> и антитеррористической защиты Об</w:t>
      </w:r>
      <w:r w:rsidRPr="00870E06">
        <w:rPr>
          <w:sz w:val="28"/>
          <w:szCs w:val="28"/>
        </w:rPr>
        <w:t>ъекта рекомендуется иметь следующие документы:</w:t>
      </w:r>
    </w:p>
    <w:p w:rsidR="00315451" w:rsidRPr="00870E06" w:rsidRDefault="00315451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>Паспорт антитеррористической защищенности объекта возможных  террористических посягательств, разработанный в соответствии с методическими рекомендациями, утвержденными решением АТК автономного округа (</w:t>
      </w:r>
      <w:r w:rsidR="00CE1262" w:rsidRPr="00870E06">
        <w:rPr>
          <w:sz w:val="28"/>
          <w:szCs w:val="28"/>
        </w:rPr>
        <w:t xml:space="preserve">протокол </w:t>
      </w:r>
      <w:r w:rsidR="00821683">
        <w:rPr>
          <w:sz w:val="28"/>
          <w:szCs w:val="28"/>
        </w:rPr>
        <w:t>от 15.08.2011 № 42/6).</w:t>
      </w:r>
    </w:p>
    <w:p w:rsidR="00315451" w:rsidRPr="00870E06" w:rsidRDefault="00315451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 xml:space="preserve">Инструкцию по пропускному и </w:t>
      </w:r>
      <w:proofErr w:type="spellStart"/>
      <w:r w:rsidRPr="00870E06">
        <w:rPr>
          <w:sz w:val="28"/>
          <w:szCs w:val="28"/>
        </w:rPr>
        <w:t>внутриобъектовому</w:t>
      </w:r>
      <w:proofErr w:type="spellEnd"/>
      <w:r w:rsidRPr="00870E06">
        <w:rPr>
          <w:sz w:val="28"/>
          <w:szCs w:val="28"/>
        </w:rPr>
        <w:t xml:space="preserve"> режиму (утверждается руководителем </w:t>
      </w:r>
      <w:r w:rsidR="00821683">
        <w:rPr>
          <w:sz w:val="28"/>
          <w:szCs w:val="28"/>
        </w:rPr>
        <w:t>Объекта</w:t>
      </w:r>
      <w:r w:rsidRPr="00870E06">
        <w:rPr>
          <w:sz w:val="28"/>
          <w:szCs w:val="28"/>
        </w:rPr>
        <w:t>, подписывается ответственным лицом учреждения за выполнение мероприятий по антитеррористической защите</w:t>
      </w:r>
      <w:r w:rsidR="002B72F2">
        <w:rPr>
          <w:sz w:val="28"/>
          <w:szCs w:val="28"/>
        </w:rPr>
        <w:t xml:space="preserve"> О</w:t>
      </w:r>
      <w:r w:rsidRPr="00870E06">
        <w:rPr>
          <w:sz w:val="28"/>
          <w:szCs w:val="28"/>
        </w:rPr>
        <w:t xml:space="preserve">бъекта, </w:t>
      </w:r>
      <w:proofErr w:type="gramStart"/>
      <w:r w:rsidRPr="00870E06">
        <w:rPr>
          <w:sz w:val="28"/>
          <w:szCs w:val="28"/>
        </w:rPr>
        <w:t>согласуется с руководителем подразделения охраны и доводится</w:t>
      </w:r>
      <w:proofErr w:type="gramEnd"/>
      <w:r w:rsidRPr="00870E06">
        <w:rPr>
          <w:sz w:val="28"/>
          <w:szCs w:val="28"/>
        </w:rPr>
        <w:t xml:space="preserve"> всем сотрудникам</w:t>
      </w:r>
      <w:r w:rsidR="00821683">
        <w:rPr>
          <w:sz w:val="28"/>
          <w:szCs w:val="28"/>
        </w:rPr>
        <w:t>).</w:t>
      </w:r>
    </w:p>
    <w:p w:rsidR="00315451" w:rsidRPr="00870E06" w:rsidRDefault="00315451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 xml:space="preserve">Инструкцию (памятку) по действиям должностных лиц и персонала в </w:t>
      </w:r>
      <w:r w:rsidR="00821683">
        <w:rPr>
          <w:sz w:val="28"/>
          <w:szCs w:val="28"/>
        </w:rPr>
        <w:t>ЧС</w:t>
      </w:r>
      <w:r w:rsidRPr="00870E06">
        <w:rPr>
          <w:sz w:val="28"/>
          <w:szCs w:val="28"/>
        </w:rPr>
        <w:t>, в том числе террористического харак</w:t>
      </w:r>
      <w:r w:rsidR="00821683">
        <w:rPr>
          <w:sz w:val="28"/>
          <w:szCs w:val="28"/>
        </w:rPr>
        <w:t>тера.</w:t>
      </w:r>
    </w:p>
    <w:p w:rsidR="00315451" w:rsidRPr="00870E06" w:rsidRDefault="00315451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>Должностные инструкции сотрудникам подразделения охраны (</w:t>
      </w:r>
      <w:proofErr w:type="gramStart"/>
      <w:r w:rsidR="00CE1262" w:rsidRPr="00870E06">
        <w:rPr>
          <w:sz w:val="28"/>
          <w:szCs w:val="28"/>
        </w:rPr>
        <w:t xml:space="preserve">согласовываются с </w:t>
      </w:r>
      <w:r w:rsidRPr="00870E06">
        <w:rPr>
          <w:sz w:val="28"/>
          <w:szCs w:val="28"/>
        </w:rPr>
        <w:t>руководителем учреждения</w:t>
      </w:r>
      <w:r w:rsidR="00CE1262" w:rsidRPr="00870E06">
        <w:rPr>
          <w:sz w:val="28"/>
          <w:szCs w:val="28"/>
        </w:rPr>
        <w:t xml:space="preserve"> и утверждаются</w:t>
      </w:r>
      <w:proofErr w:type="gramEnd"/>
      <w:r w:rsidR="00CE1262" w:rsidRPr="00870E06">
        <w:rPr>
          <w:sz w:val="28"/>
          <w:szCs w:val="28"/>
        </w:rPr>
        <w:t xml:space="preserve"> руководителем подразделения охраны</w:t>
      </w:r>
      <w:r w:rsidR="00821683">
        <w:rPr>
          <w:sz w:val="28"/>
          <w:szCs w:val="28"/>
        </w:rPr>
        <w:t>).</w:t>
      </w:r>
    </w:p>
    <w:p w:rsidR="00315451" w:rsidRPr="00870E06" w:rsidRDefault="00315451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 xml:space="preserve">Схему оповещения сотрудников, </w:t>
      </w:r>
      <w:proofErr w:type="spellStart"/>
      <w:r w:rsidRPr="00870E06">
        <w:rPr>
          <w:sz w:val="28"/>
          <w:szCs w:val="28"/>
        </w:rPr>
        <w:t>задействуемых</w:t>
      </w:r>
      <w:proofErr w:type="spellEnd"/>
      <w:r w:rsidRPr="00870E06">
        <w:rPr>
          <w:sz w:val="28"/>
          <w:szCs w:val="28"/>
        </w:rPr>
        <w:t xml:space="preserve"> в </w:t>
      </w:r>
      <w:proofErr w:type="gramStart"/>
      <w:r w:rsidRPr="00870E06">
        <w:rPr>
          <w:sz w:val="28"/>
          <w:szCs w:val="28"/>
        </w:rPr>
        <w:t>мероприятиях</w:t>
      </w:r>
      <w:proofErr w:type="gramEnd"/>
      <w:r w:rsidRPr="00870E06">
        <w:rPr>
          <w:sz w:val="28"/>
          <w:szCs w:val="28"/>
        </w:rPr>
        <w:t xml:space="preserve"> по предотвращению или устранению по</w:t>
      </w:r>
      <w:r w:rsidR="00821683">
        <w:rPr>
          <w:sz w:val="28"/>
          <w:szCs w:val="28"/>
        </w:rPr>
        <w:t>следствий внештатных ситуаций.</w:t>
      </w:r>
    </w:p>
    <w:p w:rsidR="0005153D" w:rsidRPr="00870E06" w:rsidRDefault="0005153D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>Схему организации взаимодействия</w:t>
      </w:r>
      <w:r w:rsidR="00821683">
        <w:rPr>
          <w:sz w:val="28"/>
          <w:szCs w:val="28"/>
        </w:rPr>
        <w:t>.</w:t>
      </w:r>
    </w:p>
    <w:p w:rsidR="00315451" w:rsidRPr="00870E06" w:rsidRDefault="00315451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 xml:space="preserve">План обеспечения безопасности (текущий и перспективный) (утверждается руководителем </w:t>
      </w:r>
      <w:r w:rsidR="00821683">
        <w:rPr>
          <w:sz w:val="28"/>
          <w:szCs w:val="28"/>
        </w:rPr>
        <w:t>Объекта</w:t>
      </w:r>
      <w:r w:rsidRPr="00870E06">
        <w:rPr>
          <w:sz w:val="28"/>
          <w:szCs w:val="28"/>
        </w:rPr>
        <w:t>, подписывается ответственным лицом учреждения за выполнение мероприятий по антитеррор</w:t>
      </w:r>
      <w:r w:rsidR="00821683">
        <w:rPr>
          <w:sz w:val="28"/>
          <w:szCs w:val="28"/>
        </w:rPr>
        <w:t xml:space="preserve">истической защите </w:t>
      </w:r>
      <w:r w:rsidR="002B72F2">
        <w:rPr>
          <w:sz w:val="28"/>
          <w:szCs w:val="28"/>
        </w:rPr>
        <w:t>О</w:t>
      </w:r>
      <w:r w:rsidR="00821683">
        <w:rPr>
          <w:sz w:val="28"/>
          <w:szCs w:val="28"/>
        </w:rPr>
        <w:t>бъекта).</w:t>
      </w:r>
    </w:p>
    <w:p w:rsidR="00315451" w:rsidRPr="00870E06" w:rsidRDefault="00315451" w:rsidP="0031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</w:t>
      </w:r>
      <w:r w:rsidR="005500D6">
        <w:rPr>
          <w:sz w:val="28"/>
          <w:szCs w:val="28"/>
        </w:rPr>
        <w:tab/>
      </w:r>
      <w:r w:rsidRPr="00870E06">
        <w:rPr>
          <w:sz w:val="28"/>
          <w:szCs w:val="28"/>
        </w:rPr>
        <w:t xml:space="preserve">Функциональные обязанности должностного лица учреждения, ответственного за выполнение мероприятий </w:t>
      </w:r>
      <w:r w:rsidR="002B72F2">
        <w:rPr>
          <w:sz w:val="28"/>
          <w:szCs w:val="28"/>
        </w:rPr>
        <w:t>по антитеррористической защите О</w:t>
      </w:r>
      <w:r w:rsidRPr="00870E06">
        <w:rPr>
          <w:sz w:val="28"/>
          <w:szCs w:val="28"/>
        </w:rPr>
        <w:t>бъекта (утверждаются руководителем учреждения).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2.2</w:t>
      </w:r>
      <w:r w:rsidR="004A072A">
        <w:rPr>
          <w:sz w:val="28"/>
          <w:szCs w:val="28"/>
        </w:rPr>
        <w:t>. Организация службы по охране О</w:t>
      </w:r>
      <w:r w:rsidRPr="00870E06">
        <w:rPr>
          <w:sz w:val="28"/>
          <w:szCs w:val="28"/>
        </w:rPr>
        <w:t>бъект</w:t>
      </w:r>
      <w:r w:rsidR="004A072A">
        <w:rPr>
          <w:sz w:val="28"/>
          <w:szCs w:val="28"/>
        </w:rPr>
        <w:t>а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2.2.1. Подразделения охраны в </w:t>
      </w:r>
      <w:proofErr w:type="gramStart"/>
      <w:r w:rsidRPr="00870E06">
        <w:rPr>
          <w:sz w:val="28"/>
          <w:szCs w:val="28"/>
        </w:rPr>
        <w:t>соответствии</w:t>
      </w:r>
      <w:proofErr w:type="gramEnd"/>
      <w:r w:rsidRPr="00870E06">
        <w:rPr>
          <w:sz w:val="28"/>
          <w:szCs w:val="28"/>
        </w:rPr>
        <w:t xml:space="preserve"> с условиями договора обеспечивают: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пропускной и </w:t>
      </w:r>
      <w:proofErr w:type="spellStart"/>
      <w:r w:rsidRPr="00870E06">
        <w:rPr>
          <w:sz w:val="28"/>
          <w:szCs w:val="28"/>
        </w:rPr>
        <w:t>внутриобъектовый</w:t>
      </w:r>
      <w:proofErr w:type="spellEnd"/>
      <w:r w:rsidRPr="00870E06">
        <w:rPr>
          <w:sz w:val="28"/>
          <w:szCs w:val="28"/>
        </w:rPr>
        <w:t xml:space="preserve"> режимы, взаимодействие со службой безопасности </w:t>
      </w:r>
      <w:r w:rsidR="00DE5B80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бъекта, администрацией;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охрану </w:t>
      </w:r>
      <w:r w:rsidR="00DE5B80">
        <w:rPr>
          <w:sz w:val="28"/>
          <w:szCs w:val="28"/>
        </w:rPr>
        <w:t>О</w:t>
      </w:r>
      <w:r w:rsidRPr="00870E06">
        <w:rPr>
          <w:sz w:val="28"/>
          <w:szCs w:val="28"/>
        </w:rPr>
        <w:t xml:space="preserve">бъекта или отдельных его помещений, материальных ценностей, выставление постов и маршрутов патрулирования согласно дислокации, </w:t>
      </w:r>
      <w:proofErr w:type="gramStart"/>
      <w:r w:rsidRPr="00870E06">
        <w:rPr>
          <w:sz w:val="28"/>
          <w:szCs w:val="28"/>
        </w:rPr>
        <w:t>контроль за</w:t>
      </w:r>
      <w:proofErr w:type="gramEnd"/>
      <w:r w:rsidRPr="00870E06">
        <w:rPr>
          <w:sz w:val="28"/>
          <w:szCs w:val="28"/>
        </w:rPr>
        <w:t xml:space="preserve"> действиями персонала, посетителей (обучаемых, посетителей, участников спортивных мероприятий, больных и т.п.),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реагирование на сигналы срабатывания средств ОПС и </w:t>
      </w:r>
      <w:r w:rsidR="00163192">
        <w:rPr>
          <w:sz w:val="28"/>
          <w:szCs w:val="28"/>
        </w:rPr>
        <w:t>ТС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пресечение несанкционированных проникновений на </w:t>
      </w:r>
      <w:r w:rsidR="004A072A">
        <w:rPr>
          <w:sz w:val="28"/>
          <w:szCs w:val="28"/>
        </w:rPr>
        <w:t>О</w:t>
      </w:r>
      <w:r w:rsidR="0005153D" w:rsidRPr="00870E06">
        <w:rPr>
          <w:sz w:val="28"/>
          <w:szCs w:val="28"/>
        </w:rPr>
        <w:t>бъект.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2.2.2. Должностными лицами подразделения охраны </w:t>
      </w:r>
      <w:proofErr w:type="gramStart"/>
      <w:r w:rsidRPr="00870E06">
        <w:rPr>
          <w:sz w:val="28"/>
          <w:szCs w:val="28"/>
        </w:rPr>
        <w:t xml:space="preserve">проверяется готовность наряда перед </w:t>
      </w:r>
      <w:proofErr w:type="spellStart"/>
      <w:r w:rsidRPr="00870E06">
        <w:rPr>
          <w:sz w:val="28"/>
          <w:szCs w:val="28"/>
        </w:rPr>
        <w:t>заступлением</w:t>
      </w:r>
      <w:proofErr w:type="spellEnd"/>
      <w:r w:rsidRPr="00870E06">
        <w:rPr>
          <w:sz w:val="28"/>
          <w:szCs w:val="28"/>
        </w:rPr>
        <w:t xml:space="preserve"> на службу к ее несению и проводится</w:t>
      </w:r>
      <w:proofErr w:type="gramEnd"/>
      <w:r w:rsidRPr="00870E06">
        <w:rPr>
          <w:sz w:val="28"/>
          <w:szCs w:val="28"/>
        </w:rPr>
        <w:t xml:space="preserve"> </w:t>
      </w:r>
      <w:r w:rsidRPr="00870E06">
        <w:rPr>
          <w:sz w:val="28"/>
          <w:szCs w:val="28"/>
        </w:rPr>
        <w:lastRenderedPageBreak/>
        <w:t xml:space="preserve">инструктаж. </w:t>
      </w:r>
      <w:proofErr w:type="gramStart"/>
      <w:r w:rsidRPr="00870E06">
        <w:rPr>
          <w:sz w:val="28"/>
          <w:szCs w:val="28"/>
        </w:rPr>
        <w:t>В инструктаже наряда охраны могут принимать участие руководители, руководящий и инспекторский состав управлений (отделов) вневедомственной охраны при территориальных органах внутренних дел, полиции общественной безопасности и криминальной полиции органов внутренних дел.</w:t>
      </w:r>
      <w:proofErr w:type="gramEnd"/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2.2.3. Контроль за несением нарядом службы по охране осуществляется должностными лицами подразделения охраны и органов </w:t>
      </w:r>
      <w:r w:rsidR="002B72F2">
        <w:rPr>
          <w:sz w:val="28"/>
          <w:szCs w:val="28"/>
        </w:rPr>
        <w:t xml:space="preserve">внутренних дел, </w:t>
      </w:r>
      <w:r w:rsidR="002B72F2" w:rsidRPr="00870E06">
        <w:rPr>
          <w:sz w:val="28"/>
          <w:szCs w:val="28"/>
        </w:rPr>
        <w:t xml:space="preserve">должностными лицами </w:t>
      </w:r>
      <w:r w:rsidR="002B72F2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</w:t>
      </w:r>
      <w:r w:rsidR="002B72F2">
        <w:rPr>
          <w:sz w:val="28"/>
          <w:szCs w:val="28"/>
        </w:rPr>
        <w:t>а</w:t>
      </w:r>
      <w:r w:rsidRPr="00870E06">
        <w:rPr>
          <w:sz w:val="28"/>
          <w:szCs w:val="28"/>
        </w:rPr>
        <w:t xml:space="preserve"> в </w:t>
      </w:r>
      <w:proofErr w:type="gramStart"/>
      <w:r w:rsidRPr="00870E06">
        <w:rPr>
          <w:sz w:val="28"/>
          <w:szCs w:val="28"/>
        </w:rPr>
        <w:t>соответствии</w:t>
      </w:r>
      <w:proofErr w:type="gramEnd"/>
      <w:r w:rsidRPr="00870E06">
        <w:rPr>
          <w:sz w:val="28"/>
          <w:szCs w:val="28"/>
        </w:rPr>
        <w:t xml:space="preserve"> с требованиями руководящих и иных регламентирующих документов.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2.2.4. Должностные лица, уполномоченные на проверку, имеют право: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-знакомиться с документами делопроизводства по вопросам режима и организации охраны;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проверять организацию службы охраны и исправность ТСО;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получать от должностных лиц подразделения охраны информацию о происшест</w:t>
      </w:r>
      <w:r w:rsidR="00764119">
        <w:rPr>
          <w:sz w:val="28"/>
          <w:szCs w:val="28"/>
        </w:rPr>
        <w:t>виях и ЧС, связанных с охраной О</w:t>
      </w:r>
      <w:r w:rsidRPr="00870E06">
        <w:rPr>
          <w:sz w:val="28"/>
          <w:szCs w:val="28"/>
        </w:rPr>
        <w:t>бъект</w:t>
      </w:r>
      <w:r w:rsidR="004A072A">
        <w:rPr>
          <w:sz w:val="28"/>
          <w:szCs w:val="28"/>
        </w:rPr>
        <w:t>а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давать письменные предложения о временном усилении охраны </w:t>
      </w:r>
      <w:r w:rsidR="00764119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 или его отдельных помещений (подразделений) в пределах установленной штатной численности личного состава.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2.2.5. Заинтересованными органами власти и органами местного самоуправления автономного округа, аппаратами и рабочими группами АТК автономного округа и муниципальных образований, в соответствии с частными планами, периодически проводится изучение состояния защищенности </w:t>
      </w:r>
      <w:r w:rsidR="00764119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бъектов с целью выявления проблемных вопросов и принятия мер к их разрешению.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2.3.</w:t>
      </w:r>
      <w:r w:rsidR="00764119">
        <w:rPr>
          <w:sz w:val="28"/>
          <w:szCs w:val="28"/>
        </w:rPr>
        <w:t xml:space="preserve"> Обязанности сотрудника охраны О</w:t>
      </w:r>
      <w:r w:rsidR="00B42F3D">
        <w:rPr>
          <w:sz w:val="28"/>
          <w:szCs w:val="28"/>
        </w:rPr>
        <w:t>бъекта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2.3.1. Обязанности сотрудников охраны </w:t>
      </w:r>
      <w:r w:rsidR="00764119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 устанавливаются должностной инструкцией, в которой определяется: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место несения службы;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задачи по несению службы и ответственность за их невыполнение;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приема и сдачи поста, его особенности;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-список ответственных лиц учреждения, имеющих право вскрытия помещений и доступа на </w:t>
      </w:r>
      <w:r w:rsidR="000F59A4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 в любое время суток, порядок связи с этими работниками;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допуска в охраняемые помещения в нерабоче</w:t>
      </w:r>
      <w:r w:rsidR="000F59A4">
        <w:rPr>
          <w:sz w:val="28"/>
          <w:szCs w:val="28"/>
        </w:rPr>
        <w:t>е время лиц из числа персонала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взаимодействия с персоналом службы безопасности и другими работниками;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приема под охрану и снятия с охраны помещений, выведенных на пульт сигнализации;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проверки исправности ТСО и связи;</w:t>
      </w:r>
    </w:p>
    <w:p w:rsidR="000F3B77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порядок действий при возникновении </w:t>
      </w:r>
      <w:r w:rsidR="000F59A4">
        <w:rPr>
          <w:sz w:val="28"/>
          <w:szCs w:val="28"/>
        </w:rPr>
        <w:t>ЧС</w:t>
      </w:r>
      <w:r w:rsidR="000F3B77" w:rsidRPr="00870E06">
        <w:rPr>
          <w:sz w:val="28"/>
          <w:szCs w:val="28"/>
        </w:rPr>
        <w:t>;</w:t>
      </w:r>
    </w:p>
    <w:p w:rsidR="00315451" w:rsidRPr="00870E06" w:rsidRDefault="000F3B77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порядок действий </w:t>
      </w:r>
      <w:r w:rsidR="00315451" w:rsidRPr="00870E06">
        <w:rPr>
          <w:sz w:val="28"/>
          <w:szCs w:val="28"/>
        </w:rPr>
        <w:t>при нарушении посетителями правил посещения;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>- порядок действий при получении сигнала «Тревога», а также при проведении учебных тренировок персонала;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связи с нарядами соседних постов, персоналом службы безопасности, дежурными ПЦО и территориальных органов внутренних дел;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порядок действий при проведении на </w:t>
      </w:r>
      <w:r w:rsidR="000F59A4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бъекте массовых мероприятий;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порядок действий и использования спецтехники для выявления мест возможного сокрытия средств террора в автомобильном </w:t>
      </w:r>
      <w:proofErr w:type="gramStart"/>
      <w:r w:rsidRPr="00870E06">
        <w:rPr>
          <w:sz w:val="28"/>
          <w:szCs w:val="28"/>
        </w:rPr>
        <w:t>транспорте</w:t>
      </w:r>
      <w:proofErr w:type="gramEnd"/>
      <w:r w:rsidRPr="00870E06">
        <w:rPr>
          <w:sz w:val="28"/>
          <w:szCs w:val="28"/>
        </w:rPr>
        <w:t xml:space="preserve"> и ручной клади при осуществлении пропускного режима;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время и место приема пищи.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2.3.2. В компетенцию сотрудника охраны входит: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проверка документов и пропусков у лиц, проходящих на охр</w:t>
      </w:r>
      <w:r w:rsidR="00983153">
        <w:rPr>
          <w:sz w:val="28"/>
          <w:szCs w:val="28"/>
        </w:rPr>
        <w:t xml:space="preserve">аняемый Объект или выходящих с </w:t>
      </w:r>
      <w:r w:rsidR="00097662">
        <w:rPr>
          <w:sz w:val="28"/>
          <w:szCs w:val="28"/>
        </w:rPr>
        <w:t>него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proofErr w:type="gramStart"/>
      <w:r w:rsidRPr="00870E06">
        <w:rPr>
          <w:sz w:val="28"/>
          <w:szCs w:val="28"/>
        </w:rPr>
        <w:t xml:space="preserve">- проведение в установленном порядке досмотра (осмотра) вещей, задержание (недопущение прохода) нарушителей пропускного режима, а также лиц, пытающихся незаконно </w:t>
      </w:r>
      <w:r w:rsidR="00FD7636" w:rsidRPr="00870E06">
        <w:rPr>
          <w:sz w:val="28"/>
          <w:szCs w:val="28"/>
        </w:rPr>
        <w:t>ввезти-вывезти</w:t>
      </w:r>
      <w:r w:rsidRPr="00870E06">
        <w:rPr>
          <w:sz w:val="28"/>
          <w:szCs w:val="28"/>
        </w:rPr>
        <w:t xml:space="preserve"> (</w:t>
      </w:r>
      <w:r w:rsidR="00FD7636" w:rsidRPr="00870E06">
        <w:rPr>
          <w:sz w:val="28"/>
          <w:szCs w:val="28"/>
        </w:rPr>
        <w:t>внести-</w:t>
      </w:r>
      <w:r w:rsidRPr="00870E06">
        <w:rPr>
          <w:sz w:val="28"/>
          <w:szCs w:val="28"/>
        </w:rPr>
        <w:t xml:space="preserve">вынести) оружие, боеприпасы, </w:t>
      </w:r>
      <w:r w:rsidR="00163192">
        <w:rPr>
          <w:sz w:val="28"/>
          <w:szCs w:val="28"/>
        </w:rPr>
        <w:t>ВУ</w:t>
      </w:r>
      <w:r w:rsidRPr="00870E06">
        <w:rPr>
          <w:sz w:val="28"/>
          <w:szCs w:val="28"/>
        </w:rPr>
        <w:t>, взрывчатые вещества, другие средства террора;</w:t>
      </w:r>
      <w:proofErr w:type="gramEnd"/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</w:t>
      </w:r>
      <w:proofErr w:type="gramStart"/>
      <w:r w:rsidRPr="00870E06">
        <w:rPr>
          <w:sz w:val="28"/>
          <w:szCs w:val="28"/>
        </w:rPr>
        <w:t>контроль за</w:t>
      </w:r>
      <w:proofErr w:type="gramEnd"/>
      <w:r w:rsidRPr="00870E06">
        <w:rPr>
          <w:sz w:val="28"/>
          <w:szCs w:val="28"/>
        </w:rPr>
        <w:t xml:space="preserve"> работой приборов охранной, </w:t>
      </w:r>
      <w:r w:rsidR="00163192">
        <w:rPr>
          <w:sz w:val="28"/>
          <w:szCs w:val="28"/>
        </w:rPr>
        <w:t>ОСП</w:t>
      </w:r>
      <w:r w:rsidRPr="00870E06">
        <w:rPr>
          <w:sz w:val="28"/>
          <w:szCs w:val="28"/>
        </w:rPr>
        <w:t xml:space="preserve"> и </w:t>
      </w:r>
      <w:r w:rsidR="00163192">
        <w:rPr>
          <w:sz w:val="28"/>
          <w:szCs w:val="28"/>
        </w:rPr>
        <w:t>ТС</w:t>
      </w:r>
      <w:r w:rsidRPr="00870E06">
        <w:rPr>
          <w:sz w:val="28"/>
          <w:szCs w:val="28"/>
        </w:rPr>
        <w:t xml:space="preserve"> установленных на КПП;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сообщение о срабатывании сигнализации непосредственному начальнику, а при необходимости в подразделение охраны, орган внутренних дел, пожарную охрану;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принятие мер к задержанию правонарушителей</w:t>
      </w:r>
      <w:r w:rsidR="002061C5" w:rsidRPr="00870E06">
        <w:rPr>
          <w:sz w:val="28"/>
          <w:szCs w:val="28"/>
        </w:rPr>
        <w:t xml:space="preserve"> (в </w:t>
      </w:r>
      <w:proofErr w:type="gramStart"/>
      <w:r w:rsidR="002061C5" w:rsidRPr="00870E06">
        <w:rPr>
          <w:sz w:val="28"/>
          <w:szCs w:val="28"/>
        </w:rPr>
        <w:t>рамках</w:t>
      </w:r>
      <w:proofErr w:type="gramEnd"/>
      <w:r w:rsidR="002061C5" w:rsidRPr="00870E06">
        <w:rPr>
          <w:sz w:val="28"/>
          <w:szCs w:val="28"/>
        </w:rPr>
        <w:t xml:space="preserve"> установленных полномочий)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ликвидация пожара, участие в </w:t>
      </w:r>
      <w:proofErr w:type="gramStart"/>
      <w:r w:rsidRPr="00870E06">
        <w:rPr>
          <w:sz w:val="28"/>
          <w:szCs w:val="28"/>
        </w:rPr>
        <w:t>предупреждении</w:t>
      </w:r>
      <w:proofErr w:type="gramEnd"/>
      <w:r w:rsidRPr="00870E06">
        <w:rPr>
          <w:sz w:val="28"/>
          <w:szCs w:val="28"/>
        </w:rPr>
        <w:t xml:space="preserve"> угрозы взрыва;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прием под охрану от материально ответственных лиц помещений для хранения материальных ценностей, включенных в зону охраны поста.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2.3.3. Сотрудник охраны должен знать: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руководящие документы, определяющие организацию пропускного режима на </w:t>
      </w:r>
      <w:r w:rsidR="00C32559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бъекте;</w:t>
      </w:r>
    </w:p>
    <w:p w:rsidR="00315451" w:rsidRPr="00870E06" w:rsidRDefault="002061C5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правила </w:t>
      </w:r>
      <w:proofErr w:type="spellStart"/>
      <w:r w:rsidRPr="00870E06">
        <w:rPr>
          <w:sz w:val="28"/>
          <w:szCs w:val="28"/>
        </w:rPr>
        <w:t>внутри</w:t>
      </w:r>
      <w:r w:rsidR="00315451" w:rsidRPr="00870E06">
        <w:rPr>
          <w:sz w:val="28"/>
          <w:szCs w:val="28"/>
        </w:rPr>
        <w:t>объектового</w:t>
      </w:r>
      <w:proofErr w:type="spellEnd"/>
      <w:r w:rsidR="00315451" w:rsidRPr="00870E06">
        <w:rPr>
          <w:sz w:val="28"/>
          <w:szCs w:val="28"/>
        </w:rPr>
        <w:t xml:space="preserve"> режима;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структуру предприятия и режим работы его подразделений;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образцы различных видов пропусков, накладных, подписей должностных лиц, имеющих право давать распоряжения на проход на охраняемую территорию отдельных категорий работников, которым предоставлено право прохода по ведомственным служебным удостоверениям;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порядок пропуска аварийных </w:t>
      </w:r>
      <w:r w:rsidR="00C32559">
        <w:rPr>
          <w:sz w:val="28"/>
          <w:szCs w:val="28"/>
        </w:rPr>
        <w:t>подразделений</w:t>
      </w:r>
      <w:r w:rsidRPr="00870E06">
        <w:rPr>
          <w:sz w:val="28"/>
          <w:szCs w:val="28"/>
        </w:rPr>
        <w:t xml:space="preserve"> при стихийных бедствиях, пожарах, авариях и других </w:t>
      </w:r>
      <w:r w:rsidR="00C32559">
        <w:rPr>
          <w:sz w:val="28"/>
          <w:szCs w:val="28"/>
        </w:rPr>
        <w:t>ЧС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правила досмотра (осм</w:t>
      </w:r>
      <w:r w:rsidR="00460A80" w:rsidRPr="00870E06">
        <w:rPr>
          <w:sz w:val="28"/>
          <w:szCs w:val="28"/>
        </w:rPr>
        <w:t>отра) вещей, а также проверок в</w:t>
      </w:r>
      <w:r w:rsidRPr="00870E06">
        <w:rPr>
          <w:sz w:val="28"/>
          <w:szCs w:val="28"/>
        </w:rPr>
        <w:t>возимого (в</w:t>
      </w:r>
      <w:r w:rsidR="00460A80" w:rsidRPr="00870E06">
        <w:rPr>
          <w:sz w:val="28"/>
          <w:szCs w:val="28"/>
        </w:rPr>
        <w:t>ы</w:t>
      </w:r>
      <w:r w:rsidRPr="00870E06">
        <w:rPr>
          <w:sz w:val="28"/>
          <w:szCs w:val="28"/>
        </w:rPr>
        <w:t>возимого) груза;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места возможного сокрытия и признаки средств террора в автомобильном </w:t>
      </w:r>
      <w:proofErr w:type="gramStart"/>
      <w:r w:rsidRPr="00870E06">
        <w:rPr>
          <w:sz w:val="28"/>
          <w:szCs w:val="28"/>
        </w:rPr>
        <w:t>транспорте</w:t>
      </w:r>
      <w:proofErr w:type="gramEnd"/>
      <w:r w:rsidRPr="00870E06">
        <w:rPr>
          <w:sz w:val="28"/>
          <w:szCs w:val="28"/>
        </w:rPr>
        <w:t xml:space="preserve"> и ручной клади при реализации задач пропускного режима;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 xml:space="preserve">- правила пользования техническими средствами для обнаружения взрывчатых веществ, оружия, боеприпасов, средствами </w:t>
      </w:r>
      <w:proofErr w:type="gramStart"/>
      <w:r w:rsidRPr="00870E06">
        <w:rPr>
          <w:sz w:val="28"/>
          <w:szCs w:val="28"/>
        </w:rPr>
        <w:t>охранной</w:t>
      </w:r>
      <w:proofErr w:type="gramEnd"/>
      <w:r w:rsidRPr="00870E06">
        <w:rPr>
          <w:sz w:val="28"/>
          <w:szCs w:val="28"/>
        </w:rPr>
        <w:t xml:space="preserve"> и </w:t>
      </w:r>
      <w:r w:rsidR="00163192">
        <w:rPr>
          <w:sz w:val="28"/>
          <w:szCs w:val="28"/>
        </w:rPr>
        <w:t>ОПС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задержания правонарушителей и оформления на них материалов задержания (в рамках установленной компетенции);</w:t>
      </w:r>
    </w:p>
    <w:p w:rsidR="009A7F4A" w:rsidRPr="00870E06" w:rsidRDefault="009A7F4A" w:rsidP="009A7F4A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порядок действий при спасении людей и имущества в случае возникновения ЧС;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правила техники безопасности и </w:t>
      </w:r>
      <w:r w:rsidR="009F3566" w:rsidRPr="009F3566">
        <w:rPr>
          <w:sz w:val="28"/>
          <w:szCs w:val="28"/>
        </w:rPr>
        <w:t>санитарно-эпидемиологического режима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расположение первичных средств пожаротушения и связи, порядок пользования ими.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2.3.4. Сотрудник охраны в </w:t>
      </w:r>
      <w:proofErr w:type="gramStart"/>
      <w:r w:rsidRPr="00870E06">
        <w:rPr>
          <w:sz w:val="28"/>
          <w:szCs w:val="28"/>
        </w:rPr>
        <w:t>процессе</w:t>
      </w:r>
      <w:proofErr w:type="gramEnd"/>
      <w:r w:rsidRPr="00870E06">
        <w:rPr>
          <w:sz w:val="28"/>
          <w:szCs w:val="28"/>
        </w:rPr>
        <w:t xml:space="preserve"> несения службы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для чего необходимо: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а) при приеме (сдаче) дежурства: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 w:rsidRPr="00870E06">
        <w:rPr>
          <w:sz w:val="28"/>
          <w:szCs w:val="28"/>
        </w:rPr>
        <w:t>укрепленности</w:t>
      </w:r>
      <w:proofErr w:type="spellEnd"/>
      <w:r w:rsidRPr="00870E06">
        <w:rPr>
          <w:sz w:val="28"/>
          <w:szCs w:val="28"/>
        </w:rP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</w:t>
      </w:r>
      <w:r w:rsidR="00197E6D">
        <w:rPr>
          <w:sz w:val="28"/>
          <w:szCs w:val="28"/>
        </w:rPr>
        <w:t xml:space="preserve">Объекта </w:t>
      </w:r>
      <w:r w:rsidRPr="00870E06">
        <w:rPr>
          <w:sz w:val="28"/>
          <w:szCs w:val="28"/>
        </w:rPr>
        <w:t>(ответственному должностному лицу);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ознакомиться с имеющимися инструкциями;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уто</w:t>
      </w:r>
      <w:r w:rsidR="00CD64AB" w:rsidRPr="00870E06">
        <w:rPr>
          <w:sz w:val="28"/>
          <w:szCs w:val="28"/>
        </w:rPr>
        <w:t>чнить порядок</w:t>
      </w:r>
      <w:r w:rsidRPr="00870E06">
        <w:rPr>
          <w:sz w:val="28"/>
          <w:szCs w:val="28"/>
        </w:rPr>
        <w:t xml:space="preserve"> экстренного вызова полиции,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 w:rsidRPr="00870E06">
        <w:rPr>
          <w:sz w:val="28"/>
          <w:szCs w:val="28"/>
        </w:rPr>
        <w:t>дств св</w:t>
      </w:r>
      <w:proofErr w:type="gramEnd"/>
      <w:r w:rsidRPr="00870E06">
        <w:rPr>
          <w:sz w:val="28"/>
          <w:szCs w:val="28"/>
        </w:rPr>
        <w:t>язи;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принять имеющуюся документацию (инструкции, журналы, план действий в случае возникновения </w:t>
      </w:r>
      <w:r w:rsidR="00163192">
        <w:rPr>
          <w:sz w:val="28"/>
          <w:szCs w:val="28"/>
        </w:rPr>
        <w:t>ЧС</w:t>
      </w:r>
      <w:r w:rsidRPr="00870E06">
        <w:rPr>
          <w:sz w:val="28"/>
          <w:szCs w:val="28"/>
        </w:rPr>
        <w:t>, материальные ценности др.) согласно описи;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 разрешения ответственного должностного лица администрации учреждения принять (сдать) дежурство.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б) во время дежурства: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осуществлять пропускной режим, регистрируя посторонних лиц в журнале посетителей;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обеспечивать въезд и выезд автотранспорта на территорию </w:t>
      </w:r>
      <w:r w:rsidR="0032616C">
        <w:rPr>
          <w:sz w:val="28"/>
          <w:szCs w:val="28"/>
        </w:rPr>
        <w:t>Объекта</w:t>
      </w:r>
      <w:r w:rsidRPr="00870E06">
        <w:rPr>
          <w:sz w:val="28"/>
          <w:szCs w:val="28"/>
        </w:rPr>
        <w:t xml:space="preserve"> на основании пропуска или другого разрешительного документа, определенного администрацией учреждения. При этом регистрировать в специальном журнале марку машины, государственный номер, время въезда и выезда;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осуществлять в дневное и ночное время обход и осмотр территории </w:t>
      </w:r>
      <w:proofErr w:type="gramStart"/>
      <w:r w:rsidRPr="00870E06">
        <w:rPr>
          <w:sz w:val="28"/>
          <w:szCs w:val="28"/>
        </w:rPr>
        <w:t>согласно схемы-маршрута</w:t>
      </w:r>
      <w:proofErr w:type="gramEnd"/>
      <w:r w:rsidRPr="00870E06">
        <w:rPr>
          <w:sz w:val="28"/>
          <w:szCs w:val="28"/>
        </w:rPr>
        <w:t xml:space="preserve">, а при выявлении каких-либо нарушений информировать руководителя </w:t>
      </w:r>
      <w:r w:rsidR="00097662">
        <w:rPr>
          <w:sz w:val="28"/>
          <w:szCs w:val="28"/>
        </w:rPr>
        <w:t>Объекта</w:t>
      </w:r>
      <w:r w:rsidRPr="00870E06">
        <w:rPr>
          <w:sz w:val="28"/>
          <w:szCs w:val="28"/>
        </w:rPr>
        <w:t xml:space="preserve"> или ответственное должностное лицо;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proofErr w:type="gramStart"/>
      <w:r w:rsidRPr="00870E06">
        <w:rPr>
          <w:sz w:val="28"/>
          <w:szCs w:val="28"/>
        </w:rPr>
        <w:t xml:space="preserve">- вести журнал «Об оперативной обстановке и принятых мерах», в котором отражать: результаты осмотра территории учреждения </w:t>
      </w:r>
      <w:r w:rsidR="009839A7">
        <w:rPr>
          <w:sz w:val="28"/>
          <w:szCs w:val="28"/>
        </w:rPr>
        <w:t>-</w:t>
      </w:r>
      <w:r w:rsidRPr="00870E06">
        <w:rPr>
          <w:sz w:val="28"/>
          <w:szCs w:val="28"/>
        </w:rPr>
        <w:t xml:space="preserve"> кому доложено; выявленные в течение суток нарушения или ситуации, вызывающие подозрения – кому доложено и какие меры реагирования приняты; результаты </w:t>
      </w:r>
      <w:r w:rsidRPr="00870E06">
        <w:rPr>
          <w:sz w:val="28"/>
          <w:szCs w:val="28"/>
        </w:rPr>
        <w:lastRenderedPageBreak/>
        <w:t xml:space="preserve">обследования технической </w:t>
      </w:r>
      <w:proofErr w:type="spellStart"/>
      <w:r w:rsidRPr="00870E06">
        <w:rPr>
          <w:sz w:val="28"/>
          <w:szCs w:val="28"/>
        </w:rPr>
        <w:t>укрепленности</w:t>
      </w:r>
      <w:proofErr w:type="spellEnd"/>
      <w:r w:rsidR="00FD14A9">
        <w:rPr>
          <w:sz w:val="28"/>
          <w:szCs w:val="28"/>
        </w:rPr>
        <w:t xml:space="preserve"> </w:t>
      </w:r>
      <w:r w:rsidR="002B72F2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</w:t>
      </w:r>
      <w:r w:rsidR="002B72F2">
        <w:rPr>
          <w:sz w:val="28"/>
          <w:szCs w:val="28"/>
        </w:rPr>
        <w:t>а</w:t>
      </w:r>
      <w:r w:rsidRPr="00870E06">
        <w:rPr>
          <w:sz w:val="28"/>
          <w:szCs w:val="28"/>
        </w:rPr>
        <w:t xml:space="preserve"> – кому доложено; информацию о проведенных учениях, тренировках по обеспечению безопасности – время, тема, руководитель, участники;</w:t>
      </w:r>
      <w:proofErr w:type="gramEnd"/>
      <w:r w:rsidRPr="00870E06">
        <w:rPr>
          <w:sz w:val="28"/>
          <w:szCs w:val="28"/>
        </w:rPr>
        <w:t xml:space="preserve"> результаты проверок несения службы – кто проверял, выявленные недостатки. В данном </w:t>
      </w:r>
      <w:proofErr w:type="gramStart"/>
      <w:r w:rsidRPr="00870E06">
        <w:rPr>
          <w:sz w:val="28"/>
          <w:szCs w:val="28"/>
        </w:rPr>
        <w:t>журнале</w:t>
      </w:r>
      <w:proofErr w:type="gramEnd"/>
      <w:r w:rsidRPr="00870E06">
        <w:rPr>
          <w:sz w:val="28"/>
          <w:szCs w:val="28"/>
        </w:rPr>
        <w:t xml:space="preserve"> может делаться отметка о приеме и сдаче дежурства.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Совместно с администрацией </w:t>
      </w:r>
      <w:r w:rsidR="00097662">
        <w:rPr>
          <w:sz w:val="28"/>
          <w:szCs w:val="28"/>
        </w:rPr>
        <w:t>Объекта</w:t>
      </w:r>
      <w:r w:rsidRPr="00870E06">
        <w:rPr>
          <w:sz w:val="28"/>
          <w:szCs w:val="28"/>
        </w:rPr>
        <w:t>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контролировать обстановку в арендуемых в </w:t>
      </w:r>
      <w:proofErr w:type="gramStart"/>
      <w:r w:rsidRPr="00870E06">
        <w:rPr>
          <w:sz w:val="28"/>
          <w:szCs w:val="28"/>
        </w:rPr>
        <w:t>здании</w:t>
      </w:r>
      <w:proofErr w:type="gramEnd"/>
      <w:r w:rsidRPr="00870E06">
        <w:rPr>
          <w:sz w:val="28"/>
          <w:szCs w:val="28"/>
        </w:rPr>
        <w:t xml:space="preserve"> учреждения помещениях и на прилегающих к ним территориях;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содействовать правоохранительным органам при проведении ими оперативно-розыскных мероприятий на территории учреждения.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2.3.5. Сотруднику охраны запрещается: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оставлять пост без разрешения, в </w:t>
      </w:r>
      <w:proofErr w:type="gramStart"/>
      <w:r w:rsidRPr="00870E06">
        <w:rPr>
          <w:sz w:val="28"/>
          <w:szCs w:val="28"/>
        </w:rPr>
        <w:t>случае</w:t>
      </w:r>
      <w:proofErr w:type="gramEnd"/>
      <w:r w:rsidRPr="00870E06">
        <w:rPr>
          <w:sz w:val="28"/>
          <w:szCs w:val="28"/>
        </w:rPr>
        <w:t xml:space="preserve"> внезапного заболевания оповестить старшего наряда и продолжать нести службу до прибытия замены;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принимать от любых лиц какие-либо предметы;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передавать или </w:t>
      </w:r>
      <w:proofErr w:type="gramStart"/>
      <w:r w:rsidRPr="00870E06">
        <w:rPr>
          <w:sz w:val="28"/>
          <w:szCs w:val="28"/>
        </w:rPr>
        <w:t>предъявлять</w:t>
      </w:r>
      <w:proofErr w:type="gramEnd"/>
      <w:r w:rsidRPr="00870E06">
        <w:rPr>
          <w:sz w:val="28"/>
          <w:szCs w:val="28"/>
        </w:rPr>
        <w:t xml:space="preserve"> кому бы то ни было табельное оружие, за исключением прямых начальников;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допускать на </w:t>
      </w:r>
      <w:r w:rsidR="002B72F2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 лиц с оружием, за исключением случаев, предусмотренных инструкцией о пропускном режиме;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самостоятельно сдавать на ПЦО под охрану и с</w:t>
      </w:r>
      <w:r w:rsidR="00C43194">
        <w:rPr>
          <w:sz w:val="28"/>
          <w:szCs w:val="28"/>
        </w:rPr>
        <w:t>нимать из-под охраны помещения О</w:t>
      </w:r>
      <w:r w:rsidRPr="00870E06">
        <w:rPr>
          <w:sz w:val="28"/>
          <w:szCs w:val="28"/>
        </w:rPr>
        <w:t>бъекта.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сообщать посторонним лицам какие-</w:t>
      </w:r>
      <w:r w:rsidR="00037E27">
        <w:rPr>
          <w:sz w:val="28"/>
          <w:szCs w:val="28"/>
        </w:rPr>
        <w:t>либо сведения об обстановке на О</w:t>
      </w:r>
      <w:r w:rsidRPr="00870E06">
        <w:rPr>
          <w:sz w:val="28"/>
          <w:szCs w:val="28"/>
        </w:rPr>
        <w:t>бъекте, пароль, а также присвоенные пультовые номера;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разглашать сведения об особенностях </w:t>
      </w:r>
      <w:r w:rsidR="00037E27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бъекта, порядке хранения ценностей и организации охраны.</w:t>
      </w:r>
    </w:p>
    <w:p w:rsidR="00315451" w:rsidRPr="00870E06" w:rsidRDefault="00423C3F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 При нападении на О</w:t>
      </w:r>
      <w:r w:rsidR="00315451" w:rsidRPr="00870E06">
        <w:rPr>
          <w:sz w:val="28"/>
          <w:szCs w:val="28"/>
        </w:rPr>
        <w:t xml:space="preserve">бъект сотрудники охраны с помощью </w:t>
      </w:r>
      <w:r w:rsidR="00163192">
        <w:rPr>
          <w:sz w:val="28"/>
          <w:szCs w:val="28"/>
        </w:rPr>
        <w:t>ТС</w:t>
      </w:r>
      <w:r w:rsidR="00315451" w:rsidRPr="00870E06">
        <w:rPr>
          <w:sz w:val="28"/>
          <w:szCs w:val="28"/>
        </w:rPr>
        <w:t xml:space="preserve"> либо с использованием сре</w:t>
      </w:r>
      <w:proofErr w:type="gramStart"/>
      <w:r w:rsidR="00315451" w:rsidRPr="00870E06">
        <w:rPr>
          <w:sz w:val="28"/>
          <w:szCs w:val="28"/>
        </w:rPr>
        <w:t>дств св</w:t>
      </w:r>
      <w:proofErr w:type="gramEnd"/>
      <w:r w:rsidR="00315451" w:rsidRPr="00870E06">
        <w:rPr>
          <w:sz w:val="28"/>
          <w:szCs w:val="28"/>
        </w:rPr>
        <w:t>язи подают сигнал в дежурные части подразделений охраны, оповещают руководство, персонал и посетителей и (по возможности) принимают меры для пресечения противоправных действий, задержания правонарушителей и усиления охр</w:t>
      </w:r>
      <w:r>
        <w:rPr>
          <w:sz w:val="28"/>
          <w:szCs w:val="28"/>
        </w:rPr>
        <w:t>аны, наблюдения за подходами к О</w:t>
      </w:r>
      <w:r w:rsidR="00315451" w:rsidRPr="00870E06">
        <w:rPr>
          <w:sz w:val="28"/>
          <w:szCs w:val="28"/>
        </w:rPr>
        <w:t xml:space="preserve">бъекту. 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2.3.7. На постах охраны с учетом их функциональности рекомендуется иметь следующую документацию: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должностную инструкцию (выписку из табеля постам, памятку) сотрудника охраны </w:t>
      </w:r>
      <w:r w:rsidR="006525C2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инс</w:t>
      </w:r>
      <w:r w:rsidR="00CD64AB" w:rsidRPr="00870E06">
        <w:rPr>
          <w:sz w:val="28"/>
          <w:szCs w:val="28"/>
        </w:rPr>
        <w:t xml:space="preserve">трукцию по пропускному и </w:t>
      </w:r>
      <w:proofErr w:type="spellStart"/>
      <w:r w:rsidR="00CD64AB" w:rsidRPr="00870E06">
        <w:rPr>
          <w:sz w:val="28"/>
          <w:szCs w:val="28"/>
        </w:rPr>
        <w:t>внутри</w:t>
      </w:r>
      <w:r w:rsidRPr="00870E06">
        <w:rPr>
          <w:sz w:val="28"/>
          <w:szCs w:val="28"/>
        </w:rPr>
        <w:t>объектовому</w:t>
      </w:r>
      <w:proofErr w:type="spellEnd"/>
      <w:r w:rsidRPr="00870E06">
        <w:rPr>
          <w:sz w:val="28"/>
          <w:szCs w:val="28"/>
        </w:rPr>
        <w:t xml:space="preserve"> режиму;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инструкцию (памятку) по действиям должностных лиц и персонала </w:t>
      </w:r>
      <w:r w:rsidR="00724697">
        <w:rPr>
          <w:sz w:val="28"/>
          <w:szCs w:val="28"/>
        </w:rPr>
        <w:t>О</w:t>
      </w:r>
      <w:r w:rsidRPr="00870E06">
        <w:rPr>
          <w:sz w:val="28"/>
          <w:szCs w:val="28"/>
        </w:rPr>
        <w:t xml:space="preserve">бъекта в </w:t>
      </w:r>
      <w:r w:rsidR="00724697">
        <w:rPr>
          <w:sz w:val="28"/>
          <w:szCs w:val="28"/>
        </w:rPr>
        <w:t>ЧС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правила пользования </w:t>
      </w:r>
      <w:r w:rsidR="00163192">
        <w:rPr>
          <w:sz w:val="28"/>
          <w:szCs w:val="28"/>
        </w:rPr>
        <w:t>ТСО</w:t>
      </w:r>
      <w:r w:rsidRPr="00870E06">
        <w:rPr>
          <w:sz w:val="28"/>
          <w:szCs w:val="28"/>
        </w:rPr>
        <w:t>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журнал приема и сдачи дежурства;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журнал «Об оперативной обстановке и принятых мерах»;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журнал регистрации посетителей;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журнал регистрации въезда (выезда) автотранспорта;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- другие необходимые документы по усмотрению руководителя </w:t>
      </w:r>
      <w:r w:rsidR="00724697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бъекта.</w:t>
      </w:r>
    </w:p>
    <w:p w:rsidR="00315451" w:rsidRPr="00870E06" w:rsidRDefault="00724697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О</w:t>
      </w:r>
      <w:r w:rsidR="00315451" w:rsidRPr="00870E06">
        <w:rPr>
          <w:sz w:val="28"/>
          <w:szCs w:val="28"/>
        </w:rPr>
        <w:t>бъекта допускается объединение отдельных журналов в единый журнал.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 xml:space="preserve">3. ТРЕБОВАНИЯ ПО </w:t>
      </w:r>
      <w:proofErr w:type="gramStart"/>
      <w:r w:rsidRPr="00870E06">
        <w:rPr>
          <w:sz w:val="28"/>
          <w:szCs w:val="28"/>
        </w:rPr>
        <w:t>ИНЖЕНЕРНО-ТЕХНИЧЕСКОЙ</w:t>
      </w:r>
      <w:proofErr w:type="gramEnd"/>
      <w:r w:rsidRPr="00870E06">
        <w:rPr>
          <w:sz w:val="28"/>
          <w:szCs w:val="28"/>
        </w:rPr>
        <w:t xml:space="preserve"> 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УКРЕПЛЕННОСТИ ОБЪЕКТА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Инжен</w:t>
      </w:r>
      <w:r w:rsidR="00144B8E">
        <w:rPr>
          <w:sz w:val="28"/>
          <w:szCs w:val="28"/>
        </w:rPr>
        <w:t xml:space="preserve">ерно-техническая </w:t>
      </w:r>
      <w:proofErr w:type="spellStart"/>
      <w:r w:rsidR="00144B8E">
        <w:rPr>
          <w:sz w:val="28"/>
          <w:szCs w:val="28"/>
        </w:rPr>
        <w:t>укрепленность</w:t>
      </w:r>
      <w:proofErr w:type="spellEnd"/>
      <w:r w:rsidR="00144B8E">
        <w:rPr>
          <w:sz w:val="28"/>
          <w:szCs w:val="28"/>
        </w:rPr>
        <w:t xml:space="preserve"> О</w:t>
      </w:r>
      <w:r w:rsidRPr="00870E06">
        <w:rPr>
          <w:sz w:val="28"/>
          <w:szCs w:val="28"/>
        </w:rPr>
        <w:t xml:space="preserve">бъекта </w:t>
      </w:r>
      <w:r w:rsidR="00891769">
        <w:rPr>
          <w:sz w:val="28"/>
          <w:szCs w:val="28"/>
        </w:rPr>
        <w:t>-</w:t>
      </w:r>
      <w:r w:rsidRPr="00870E06">
        <w:rPr>
          <w:sz w:val="28"/>
          <w:szCs w:val="28"/>
        </w:rPr>
        <w:t xml:space="preserve">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охраняемую зону, взлому и другим преступным посягательствам.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Основой обеспечения надежной защиты </w:t>
      </w:r>
      <w:r w:rsidR="00B42F3D">
        <w:rPr>
          <w:sz w:val="28"/>
          <w:szCs w:val="28"/>
        </w:rPr>
        <w:t>О</w:t>
      </w:r>
      <w:r w:rsidRPr="00870E06">
        <w:rPr>
          <w:sz w:val="28"/>
          <w:szCs w:val="28"/>
        </w:rPr>
        <w:t xml:space="preserve">бъекта от угроз террористического характера и иных посягательств экстремистского характера является их </w:t>
      </w:r>
      <w:proofErr w:type="gramStart"/>
      <w:r w:rsidRPr="00870E06">
        <w:rPr>
          <w:sz w:val="28"/>
          <w:szCs w:val="28"/>
        </w:rPr>
        <w:t>надлежащая</w:t>
      </w:r>
      <w:proofErr w:type="gramEnd"/>
      <w:r w:rsidRPr="00870E06">
        <w:rPr>
          <w:sz w:val="28"/>
          <w:szCs w:val="28"/>
        </w:rPr>
        <w:t xml:space="preserve"> инженерно-техническая </w:t>
      </w:r>
      <w:proofErr w:type="spellStart"/>
      <w:r w:rsidRPr="00870E06">
        <w:rPr>
          <w:sz w:val="28"/>
          <w:szCs w:val="28"/>
        </w:rPr>
        <w:t>укрепленность</w:t>
      </w:r>
      <w:proofErr w:type="spellEnd"/>
      <w:r w:rsidRPr="00870E06">
        <w:rPr>
          <w:sz w:val="28"/>
          <w:szCs w:val="28"/>
        </w:rPr>
        <w:t xml:space="preserve"> в сочетании с оборудованием системами охранной и </w:t>
      </w:r>
      <w:r w:rsidR="00163192">
        <w:rPr>
          <w:sz w:val="28"/>
          <w:szCs w:val="28"/>
        </w:rPr>
        <w:t>ТС</w:t>
      </w:r>
      <w:r w:rsidRPr="00870E06">
        <w:rPr>
          <w:sz w:val="28"/>
          <w:szCs w:val="28"/>
        </w:rPr>
        <w:t>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В целесообразных </w:t>
      </w:r>
      <w:proofErr w:type="gramStart"/>
      <w:r w:rsidRPr="00870E06">
        <w:rPr>
          <w:sz w:val="28"/>
          <w:szCs w:val="28"/>
        </w:rPr>
        <w:t>случаях</w:t>
      </w:r>
      <w:proofErr w:type="gramEnd"/>
      <w:r w:rsidRPr="00870E06">
        <w:rPr>
          <w:sz w:val="28"/>
          <w:szCs w:val="28"/>
        </w:rPr>
        <w:t xml:space="preserve"> для усиления защиты и оперативного реагирования применяются системы контроля и управления доступом, </w:t>
      </w:r>
      <w:r w:rsidR="00163192">
        <w:rPr>
          <w:sz w:val="28"/>
          <w:szCs w:val="28"/>
        </w:rPr>
        <w:t>СОТ</w:t>
      </w:r>
      <w:r w:rsidRPr="00870E06">
        <w:rPr>
          <w:sz w:val="28"/>
          <w:szCs w:val="28"/>
        </w:rPr>
        <w:t xml:space="preserve"> и оповещения.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proofErr w:type="gramStart"/>
      <w:r w:rsidRPr="00870E06">
        <w:rPr>
          <w:sz w:val="28"/>
          <w:szCs w:val="28"/>
        </w:rPr>
        <w:t xml:space="preserve">В обоснованных случаях, по согласованию с территориальным подразделением вневедомственной охраны, допускается для защиты отдельных конструктивных элементов и уязвимых мест использовать только системы контроля и управления доступом или охранного телевидения, при наличии в них устройств, выполняющих аналогичные функции систем охранной и </w:t>
      </w:r>
      <w:r w:rsidR="00163192">
        <w:rPr>
          <w:sz w:val="28"/>
          <w:szCs w:val="28"/>
        </w:rPr>
        <w:t>ТС</w:t>
      </w:r>
      <w:r w:rsidRPr="00870E06">
        <w:rPr>
          <w:sz w:val="28"/>
          <w:szCs w:val="28"/>
        </w:rPr>
        <w:t>.</w:t>
      </w:r>
      <w:proofErr w:type="gramEnd"/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Организация и проведение противопожарных </w:t>
      </w:r>
      <w:r w:rsidR="00B42F3D">
        <w:rPr>
          <w:sz w:val="28"/>
          <w:szCs w:val="28"/>
        </w:rPr>
        <w:t>мероприятий, включая оснащение О</w:t>
      </w:r>
      <w:r w:rsidRPr="00870E06">
        <w:rPr>
          <w:sz w:val="28"/>
          <w:szCs w:val="28"/>
        </w:rPr>
        <w:t xml:space="preserve">бъекта системой пожарной сигнализацией, осуществляется в </w:t>
      </w:r>
      <w:proofErr w:type="gramStart"/>
      <w:r w:rsidRPr="00870E06">
        <w:rPr>
          <w:sz w:val="28"/>
          <w:szCs w:val="28"/>
        </w:rPr>
        <w:t>соответствии</w:t>
      </w:r>
      <w:proofErr w:type="gramEnd"/>
      <w:r w:rsidRPr="00870E06">
        <w:rPr>
          <w:sz w:val="28"/>
          <w:szCs w:val="28"/>
        </w:rPr>
        <w:t xml:space="preserve"> с действующими нормативными документами Государственной противопожарной службы МЧС России.</w:t>
      </w:r>
    </w:p>
    <w:p w:rsidR="00315451" w:rsidRPr="00870E06" w:rsidRDefault="00315451" w:rsidP="00163192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Пожарная сигнализация при наличии технической возможности, подключается на отдельные номера пультов централизованного наблюдения.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B42F3D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3.1. Ограждения периметра, отдель</w:t>
      </w:r>
      <w:r w:rsidR="00B42F3D">
        <w:rPr>
          <w:sz w:val="28"/>
          <w:szCs w:val="28"/>
        </w:rPr>
        <w:t>ных участков территории Объекта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3.1.1. Ограждение должно исключать случайный проход людей (животных), въезд транспорта или затруднять проникновение нарушителей на охраняемую территорию, минуя главный вход (</w:t>
      </w:r>
      <w:r w:rsidR="00BE4F8E" w:rsidRPr="00870E06">
        <w:rPr>
          <w:sz w:val="28"/>
          <w:szCs w:val="28"/>
        </w:rPr>
        <w:t>КПП</w:t>
      </w:r>
      <w:r w:rsidRPr="00870E06">
        <w:rPr>
          <w:sz w:val="28"/>
          <w:szCs w:val="28"/>
        </w:rPr>
        <w:t>, калитки, ворота и другие официальные проходы).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3.1.2. На </w:t>
      </w:r>
      <w:r w:rsidR="00B42F3D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</w:t>
      </w:r>
      <w:r w:rsidR="00891769">
        <w:rPr>
          <w:sz w:val="28"/>
          <w:szCs w:val="28"/>
        </w:rPr>
        <w:t>е</w:t>
      </w:r>
      <w:r w:rsidRPr="00870E06">
        <w:rPr>
          <w:sz w:val="28"/>
          <w:szCs w:val="28"/>
        </w:rPr>
        <w:t>, к котор</w:t>
      </w:r>
      <w:r w:rsidR="00891769">
        <w:rPr>
          <w:sz w:val="28"/>
          <w:szCs w:val="28"/>
        </w:rPr>
        <w:t>ому</w:t>
      </w:r>
      <w:r w:rsidRPr="00870E06">
        <w:rPr>
          <w:sz w:val="28"/>
          <w:szCs w:val="28"/>
        </w:rPr>
        <w:t xml:space="preserve"> предъявляются требования о запрете несанкционированного проникновения, должно устанавливаться дополнительное ограждение для усиления основного ограждения территории.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3.1.3. Ограждение, как правило, должно выполняться в </w:t>
      </w:r>
      <w:proofErr w:type="gramStart"/>
      <w:r w:rsidRPr="00870E06">
        <w:rPr>
          <w:sz w:val="28"/>
          <w:szCs w:val="28"/>
        </w:rPr>
        <w:t>виде</w:t>
      </w:r>
      <w:proofErr w:type="gramEnd"/>
      <w:r w:rsidRPr="00870E06">
        <w:rPr>
          <w:sz w:val="28"/>
          <w:szCs w:val="28"/>
        </w:rPr>
        <w:t xml:space="preserve"> прямолинейных участков, с минимальным количеством изгибов и поворотов, ограничивающих наблюдение и затрудняющих применение </w:t>
      </w:r>
      <w:r w:rsidR="00163192">
        <w:rPr>
          <w:sz w:val="28"/>
          <w:szCs w:val="28"/>
        </w:rPr>
        <w:t>ТСО</w:t>
      </w:r>
      <w:r w:rsidRPr="00870E06">
        <w:rPr>
          <w:sz w:val="28"/>
          <w:szCs w:val="28"/>
        </w:rPr>
        <w:t>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К ограждению не должны примыкать какие-либо пристройки, кроме зданий, являющихся продолжением периметра. На </w:t>
      </w:r>
      <w:proofErr w:type="gramStart"/>
      <w:r w:rsidRPr="00870E06">
        <w:rPr>
          <w:sz w:val="28"/>
          <w:szCs w:val="28"/>
        </w:rPr>
        <w:t>последних</w:t>
      </w:r>
      <w:proofErr w:type="gramEnd"/>
      <w:r w:rsidRPr="00870E06">
        <w:rPr>
          <w:sz w:val="28"/>
          <w:szCs w:val="28"/>
        </w:rPr>
        <w:t>, если это одноэтажное здание, следует также устанавливать дополнительное ограждение.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Ограждение не должно иметь лазов, проломов и других повреждений, а </w:t>
      </w:r>
      <w:r w:rsidR="00BE4F8E" w:rsidRPr="00870E06">
        <w:rPr>
          <w:sz w:val="28"/>
          <w:szCs w:val="28"/>
        </w:rPr>
        <w:t xml:space="preserve">также не </w:t>
      </w:r>
      <w:r w:rsidRPr="00870E06">
        <w:rPr>
          <w:sz w:val="28"/>
          <w:szCs w:val="28"/>
        </w:rPr>
        <w:t>запираемых дверей, ворот и калиток.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 xml:space="preserve">3.1.4. Выбор конструкций и материалов основного ограждения, обеспечивающих требуемую надежность защиты </w:t>
      </w:r>
      <w:r w:rsidR="00B42F3D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бъекта, производит</w:t>
      </w:r>
      <w:r w:rsidR="00B42F3D">
        <w:rPr>
          <w:sz w:val="28"/>
          <w:szCs w:val="28"/>
        </w:rPr>
        <w:t xml:space="preserve">ся в </w:t>
      </w:r>
      <w:proofErr w:type="gramStart"/>
      <w:r w:rsidR="00B42F3D">
        <w:rPr>
          <w:sz w:val="28"/>
          <w:szCs w:val="28"/>
        </w:rPr>
        <w:t>соответствии</w:t>
      </w:r>
      <w:proofErr w:type="gramEnd"/>
      <w:r w:rsidR="00B42F3D">
        <w:rPr>
          <w:sz w:val="28"/>
          <w:szCs w:val="28"/>
        </w:rPr>
        <w:t xml:space="preserve"> с </w:t>
      </w:r>
      <w:r w:rsidR="00125E1A">
        <w:rPr>
          <w:sz w:val="28"/>
          <w:szCs w:val="28"/>
        </w:rPr>
        <w:t xml:space="preserve">его </w:t>
      </w:r>
      <w:r w:rsidR="00B42F3D">
        <w:rPr>
          <w:sz w:val="28"/>
          <w:szCs w:val="28"/>
        </w:rPr>
        <w:t>категорией (техническим паспортом</w:t>
      </w:r>
      <w:r w:rsidRPr="00870E06">
        <w:rPr>
          <w:sz w:val="28"/>
          <w:szCs w:val="28"/>
        </w:rPr>
        <w:t>, другими руководящими и нормативными документами).</w:t>
      </w:r>
    </w:p>
    <w:p w:rsidR="00315451" w:rsidRPr="00870E06" w:rsidRDefault="00315451" w:rsidP="00BE4F8E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3.2. Ворота, калитки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3.2.1. Ворота устанавливаются на въездах на территорию. По периметру территории могут устанавливаться как основные, так и запасные или аварийные ворота.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На отдельных участках периметра </w:t>
      </w:r>
      <w:r w:rsidR="00172062">
        <w:rPr>
          <w:sz w:val="28"/>
          <w:szCs w:val="28"/>
        </w:rPr>
        <w:t xml:space="preserve">и с внешней стороны ворот </w:t>
      </w:r>
      <w:r w:rsidRPr="00870E06">
        <w:rPr>
          <w:sz w:val="28"/>
          <w:szCs w:val="28"/>
        </w:rPr>
        <w:t xml:space="preserve">(в соответствии с ведомственными требованиями) следует устанавливать специальные устройства для ограничения скорости движения автотранспорта, а на особо важных </w:t>
      </w:r>
      <w:r w:rsidR="002B72F2">
        <w:rPr>
          <w:sz w:val="28"/>
          <w:szCs w:val="28"/>
        </w:rPr>
        <w:t>О</w:t>
      </w:r>
      <w:r w:rsidRPr="00870E06">
        <w:rPr>
          <w:sz w:val="28"/>
          <w:szCs w:val="28"/>
        </w:rPr>
        <w:t xml:space="preserve">бъектах – </w:t>
      </w:r>
      <w:proofErr w:type="spellStart"/>
      <w:r w:rsidRPr="00870E06">
        <w:rPr>
          <w:sz w:val="28"/>
          <w:szCs w:val="28"/>
        </w:rPr>
        <w:t>противотаранные</w:t>
      </w:r>
      <w:proofErr w:type="spellEnd"/>
      <w:r w:rsidRPr="00870E06">
        <w:rPr>
          <w:sz w:val="28"/>
          <w:szCs w:val="28"/>
        </w:rPr>
        <w:t xml:space="preserve"> устройства или использовать шлюзовую систему ворот.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3.2.2. Конструкция ворот должна обеспечивать их жесткую фиксацию в закрытом </w:t>
      </w:r>
      <w:proofErr w:type="gramStart"/>
      <w:r w:rsidRPr="00870E06">
        <w:rPr>
          <w:sz w:val="28"/>
          <w:szCs w:val="28"/>
        </w:rPr>
        <w:t>положении</w:t>
      </w:r>
      <w:proofErr w:type="gramEnd"/>
      <w:r w:rsidRPr="00870E06">
        <w:rPr>
          <w:sz w:val="28"/>
          <w:szCs w:val="28"/>
        </w:rPr>
        <w:t>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Ворота следует оборудовать ограничителями или стопорами для предотвращения произвольного открывания (движения).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3.2.3. При использовании замков в качестве запирающих устройств основных ворот, следует устанавливать замки гаражного типа или навесные.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Запасные или аварийные ворота со стороны охраняемой территории должны запираться на засовы и навесные замки.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Калитка запирается на врезной, накладной замок или на засов с навесным замком.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3.3. Контрольно-пропускной пункт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3.3.1. Объект, на котором установлен пропускной режим, оборудуется КПП для прохода людей и проезда транспорта. Помещения (места) для выполнения своих обязанностей лицами охраны </w:t>
      </w:r>
      <w:proofErr w:type="gramStart"/>
      <w:r w:rsidRPr="00870E06">
        <w:rPr>
          <w:sz w:val="28"/>
          <w:szCs w:val="28"/>
        </w:rPr>
        <w:t>располагаются и оборудуются</w:t>
      </w:r>
      <w:proofErr w:type="gramEnd"/>
      <w:r w:rsidRPr="00870E06">
        <w:rPr>
          <w:sz w:val="28"/>
          <w:szCs w:val="28"/>
        </w:rPr>
        <w:t xml:space="preserve"> таким образом, чтобы обеспечивалось удобство выполнения служебных обязанностей этими лицами. В </w:t>
      </w:r>
      <w:proofErr w:type="gramStart"/>
      <w:r w:rsidRPr="00870E06">
        <w:rPr>
          <w:sz w:val="28"/>
          <w:szCs w:val="28"/>
        </w:rPr>
        <w:t>помещениях</w:t>
      </w:r>
      <w:proofErr w:type="gramEnd"/>
      <w:r w:rsidRPr="00870E06">
        <w:rPr>
          <w:sz w:val="28"/>
          <w:szCs w:val="28"/>
        </w:rPr>
        <w:t xml:space="preserve"> (местах) для выполнения служебных обязанностей должны находиться: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технические средства приема сигналов оповещения населения;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технические средства связи (телефон, тревожная кнопка, селектор);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стенд с документацией службы охраны;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резервный источник освещения;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часы, наружный термометр, медицинская аптечка;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уборочный инвентарь, урны;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стол с закрывающимся на замок ящиком, необходимое количество стульев;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 xml:space="preserve">- закрываемый ящик для хранения ключей от служебных помещений, сдаваемых в </w:t>
      </w:r>
      <w:proofErr w:type="gramStart"/>
      <w:r w:rsidRPr="00870E06">
        <w:rPr>
          <w:sz w:val="28"/>
          <w:szCs w:val="28"/>
        </w:rPr>
        <w:t>конце</w:t>
      </w:r>
      <w:proofErr w:type="gramEnd"/>
      <w:r w:rsidRPr="00870E06">
        <w:rPr>
          <w:sz w:val="28"/>
          <w:szCs w:val="28"/>
        </w:rPr>
        <w:t xml:space="preserve"> рабочего дня ответственными лицами.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Осмотр автотранспорта на КПП рекомендуется осуществлять с использованием смотровых площадок, эстакад.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3.3.2. Для пропуска сотрудников и посетителей КПП оборудуется системой контроля допуска (турникетами). В </w:t>
      </w:r>
      <w:proofErr w:type="gramStart"/>
      <w:r w:rsidRPr="00870E06">
        <w:rPr>
          <w:sz w:val="28"/>
          <w:szCs w:val="28"/>
        </w:rPr>
        <w:t>случае</w:t>
      </w:r>
      <w:proofErr w:type="gramEnd"/>
      <w:r w:rsidRPr="00870E06">
        <w:rPr>
          <w:sz w:val="28"/>
          <w:szCs w:val="28"/>
        </w:rPr>
        <w:t xml:space="preserve"> если рядом с КПП отсутствуют въездные ворота, конструкция турникетов не должна препятствовать экстренной эвакуации людей.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3.3.3. Устройства управления механизмами открывания, прохода (проезда), охранным освещением и стационарными средствами досмотра должны размещаться в </w:t>
      </w:r>
      <w:proofErr w:type="gramStart"/>
      <w:r w:rsidRPr="00870E06">
        <w:rPr>
          <w:sz w:val="28"/>
          <w:szCs w:val="28"/>
        </w:rPr>
        <w:t>помещении</w:t>
      </w:r>
      <w:proofErr w:type="gramEnd"/>
      <w:r w:rsidRPr="00870E06">
        <w:rPr>
          <w:sz w:val="28"/>
          <w:szCs w:val="28"/>
        </w:rPr>
        <w:t xml:space="preserve"> КПП или на его наружной стене со стороны охраняемой территории. В </w:t>
      </w:r>
      <w:proofErr w:type="gramStart"/>
      <w:r w:rsidRPr="00870E06">
        <w:rPr>
          <w:sz w:val="28"/>
          <w:szCs w:val="28"/>
        </w:rPr>
        <w:t>последнем</w:t>
      </w:r>
      <w:proofErr w:type="gramEnd"/>
      <w:r w:rsidRPr="00870E06">
        <w:rPr>
          <w:sz w:val="28"/>
          <w:szCs w:val="28"/>
        </w:rPr>
        <w:t xml:space="preserve"> случае должен исключаться доступ к устройствам управления посторонних лиц.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3.3.4. Окна КПП и двери должны оборудоваться защитными конструкциями.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Для контроля в неурочное время подъезжающего транспорта и прибывающих граждан сплошные ворота и входная дверь на территорию должны быть оборудованы смотровыми окошками и «глазками», целесообразно также использовать средства видеонаблюдения и переговорное устройство.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3.3.5. Места несения службы охранниками оборудуются индивидуальными средствами защиты с целью воспрепятствования проникновению преступников, обеспечения личной защищенности охраны и возможности принятия мер противодействия.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3.4. Дверные конструкции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3.4.1. Входные двери должны быть исправными, хорошо подогнанными под дверную коробку и обеспечивать надежную защиту помещений.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Входные наружные двери, по возможности, должны открываться наружу.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3.4.2. Дверные проемы (тамбуры) центрального и запасных в</w:t>
      </w:r>
      <w:r w:rsidR="009A7F4A" w:rsidRPr="00870E06">
        <w:rPr>
          <w:sz w:val="28"/>
          <w:szCs w:val="28"/>
        </w:rPr>
        <w:t>ы</w:t>
      </w:r>
      <w:r w:rsidRPr="00870E06">
        <w:rPr>
          <w:sz w:val="28"/>
          <w:szCs w:val="28"/>
        </w:rPr>
        <w:t>ходов, при отсутствии около них постов охраны, следует оборудовать дополнительной запирающейся дверью</w:t>
      </w:r>
      <w:r w:rsidR="00136240" w:rsidRPr="00870E06">
        <w:rPr>
          <w:sz w:val="28"/>
          <w:szCs w:val="28"/>
        </w:rPr>
        <w:t>, с установкой запорного устройства позволяющего открыть его изнутри без ключа</w:t>
      </w:r>
      <w:r w:rsidRPr="00870E06">
        <w:rPr>
          <w:sz w:val="28"/>
          <w:szCs w:val="28"/>
        </w:rPr>
        <w:t>.</w:t>
      </w:r>
    </w:p>
    <w:p w:rsidR="00315451" w:rsidRPr="00870E06" w:rsidRDefault="00315451" w:rsidP="00163192">
      <w:pPr>
        <w:tabs>
          <w:tab w:val="left" w:pos="3828"/>
        </w:tabs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При невозможности установки дополнительных дверей необходимо входные двери блокировать </w:t>
      </w:r>
      <w:r w:rsidR="00163192">
        <w:rPr>
          <w:sz w:val="28"/>
          <w:szCs w:val="28"/>
        </w:rPr>
        <w:t>ТСО</w:t>
      </w:r>
      <w:r w:rsidRPr="00870E06">
        <w:rPr>
          <w:sz w:val="28"/>
          <w:szCs w:val="28"/>
        </w:rPr>
        <w:t xml:space="preserve"> раннего обнаружения, </w:t>
      </w:r>
      <w:proofErr w:type="gramStart"/>
      <w:r w:rsidRPr="00870E06">
        <w:rPr>
          <w:sz w:val="28"/>
          <w:szCs w:val="28"/>
        </w:rPr>
        <w:t>подающими</w:t>
      </w:r>
      <w:proofErr w:type="gramEnd"/>
      <w:r w:rsidRPr="00870E06">
        <w:rPr>
          <w:sz w:val="28"/>
          <w:szCs w:val="28"/>
        </w:rPr>
        <w:t xml:space="preserve"> тревожное извещение при попытке подбора ключей или взлома двери.</w:t>
      </w:r>
    </w:p>
    <w:p w:rsidR="00315451" w:rsidRDefault="00315451" w:rsidP="00315451">
      <w:pPr>
        <w:jc w:val="center"/>
        <w:rPr>
          <w:sz w:val="28"/>
          <w:szCs w:val="28"/>
        </w:rPr>
      </w:pPr>
    </w:p>
    <w:p w:rsidR="000B2100" w:rsidRDefault="000B2100" w:rsidP="00315451">
      <w:pPr>
        <w:jc w:val="center"/>
        <w:rPr>
          <w:sz w:val="28"/>
          <w:szCs w:val="28"/>
        </w:rPr>
      </w:pPr>
    </w:p>
    <w:p w:rsidR="000B2100" w:rsidRDefault="000B2100" w:rsidP="00315451">
      <w:pPr>
        <w:jc w:val="center"/>
        <w:rPr>
          <w:sz w:val="28"/>
          <w:szCs w:val="28"/>
        </w:rPr>
      </w:pPr>
    </w:p>
    <w:p w:rsidR="000B2100" w:rsidRDefault="000B2100" w:rsidP="00315451">
      <w:pPr>
        <w:jc w:val="center"/>
        <w:rPr>
          <w:sz w:val="28"/>
          <w:szCs w:val="28"/>
        </w:rPr>
      </w:pPr>
    </w:p>
    <w:p w:rsidR="000B2100" w:rsidRPr="00870E06" w:rsidRDefault="000B2100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>3.5. Оконные конструкции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3.5.1. Оконные конструкции (окна, форточки, фрамуги) </w:t>
      </w:r>
      <w:r w:rsidR="004B7594">
        <w:rPr>
          <w:sz w:val="28"/>
          <w:szCs w:val="28"/>
        </w:rPr>
        <w:t xml:space="preserve">во всех помещениях </w:t>
      </w:r>
      <w:r w:rsidRPr="00870E06">
        <w:rPr>
          <w:sz w:val="28"/>
          <w:szCs w:val="28"/>
        </w:rPr>
        <w:t>должны быть остеклены, иметь надежные и исправные запирающие устройства, в целесообразных случаях оборудованы ТСО.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3.5.2. При оборудовании оконных конструкций металлическими решетками их следует устанавливать с внутренней стороны помещения или между рамами, которые должны иметь открывающуюся конструкцию.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Решетки должны обеспечивать как надежную защиту оконного проема, так и быструю эвакуацию людей из помещения в экстремальных </w:t>
      </w:r>
      <w:proofErr w:type="gramStart"/>
      <w:r w:rsidRPr="00870E06">
        <w:rPr>
          <w:sz w:val="28"/>
          <w:szCs w:val="28"/>
        </w:rPr>
        <w:t>ситуациях</w:t>
      </w:r>
      <w:proofErr w:type="gramEnd"/>
      <w:r w:rsidRPr="00870E06">
        <w:rPr>
          <w:sz w:val="28"/>
          <w:szCs w:val="28"/>
        </w:rPr>
        <w:t>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При установке защитного остекления всех классов решетки, ставни, жалюзи и др. силовые элементы на окна могут не устанавливаться.</w:t>
      </w:r>
    </w:p>
    <w:p w:rsidR="00BB5230" w:rsidRPr="00870E06" w:rsidRDefault="00BB5230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3.6. Другие технологические каналы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Двери и коробки чердачных и подвальных дверей (погрузо-разгрузочных люков) по конструкции и прочности должны быть аналогичными входным наружным дверям, закрываться на замки и опечатываться должностными лицами</w:t>
      </w:r>
      <w:r w:rsidR="002A0571">
        <w:rPr>
          <w:sz w:val="28"/>
          <w:szCs w:val="28"/>
        </w:rPr>
        <w:t>, определенными администрацией О</w:t>
      </w:r>
      <w:r w:rsidRPr="00870E06">
        <w:rPr>
          <w:sz w:val="28"/>
          <w:szCs w:val="28"/>
        </w:rPr>
        <w:t>бъекта.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4. ОБОРУДОВАНИЕ ОБЪЕКТА ТЕХНИЧЕСКИМИ СРЕДСТВАМИ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ОХРАННОЙ И ТРЕВОЖНОЙ СИГНАЛИЗАЦИИ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4.1. Защита периметра территории и открытых площадок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4.1.1. Технические средства </w:t>
      </w:r>
      <w:proofErr w:type="spellStart"/>
      <w:r w:rsidRPr="00870E06">
        <w:rPr>
          <w:sz w:val="28"/>
          <w:szCs w:val="28"/>
        </w:rPr>
        <w:t>периметральной</w:t>
      </w:r>
      <w:proofErr w:type="spellEnd"/>
      <w:r w:rsidRPr="00870E06">
        <w:rPr>
          <w:sz w:val="28"/>
          <w:szCs w:val="28"/>
        </w:rPr>
        <w:t xml:space="preserve"> охранной сигнализации должны выбираться в зависимости от вида предполагаемой угрозы, требований к уровню его защищенности, помеховой обстановки, рельефа местности, протяженности и технической </w:t>
      </w:r>
      <w:proofErr w:type="spellStart"/>
      <w:r w:rsidRPr="00870E06">
        <w:rPr>
          <w:sz w:val="28"/>
          <w:szCs w:val="28"/>
        </w:rPr>
        <w:t>укрепленности</w:t>
      </w:r>
      <w:proofErr w:type="spellEnd"/>
      <w:r w:rsidRPr="00870E06">
        <w:rPr>
          <w:sz w:val="28"/>
          <w:szCs w:val="28"/>
        </w:rPr>
        <w:t xml:space="preserve"> периметра, типа ограждения, наличия дорог вдоль периметра, зоны отторжения, ее ширины.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4.1.2. Охранная сигнализация периметра объекта проектируется, как правило, </w:t>
      </w:r>
      <w:proofErr w:type="spellStart"/>
      <w:r w:rsidRPr="00870E06">
        <w:rPr>
          <w:sz w:val="28"/>
          <w:szCs w:val="28"/>
        </w:rPr>
        <w:t>однорубежной</w:t>
      </w:r>
      <w:proofErr w:type="spellEnd"/>
      <w:r w:rsidRPr="00870E06">
        <w:rPr>
          <w:sz w:val="28"/>
          <w:szCs w:val="28"/>
        </w:rPr>
        <w:t xml:space="preserve">. В целесообразных </w:t>
      </w:r>
      <w:proofErr w:type="gramStart"/>
      <w:r w:rsidRPr="00870E06">
        <w:rPr>
          <w:sz w:val="28"/>
          <w:szCs w:val="28"/>
        </w:rPr>
        <w:t>случаях</w:t>
      </w:r>
      <w:proofErr w:type="gramEnd"/>
      <w:r w:rsidRPr="00870E06">
        <w:rPr>
          <w:sz w:val="28"/>
          <w:szCs w:val="28"/>
        </w:rPr>
        <w:t xml:space="preserve"> для усиления охраны, определения направления движения нарушителя, блокировки уязвимых мест следует применять </w:t>
      </w:r>
      <w:proofErr w:type="spellStart"/>
      <w:r w:rsidRPr="00870E06">
        <w:rPr>
          <w:sz w:val="28"/>
          <w:szCs w:val="28"/>
        </w:rPr>
        <w:t>многорубежную</w:t>
      </w:r>
      <w:proofErr w:type="spellEnd"/>
      <w:r w:rsidRPr="00870E06">
        <w:rPr>
          <w:sz w:val="28"/>
          <w:szCs w:val="28"/>
        </w:rPr>
        <w:t xml:space="preserve"> охрану.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4.1.3. Технические средства охранной сигнализации периметра могут размещаться на ограждении, зданиях, строениях, сооружениях или в зоне отторжения. Охранные </w:t>
      </w:r>
      <w:proofErr w:type="spellStart"/>
      <w:r w:rsidRPr="00870E06">
        <w:rPr>
          <w:sz w:val="28"/>
          <w:szCs w:val="28"/>
        </w:rPr>
        <w:t>извещатели</w:t>
      </w:r>
      <w:proofErr w:type="spellEnd"/>
      <w:r w:rsidRPr="00870E06">
        <w:rPr>
          <w:sz w:val="28"/>
          <w:szCs w:val="28"/>
        </w:rPr>
        <w:t xml:space="preserve"> должны устанавливаться на стенах, специальных столбах или стойках, обеспечивающих отсутствие колебаний, вибраций.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4.1.4. Периметр, с входящими в него воротами и калитками, следует разделять на отдельные охраняемые участки (зоны) с подключением их отдельными шлейфами сигнализации к ППК малой емкости или к пульту внутренней охраны, установленных на КПП или в специально выделенном помещении охраны. Длина участка определяется исходя из тактики охраны, технических характеристик аппаратуры, конфигурации внешнего ограждения, </w:t>
      </w:r>
      <w:r w:rsidRPr="00870E06">
        <w:rPr>
          <w:sz w:val="28"/>
          <w:szCs w:val="28"/>
        </w:rPr>
        <w:lastRenderedPageBreak/>
        <w:t xml:space="preserve">условий прямой видимости и рельефа местности, но не более </w:t>
      </w:r>
      <w:smartTag w:uri="urn:schemas-microsoft-com:office:smarttags" w:element="metricconverter">
        <w:smartTagPr>
          <w:attr w:name="ProductID" w:val="200 м"/>
        </w:smartTagPr>
        <w:r w:rsidRPr="00870E06">
          <w:rPr>
            <w:sz w:val="28"/>
            <w:szCs w:val="28"/>
          </w:rPr>
          <w:t>200 м</w:t>
        </w:r>
      </w:smartTag>
      <w:r w:rsidRPr="00870E06">
        <w:rPr>
          <w:sz w:val="28"/>
          <w:szCs w:val="28"/>
        </w:rPr>
        <w:t>. для удобства технической эксплуатации и оперативности реагирования.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Основные ворота должны выделяться в самостоятельный участок периметра. Запасные ворота, калитки должны входить в тот участок периметра, на котором они находятся.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4.1.5. В качестве пультов внутренней охраны могут использоваться ППК средней и большой емкости (концентраторы), СПИ, АСПИ и РСПИ. Пульты внутренней охраны могут работать как при непосредственном круглосуточном дежурстве персонала на них, так и автономно в режиме «Самоохраны».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4.1.6. На КПП, в помещении охраны следует устанавливать технические устройства графического отображения охраняемого периметра (компьютер, световое табло с мнемосхемой охраняемого периметра и другие устройства).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4.1.7. Все оборудование, входящее в систему охранной сигнализации периметра, должно иметь защиту от вскрытия.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4.2. Защита здания, помещений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4.2.1. Техническими средствами охранной сигнализации рекомендуется оборудовать все уязвимые места здания (окна, двери, люки, вентиляционные шахты, короба и т.</w:t>
      </w:r>
      <w:r w:rsidR="00197E6D">
        <w:rPr>
          <w:sz w:val="28"/>
          <w:szCs w:val="28"/>
        </w:rPr>
        <w:t>п</w:t>
      </w:r>
      <w:r w:rsidRPr="00870E06">
        <w:rPr>
          <w:sz w:val="28"/>
          <w:szCs w:val="28"/>
        </w:rPr>
        <w:t>.), через которые возможно несанкционированное проникновение в помещения.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4.2.2. Устанавливаемые в зданиях </w:t>
      </w:r>
      <w:r w:rsidR="00163192">
        <w:rPr>
          <w:sz w:val="28"/>
          <w:szCs w:val="28"/>
        </w:rPr>
        <w:t>ТСО</w:t>
      </w:r>
      <w:r w:rsidRPr="00870E06">
        <w:rPr>
          <w:sz w:val="28"/>
          <w:szCs w:val="28"/>
        </w:rPr>
        <w:t xml:space="preserve"> должны вписываться в интерьер помещения и по возможности устанавливаться скрыто или маскироваться.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4.3. Защита персо</w:t>
      </w:r>
      <w:r w:rsidR="0070660A">
        <w:rPr>
          <w:sz w:val="28"/>
          <w:szCs w:val="28"/>
        </w:rPr>
        <w:t>нала</w:t>
      </w:r>
      <w:r w:rsidR="000B2100">
        <w:rPr>
          <w:sz w:val="28"/>
          <w:szCs w:val="28"/>
        </w:rPr>
        <w:t>,</w:t>
      </w:r>
      <w:r w:rsidR="0070660A">
        <w:rPr>
          <w:sz w:val="28"/>
          <w:szCs w:val="28"/>
        </w:rPr>
        <w:t xml:space="preserve"> посетителей </w:t>
      </w:r>
      <w:r w:rsidR="000B2100">
        <w:rPr>
          <w:sz w:val="28"/>
          <w:szCs w:val="28"/>
        </w:rPr>
        <w:t xml:space="preserve">и пациентов </w:t>
      </w:r>
      <w:r w:rsidR="0070660A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4.3.1.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должен оборудоваться устройст</w:t>
      </w:r>
      <w:r w:rsidR="0070660A">
        <w:rPr>
          <w:sz w:val="28"/>
          <w:szCs w:val="28"/>
        </w:rPr>
        <w:t>вами ТС</w:t>
      </w:r>
      <w:r w:rsidRPr="00870E06">
        <w:rPr>
          <w:sz w:val="28"/>
          <w:szCs w:val="28"/>
        </w:rPr>
        <w:t xml:space="preserve">: механическими кнопками, радиокнопками, </w:t>
      </w:r>
      <w:proofErr w:type="spellStart"/>
      <w:r w:rsidRPr="00870E06">
        <w:rPr>
          <w:sz w:val="28"/>
          <w:szCs w:val="28"/>
        </w:rPr>
        <w:t>радиобрелоками</w:t>
      </w:r>
      <w:proofErr w:type="spellEnd"/>
      <w:r w:rsidRPr="00870E06">
        <w:rPr>
          <w:sz w:val="28"/>
          <w:szCs w:val="28"/>
        </w:rPr>
        <w:t xml:space="preserve">, </w:t>
      </w:r>
      <w:r w:rsidR="0070660A">
        <w:rPr>
          <w:sz w:val="28"/>
          <w:szCs w:val="28"/>
        </w:rPr>
        <w:t>МТС</w:t>
      </w:r>
      <w:r w:rsidRPr="00870E06">
        <w:rPr>
          <w:sz w:val="28"/>
          <w:szCs w:val="28"/>
        </w:rPr>
        <w:t xml:space="preserve">, оптико-электронными </w:t>
      </w:r>
      <w:proofErr w:type="spellStart"/>
      <w:r w:rsidRPr="00870E06">
        <w:rPr>
          <w:sz w:val="28"/>
          <w:szCs w:val="28"/>
        </w:rPr>
        <w:t>извещателями</w:t>
      </w:r>
      <w:proofErr w:type="spellEnd"/>
      <w:r w:rsidRPr="00870E06">
        <w:rPr>
          <w:sz w:val="28"/>
          <w:szCs w:val="28"/>
        </w:rPr>
        <w:t xml:space="preserve"> и другими устройствами.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Система </w:t>
      </w:r>
      <w:r w:rsidR="0070660A">
        <w:rPr>
          <w:sz w:val="28"/>
          <w:szCs w:val="28"/>
        </w:rPr>
        <w:t>ТС</w:t>
      </w:r>
      <w:r w:rsidRPr="00870E06">
        <w:rPr>
          <w:sz w:val="28"/>
          <w:szCs w:val="28"/>
        </w:rPr>
        <w:t xml:space="preserve"> организуется «без права отключения».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Ручные и ножные устройства ТС должны размещаться в местах, по возможности, незаметных для посетителей.</w:t>
      </w:r>
    </w:p>
    <w:p w:rsidR="00315451" w:rsidRPr="00870E06" w:rsidRDefault="0070660A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Устройства ТС на О</w:t>
      </w:r>
      <w:r w:rsidR="00315451" w:rsidRPr="00870E06">
        <w:rPr>
          <w:sz w:val="28"/>
          <w:szCs w:val="28"/>
        </w:rPr>
        <w:t>бъекте рекомендуется устанавливать: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на постах и в помещениях охраны, расположенных в здании, строении, сооружении и на охраняемой территории;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у центрального входа и запасных выходах в здание;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на охраняемой территории у центрального входа (въезда) и запасных выходах (выездах);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в кабинетах руководства;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в других местах по указанию руководителя (собственника) или по рекомендации сотрудника охраны.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>4.4. Применение систем охранного телевидения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4.4.1. СОТ должны обеспечивать передачу визуальной информации о состоянии охраняемых зон, помещений, периметра и территории в помещение охраны. Применение </w:t>
      </w:r>
      <w:r w:rsidR="00163192">
        <w:rPr>
          <w:sz w:val="28"/>
          <w:szCs w:val="28"/>
        </w:rPr>
        <w:t>СОТ</w:t>
      </w:r>
      <w:r w:rsidRPr="00870E06">
        <w:rPr>
          <w:sz w:val="28"/>
          <w:szCs w:val="28"/>
        </w:rPr>
        <w:t xml:space="preserve"> позволяет в случае получения извещения о тревоге определить характер нарушения, место нарушения, направление движения нарушителя, определить оптимальные меры противодействия и своевременно подать сигнал тревоги в органы внутренних дел.</w:t>
      </w:r>
    </w:p>
    <w:p w:rsidR="00315451" w:rsidRPr="00870E06" w:rsidRDefault="009A7AEA" w:rsidP="0031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4.4.2. На О</w:t>
      </w:r>
      <w:r w:rsidR="00315451" w:rsidRPr="00870E06">
        <w:rPr>
          <w:sz w:val="28"/>
          <w:szCs w:val="28"/>
        </w:rPr>
        <w:t>бъекте телевизионными камерами следует оборудовать: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периметр территории;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КПП;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главный и служебные входы;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другие помещения по усмотрению руководства (собственника) или по рекомендации подразделения охраны.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4.4.3. В темное время суток, если освещенность охраняемой зоны ниже чувствительности телевизионных камер, </w:t>
      </w:r>
      <w:r w:rsidR="002B72F2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 (</w:t>
      </w:r>
      <w:r w:rsidR="002B72F2">
        <w:rPr>
          <w:sz w:val="28"/>
          <w:szCs w:val="28"/>
        </w:rPr>
        <w:t xml:space="preserve">его </w:t>
      </w:r>
      <w:r w:rsidRPr="00870E06">
        <w:rPr>
          <w:sz w:val="28"/>
          <w:szCs w:val="28"/>
        </w:rPr>
        <w:t>зон</w:t>
      </w:r>
      <w:r w:rsidR="002B72F2">
        <w:rPr>
          <w:sz w:val="28"/>
          <w:szCs w:val="28"/>
        </w:rPr>
        <w:t>ы</w:t>
      </w:r>
      <w:r w:rsidRPr="00870E06">
        <w:rPr>
          <w:sz w:val="28"/>
          <w:szCs w:val="28"/>
        </w:rPr>
        <w:t>) должен оборудоваться охранным освещением видимого или инфракрасного диапазона. Зоны охранного освещения должны совпадать с зоной обзора телевизионных камер. При использовании СОТ цветного изображения применение инфракрасного освещения недопустимо. Кроме того, СОТ цветного изображения не рекомендуется применять на периметре территории.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При записи телевизионных изображений должны применяться </w:t>
      </w:r>
      <w:proofErr w:type="spellStart"/>
      <w:r w:rsidRPr="00870E06">
        <w:rPr>
          <w:sz w:val="28"/>
          <w:szCs w:val="28"/>
        </w:rPr>
        <w:t>видеонакопители</w:t>
      </w:r>
      <w:proofErr w:type="spellEnd"/>
      <w:r w:rsidRPr="00870E06">
        <w:rPr>
          <w:sz w:val="28"/>
          <w:szCs w:val="28"/>
        </w:rPr>
        <w:t>.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 xml:space="preserve">4.5. Оборудование </w:t>
      </w:r>
      <w:r w:rsidR="00846FAA">
        <w:rPr>
          <w:sz w:val="28"/>
          <w:szCs w:val="28"/>
        </w:rPr>
        <w:t>О</w:t>
      </w:r>
      <w:r w:rsidRPr="00870E06">
        <w:rPr>
          <w:sz w:val="28"/>
          <w:szCs w:val="28"/>
        </w:rPr>
        <w:t>бъекта системой оповещения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4.5.1. Си</w:t>
      </w:r>
      <w:r w:rsidR="00846FAA">
        <w:rPr>
          <w:sz w:val="28"/>
          <w:szCs w:val="28"/>
        </w:rPr>
        <w:t>стема оповещения на охраняемом О</w:t>
      </w:r>
      <w:r w:rsidRPr="00870E06">
        <w:rPr>
          <w:sz w:val="28"/>
          <w:szCs w:val="28"/>
        </w:rPr>
        <w:t>бъекте и его территории создается для оперативного информирования людей о возникшей или приближающейся внештатной ситуации (аварии, пожаре, стихийном бедствии, нападении, террористическом акте) и координации их действий.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4.5.2. Оповещение людей должно осуществляться с помощью технических средств, которые должны обеспечивать: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подачу звуковых и/или световых сигналов в здания и помещения, на участки территории с постоянным или временным пребыванием людей;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трансляцию речевой информации о характере опасности, необходимости и путях эвакуации, других действиях, направленных на обеспечение безопасности.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4.5.3. Эвакуация людей по сигналам оповещения должна сопровождаться: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включением аварийного освещения;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передачей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- включением световых указателей направления и путей эвакуации;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lastRenderedPageBreak/>
        <w:t>- дистанционным открыванием дверей дополнительных эвакуационных выходов (например, оборудованных электромагнитными замками).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4.5.4. Сигналы оповещения должны отличаться от сигналов другого назначения. Количество </w:t>
      </w:r>
      <w:proofErr w:type="spellStart"/>
      <w:r w:rsidRPr="00870E06">
        <w:rPr>
          <w:sz w:val="28"/>
          <w:szCs w:val="28"/>
        </w:rPr>
        <w:t>оповещателей</w:t>
      </w:r>
      <w:proofErr w:type="spellEnd"/>
      <w:r w:rsidRPr="00870E06">
        <w:rPr>
          <w:sz w:val="28"/>
          <w:szCs w:val="28"/>
        </w:rPr>
        <w:t>, их мощность должны обеспечивать необходимую слышимость во всех местах постоянного или временного пребывания людей.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4.5.5. На охраняемой территории следует применять рупорные громкоговорители. Они могут устанавливаться на опорах освещения, стенах зданий и других конструкциях.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4.5.6. </w:t>
      </w:r>
      <w:proofErr w:type="spellStart"/>
      <w:r w:rsidRPr="00870E06">
        <w:rPr>
          <w:sz w:val="28"/>
          <w:szCs w:val="28"/>
        </w:rPr>
        <w:t>Оповещатели</w:t>
      </w:r>
      <w:proofErr w:type="spellEnd"/>
      <w:r w:rsidRPr="00870E06">
        <w:rPr>
          <w:sz w:val="28"/>
          <w:szCs w:val="28"/>
        </w:rPr>
        <w:t xml:space="preserve"> не должны иметь регуляторов громкости и разъемных соединений. Коммуникации систем оповещения в отдельных случаях допускается проектировать совмещенными с радиотрансляционной сетью.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4.5.7. Управление системой оповещения должно осуществляться из помещения охраны, диспетчерской или другого специального помещения.</w:t>
      </w:r>
    </w:p>
    <w:p w:rsidR="00315451" w:rsidRPr="00870E06" w:rsidRDefault="00315451" w:rsidP="00315451">
      <w:pPr>
        <w:ind w:firstLine="720"/>
        <w:jc w:val="both"/>
        <w:rPr>
          <w:sz w:val="28"/>
          <w:szCs w:val="28"/>
        </w:rPr>
      </w:pPr>
    </w:p>
    <w:p w:rsidR="00315451" w:rsidRPr="00870E06" w:rsidRDefault="00315451" w:rsidP="00315451">
      <w:pPr>
        <w:jc w:val="center"/>
        <w:rPr>
          <w:sz w:val="28"/>
          <w:szCs w:val="28"/>
        </w:rPr>
      </w:pPr>
      <w:r w:rsidRPr="00870E06">
        <w:rPr>
          <w:sz w:val="28"/>
          <w:szCs w:val="28"/>
        </w:rPr>
        <w:t>4.6. Оборуд</w:t>
      </w:r>
      <w:r w:rsidR="00A2159B">
        <w:rPr>
          <w:sz w:val="28"/>
          <w:szCs w:val="28"/>
        </w:rPr>
        <w:t>ование О</w:t>
      </w:r>
      <w:r w:rsidRPr="00870E06">
        <w:rPr>
          <w:sz w:val="28"/>
          <w:szCs w:val="28"/>
        </w:rPr>
        <w:t>бъекта системой охранного освещения</w:t>
      </w:r>
    </w:p>
    <w:p w:rsidR="00315451" w:rsidRPr="00870E06" w:rsidRDefault="00315451" w:rsidP="00315451">
      <w:pPr>
        <w:jc w:val="center"/>
        <w:rPr>
          <w:sz w:val="28"/>
          <w:szCs w:val="28"/>
        </w:rPr>
      </w:pPr>
    </w:p>
    <w:p w:rsidR="00315451" w:rsidRPr="00870E06" w:rsidRDefault="00315451" w:rsidP="00136240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4.6.1. Периметр </w:t>
      </w:r>
      <w:r w:rsidR="00A2159B">
        <w:rPr>
          <w:sz w:val="28"/>
          <w:szCs w:val="28"/>
        </w:rPr>
        <w:t>территории, здания охраняемого О</w:t>
      </w:r>
      <w:r w:rsidRPr="00870E06">
        <w:rPr>
          <w:sz w:val="28"/>
          <w:szCs w:val="28"/>
        </w:rPr>
        <w:t>бъекта должен быть оборудован системой охранного освещения согласно ГОСТ 12.1.046-85.</w:t>
      </w:r>
    </w:p>
    <w:p w:rsidR="00315451" w:rsidRPr="00870E06" w:rsidRDefault="00315451" w:rsidP="00136240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4.6.2. Охранное освещение должно обеспечивать необходимые условия видимости ограждения территории, периметра здания, путей обхода.</w:t>
      </w:r>
    </w:p>
    <w:p w:rsidR="00315451" w:rsidRPr="00870E06" w:rsidRDefault="00315451" w:rsidP="00136240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4.6.3. В состав охранного освещения должны входить осветительные приборы, кабельные и проводные сети, аппаратура управления.</w:t>
      </w:r>
    </w:p>
    <w:p w:rsidR="00315451" w:rsidRPr="00870E06" w:rsidRDefault="00315451" w:rsidP="00136240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4.6.4. В ночное время охранное освещение должно постоянно работать.</w:t>
      </w:r>
    </w:p>
    <w:p w:rsidR="00315451" w:rsidRPr="00870E06" w:rsidRDefault="00315451" w:rsidP="00136240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Дополнительное охранное освещение должно включаться только при нарушении охраняемых участков в ночное время, а при плохой видимости и в дневное</w:t>
      </w:r>
      <w:r w:rsidR="00BE4F8E" w:rsidRPr="00870E06">
        <w:rPr>
          <w:sz w:val="28"/>
          <w:szCs w:val="28"/>
        </w:rPr>
        <w:t xml:space="preserve"> время</w:t>
      </w:r>
      <w:r w:rsidRPr="00870E06">
        <w:rPr>
          <w:sz w:val="28"/>
          <w:szCs w:val="28"/>
        </w:rPr>
        <w:t>.</w:t>
      </w:r>
    </w:p>
    <w:p w:rsidR="00136240" w:rsidRPr="00870E06" w:rsidRDefault="00315451" w:rsidP="00136240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>4.6.5. Сеть ох</w:t>
      </w:r>
      <w:r w:rsidR="00A2159B">
        <w:rPr>
          <w:sz w:val="28"/>
          <w:szCs w:val="28"/>
        </w:rPr>
        <w:t>ранного освещения по периметру О</w:t>
      </w:r>
      <w:r w:rsidRPr="00870E06">
        <w:rPr>
          <w:sz w:val="28"/>
          <w:szCs w:val="28"/>
        </w:rPr>
        <w:t>бъекта и на территории должна выполняться отдельно от сети наружного освещения и разделяться на самостоятельные участки.</w:t>
      </w:r>
    </w:p>
    <w:p w:rsidR="00BB5230" w:rsidRPr="00870E06" w:rsidRDefault="00BB5230" w:rsidP="00136240">
      <w:pPr>
        <w:jc w:val="center"/>
        <w:rPr>
          <w:sz w:val="28"/>
          <w:szCs w:val="28"/>
        </w:rPr>
      </w:pPr>
    </w:p>
    <w:p w:rsidR="00136240" w:rsidRPr="00870E06" w:rsidRDefault="00A2159B" w:rsidP="00136240">
      <w:pPr>
        <w:jc w:val="center"/>
        <w:rPr>
          <w:sz w:val="28"/>
          <w:szCs w:val="28"/>
        </w:rPr>
      </w:pPr>
      <w:r>
        <w:rPr>
          <w:sz w:val="28"/>
          <w:szCs w:val="28"/>
        </w:rPr>
        <w:t>4.7. Оборудование О</w:t>
      </w:r>
      <w:r w:rsidR="00136240" w:rsidRPr="00870E06">
        <w:rPr>
          <w:sz w:val="28"/>
          <w:szCs w:val="28"/>
        </w:rPr>
        <w:t>бъекта пожарной сигнализацией</w:t>
      </w:r>
    </w:p>
    <w:p w:rsidR="00136240" w:rsidRPr="00870E06" w:rsidRDefault="00136240" w:rsidP="00136240">
      <w:pPr>
        <w:jc w:val="center"/>
        <w:rPr>
          <w:sz w:val="28"/>
          <w:szCs w:val="28"/>
        </w:rPr>
      </w:pPr>
    </w:p>
    <w:p w:rsidR="00136240" w:rsidRPr="00870E06" w:rsidRDefault="00136240" w:rsidP="00136240">
      <w:pPr>
        <w:ind w:firstLine="720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4.7.1. </w:t>
      </w:r>
      <w:r w:rsidR="00B70DA2" w:rsidRPr="00870E06">
        <w:rPr>
          <w:sz w:val="28"/>
          <w:szCs w:val="28"/>
        </w:rPr>
        <w:t>О</w:t>
      </w:r>
      <w:r w:rsidRPr="00870E06">
        <w:rPr>
          <w:sz w:val="28"/>
          <w:szCs w:val="28"/>
        </w:rPr>
        <w:t xml:space="preserve">бъект должен быть </w:t>
      </w:r>
      <w:r w:rsidR="00B70DA2" w:rsidRPr="00870E06">
        <w:rPr>
          <w:sz w:val="28"/>
          <w:szCs w:val="28"/>
        </w:rPr>
        <w:t>оснащен исправными системами и средствами противопожарной защиты, в том числе системой оповещения людей о пожаре и средствами пожарной сигнализации.</w:t>
      </w:r>
    </w:p>
    <w:p w:rsidR="00B70DA2" w:rsidRPr="00870E06" w:rsidRDefault="00B70DA2" w:rsidP="00B70DA2">
      <w:pPr>
        <w:tabs>
          <w:tab w:val="left" w:pos="5624"/>
        </w:tabs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4.7.2. Проверка работоспособности систем и средств противопожарной защиты </w:t>
      </w:r>
      <w:r w:rsidR="00F6121B" w:rsidRPr="00870E06">
        <w:rPr>
          <w:sz w:val="28"/>
          <w:szCs w:val="28"/>
        </w:rPr>
        <w:t>должна осуществляться не реже 1 раза в квартал.</w:t>
      </w:r>
    </w:p>
    <w:p w:rsidR="00B70DA2" w:rsidRPr="00870E06" w:rsidRDefault="00B70DA2" w:rsidP="00B70DA2">
      <w:pPr>
        <w:tabs>
          <w:tab w:val="left" w:pos="5624"/>
        </w:tabs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4.7.3. Исполнительная документация на установки и системы противопожарной защиты </w:t>
      </w:r>
      <w:r w:rsidR="002B72F2">
        <w:rPr>
          <w:sz w:val="28"/>
          <w:szCs w:val="28"/>
        </w:rPr>
        <w:t>должна храниться на О</w:t>
      </w:r>
      <w:r w:rsidRPr="00870E06">
        <w:rPr>
          <w:sz w:val="28"/>
          <w:szCs w:val="28"/>
        </w:rPr>
        <w:t>бъекте.</w:t>
      </w:r>
    </w:p>
    <w:p w:rsidR="00B70DA2" w:rsidRPr="00870E06" w:rsidRDefault="00B70DA2" w:rsidP="00B70DA2">
      <w:pPr>
        <w:tabs>
          <w:tab w:val="left" w:pos="5624"/>
        </w:tabs>
        <w:ind w:firstLine="709"/>
        <w:jc w:val="both"/>
        <w:rPr>
          <w:sz w:val="28"/>
          <w:szCs w:val="28"/>
        </w:rPr>
      </w:pPr>
      <w:r w:rsidRPr="00870E06">
        <w:rPr>
          <w:sz w:val="28"/>
          <w:szCs w:val="28"/>
        </w:rPr>
        <w:t xml:space="preserve">4.7.4. В период выполнения работ связанных с отключением систем противопожарной защиты или их элементов </w:t>
      </w:r>
      <w:r w:rsidR="00F6121B" w:rsidRPr="00870E06">
        <w:rPr>
          <w:sz w:val="28"/>
          <w:szCs w:val="28"/>
        </w:rPr>
        <w:t>предпринять</w:t>
      </w:r>
      <w:r w:rsidRPr="00870E06">
        <w:rPr>
          <w:sz w:val="28"/>
          <w:szCs w:val="28"/>
        </w:rPr>
        <w:t xml:space="preserve"> необходимые меры по защите от пожар</w:t>
      </w:r>
      <w:r w:rsidR="00F6121B" w:rsidRPr="00870E06">
        <w:rPr>
          <w:sz w:val="28"/>
          <w:szCs w:val="28"/>
        </w:rPr>
        <w:t>а</w:t>
      </w:r>
      <w:r w:rsidRPr="00870E06">
        <w:rPr>
          <w:sz w:val="28"/>
          <w:szCs w:val="28"/>
        </w:rPr>
        <w:t>.</w:t>
      </w:r>
    </w:p>
    <w:sectPr w:rsidR="00B70DA2" w:rsidRPr="00870E06" w:rsidSect="003A7C9B">
      <w:headerReference w:type="default" r:id="rId9"/>
      <w:pgSz w:w="11906" w:h="16838" w:code="9"/>
      <w:pgMar w:top="1134" w:right="851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06" w:rsidRDefault="001E6B06">
      <w:r>
        <w:separator/>
      </w:r>
    </w:p>
  </w:endnote>
  <w:endnote w:type="continuationSeparator" w:id="0">
    <w:p w:rsidR="001E6B06" w:rsidRDefault="001E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06" w:rsidRDefault="001E6B06">
      <w:r>
        <w:separator/>
      </w:r>
    </w:p>
  </w:footnote>
  <w:footnote w:type="continuationSeparator" w:id="0">
    <w:p w:rsidR="001E6B06" w:rsidRDefault="001E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C7" w:rsidRPr="000F08C3" w:rsidRDefault="00474BE8">
    <w:pPr>
      <w:pStyle w:val="a4"/>
      <w:jc w:val="right"/>
      <w:rPr>
        <w:sz w:val="20"/>
        <w:szCs w:val="20"/>
      </w:rPr>
    </w:pPr>
    <w:r w:rsidRPr="000F08C3">
      <w:rPr>
        <w:sz w:val="20"/>
        <w:szCs w:val="20"/>
      </w:rPr>
      <w:fldChar w:fldCharType="begin"/>
    </w:r>
    <w:r w:rsidR="005708C7" w:rsidRPr="000F08C3">
      <w:rPr>
        <w:sz w:val="20"/>
        <w:szCs w:val="20"/>
      </w:rPr>
      <w:instrText xml:space="preserve"> PAGE   \* MERGEFORMAT </w:instrText>
    </w:r>
    <w:r w:rsidRPr="000F08C3">
      <w:rPr>
        <w:sz w:val="20"/>
        <w:szCs w:val="20"/>
      </w:rPr>
      <w:fldChar w:fldCharType="separate"/>
    </w:r>
    <w:r w:rsidR="00ED1E87">
      <w:rPr>
        <w:noProof/>
        <w:sz w:val="20"/>
        <w:szCs w:val="20"/>
      </w:rPr>
      <w:t>2</w:t>
    </w:r>
    <w:r w:rsidRPr="000F08C3">
      <w:rPr>
        <w:sz w:val="20"/>
        <w:szCs w:val="20"/>
      </w:rPr>
      <w:fldChar w:fldCharType="end"/>
    </w:r>
  </w:p>
  <w:p w:rsidR="005708C7" w:rsidRDefault="005708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1BC"/>
    <w:multiLevelType w:val="hybridMultilevel"/>
    <w:tmpl w:val="3DD0A006"/>
    <w:lvl w:ilvl="0" w:tplc="B88EBB06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78A61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BE8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4AA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68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E483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02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FC7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C6E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84A28FD"/>
    <w:multiLevelType w:val="hybridMultilevel"/>
    <w:tmpl w:val="747C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0FCF"/>
    <w:multiLevelType w:val="hybridMultilevel"/>
    <w:tmpl w:val="A86E1AF8"/>
    <w:lvl w:ilvl="0" w:tplc="A9989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451"/>
    <w:rsid w:val="00010EBD"/>
    <w:rsid w:val="00011382"/>
    <w:rsid w:val="0002029D"/>
    <w:rsid w:val="0002135E"/>
    <w:rsid w:val="000262CC"/>
    <w:rsid w:val="00026686"/>
    <w:rsid w:val="00030FEF"/>
    <w:rsid w:val="00037E27"/>
    <w:rsid w:val="00044145"/>
    <w:rsid w:val="00044778"/>
    <w:rsid w:val="00045BE6"/>
    <w:rsid w:val="00046DE8"/>
    <w:rsid w:val="0005153D"/>
    <w:rsid w:val="000540BB"/>
    <w:rsid w:val="00057304"/>
    <w:rsid w:val="00061942"/>
    <w:rsid w:val="000621AD"/>
    <w:rsid w:val="00064C40"/>
    <w:rsid w:val="000704D2"/>
    <w:rsid w:val="00095CAB"/>
    <w:rsid w:val="00097662"/>
    <w:rsid w:val="00097CA7"/>
    <w:rsid w:val="00097CC1"/>
    <w:rsid w:val="000A201D"/>
    <w:rsid w:val="000B2066"/>
    <w:rsid w:val="000B2100"/>
    <w:rsid w:val="000B5A60"/>
    <w:rsid w:val="000B722B"/>
    <w:rsid w:val="000C50A8"/>
    <w:rsid w:val="000D120C"/>
    <w:rsid w:val="000D5C7E"/>
    <w:rsid w:val="000E2DEC"/>
    <w:rsid w:val="000E2E38"/>
    <w:rsid w:val="000E4B4A"/>
    <w:rsid w:val="000E6598"/>
    <w:rsid w:val="000F32BC"/>
    <w:rsid w:val="000F3B77"/>
    <w:rsid w:val="000F59A4"/>
    <w:rsid w:val="000F6DD7"/>
    <w:rsid w:val="00100CB8"/>
    <w:rsid w:val="001137A1"/>
    <w:rsid w:val="00117295"/>
    <w:rsid w:val="0012129A"/>
    <w:rsid w:val="00123F90"/>
    <w:rsid w:val="00124758"/>
    <w:rsid w:val="001247B3"/>
    <w:rsid w:val="00124F62"/>
    <w:rsid w:val="00125E1A"/>
    <w:rsid w:val="00126D80"/>
    <w:rsid w:val="00130EB9"/>
    <w:rsid w:val="00132B84"/>
    <w:rsid w:val="001348F7"/>
    <w:rsid w:val="0013510C"/>
    <w:rsid w:val="00136240"/>
    <w:rsid w:val="001425E4"/>
    <w:rsid w:val="00144B48"/>
    <w:rsid w:val="00144B8E"/>
    <w:rsid w:val="00146FA5"/>
    <w:rsid w:val="00150976"/>
    <w:rsid w:val="001613B4"/>
    <w:rsid w:val="00163192"/>
    <w:rsid w:val="001639CE"/>
    <w:rsid w:val="001647E7"/>
    <w:rsid w:val="0016706A"/>
    <w:rsid w:val="001708D8"/>
    <w:rsid w:val="00172062"/>
    <w:rsid w:val="001833DA"/>
    <w:rsid w:val="00196B46"/>
    <w:rsid w:val="00196BF9"/>
    <w:rsid w:val="00197E6D"/>
    <w:rsid w:val="001B2586"/>
    <w:rsid w:val="001B3395"/>
    <w:rsid w:val="001B433C"/>
    <w:rsid w:val="001B7459"/>
    <w:rsid w:val="001C074C"/>
    <w:rsid w:val="001C11C4"/>
    <w:rsid w:val="001C755D"/>
    <w:rsid w:val="001D042C"/>
    <w:rsid w:val="001D6004"/>
    <w:rsid w:val="001D69C5"/>
    <w:rsid w:val="001D6E54"/>
    <w:rsid w:val="001E6B06"/>
    <w:rsid w:val="001F279F"/>
    <w:rsid w:val="001F2E5B"/>
    <w:rsid w:val="0020062A"/>
    <w:rsid w:val="00205D32"/>
    <w:rsid w:val="002061C5"/>
    <w:rsid w:val="002115D9"/>
    <w:rsid w:val="0021308F"/>
    <w:rsid w:val="002171E8"/>
    <w:rsid w:val="00224E95"/>
    <w:rsid w:val="00234916"/>
    <w:rsid w:val="00236355"/>
    <w:rsid w:val="00237201"/>
    <w:rsid w:val="00237A98"/>
    <w:rsid w:val="00240C77"/>
    <w:rsid w:val="00244F01"/>
    <w:rsid w:val="00246AAF"/>
    <w:rsid w:val="00247B15"/>
    <w:rsid w:val="002501E3"/>
    <w:rsid w:val="002551E5"/>
    <w:rsid w:val="00257708"/>
    <w:rsid w:val="00265C04"/>
    <w:rsid w:val="0026618B"/>
    <w:rsid w:val="00270044"/>
    <w:rsid w:val="0027412C"/>
    <w:rsid w:val="00283390"/>
    <w:rsid w:val="002860D7"/>
    <w:rsid w:val="002A0571"/>
    <w:rsid w:val="002A5568"/>
    <w:rsid w:val="002A5608"/>
    <w:rsid w:val="002B0C40"/>
    <w:rsid w:val="002B2A54"/>
    <w:rsid w:val="002B72F2"/>
    <w:rsid w:val="002C5FE9"/>
    <w:rsid w:val="002D22DF"/>
    <w:rsid w:val="002D36DE"/>
    <w:rsid w:val="002D4A1F"/>
    <w:rsid w:val="002D4B99"/>
    <w:rsid w:val="002D51A1"/>
    <w:rsid w:val="002D53C7"/>
    <w:rsid w:val="002D6748"/>
    <w:rsid w:val="002E368A"/>
    <w:rsid w:val="002E4119"/>
    <w:rsid w:val="002E48C2"/>
    <w:rsid w:val="002E6D2C"/>
    <w:rsid w:val="002F35A6"/>
    <w:rsid w:val="002F49D1"/>
    <w:rsid w:val="00302FC6"/>
    <w:rsid w:val="003079A2"/>
    <w:rsid w:val="003113A7"/>
    <w:rsid w:val="00315451"/>
    <w:rsid w:val="00315E4F"/>
    <w:rsid w:val="00317A37"/>
    <w:rsid w:val="003259D6"/>
    <w:rsid w:val="0032616C"/>
    <w:rsid w:val="00327590"/>
    <w:rsid w:val="0033384F"/>
    <w:rsid w:val="003470D8"/>
    <w:rsid w:val="003506E1"/>
    <w:rsid w:val="003560A6"/>
    <w:rsid w:val="00375F43"/>
    <w:rsid w:val="003767D2"/>
    <w:rsid w:val="003768B3"/>
    <w:rsid w:val="0038688A"/>
    <w:rsid w:val="003873C7"/>
    <w:rsid w:val="003908F8"/>
    <w:rsid w:val="00395DE4"/>
    <w:rsid w:val="0039627E"/>
    <w:rsid w:val="003A2607"/>
    <w:rsid w:val="003A444A"/>
    <w:rsid w:val="003A4BC0"/>
    <w:rsid w:val="003A592A"/>
    <w:rsid w:val="003A6905"/>
    <w:rsid w:val="003A7C9B"/>
    <w:rsid w:val="003B5F6E"/>
    <w:rsid w:val="003B7414"/>
    <w:rsid w:val="003C3589"/>
    <w:rsid w:val="003C3A6B"/>
    <w:rsid w:val="003C6C16"/>
    <w:rsid w:val="003D13D9"/>
    <w:rsid w:val="003D29F9"/>
    <w:rsid w:val="003D2F23"/>
    <w:rsid w:val="003D5D51"/>
    <w:rsid w:val="003E2AE0"/>
    <w:rsid w:val="003E4030"/>
    <w:rsid w:val="003E44AD"/>
    <w:rsid w:val="003F1468"/>
    <w:rsid w:val="003F3965"/>
    <w:rsid w:val="00420FC8"/>
    <w:rsid w:val="00423C3F"/>
    <w:rsid w:val="00425E96"/>
    <w:rsid w:val="00426C56"/>
    <w:rsid w:val="00426C59"/>
    <w:rsid w:val="00431E26"/>
    <w:rsid w:val="0043527F"/>
    <w:rsid w:val="00437DB2"/>
    <w:rsid w:val="00442193"/>
    <w:rsid w:val="0045211F"/>
    <w:rsid w:val="0045415C"/>
    <w:rsid w:val="004543B6"/>
    <w:rsid w:val="004601D4"/>
    <w:rsid w:val="00460A80"/>
    <w:rsid w:val="004669D8"/>
    <w:rsid w:val="00473F4D"/>
    <w:rsid w:val="00474BE8"/>
    <w:rsid w:val="0048240B"/>
    <w:rsid w:val="004924C1"/>
    <w:rsid w:val="0049552A"/>
    <w:rsid w:val="00495FDB"/>
    <w:rsid w:val="004970F4"/>
    <w:rsid w:val="004A072A"/>
    <w:rsid w:val="004A6708"/>
    <w:rsid w:val="004A6D12"/>
    <w:rsid w:val="004A7AB1"/>
    <w:rsid w:val="004B1C62"/>
    <w:rsid w:val="004B3698"/>
    <w:rsid w:val="004B5045"/>
    <w:rsid w:val="004B5887"/>
    <w:rsid w:val="004B7594"/>
    <w:rsid w:val="004C0F78"/>
    <w:rsid w:val="004C60CD"/>
    <w:rsid w:val="004C6DC6"/>
    <w:rsid w:val="004D1BCD"/>
    <w:rsid w:val="004D2E3A"/>
    <w:rsid w:val="004E0072"/>
    <w:rsid w:val="004E6F0C"/>
    <w:rsid w:val="004F0502"/>
    <w:rsid w:val="004F79CC"/>
    <w:rsid w:val="005035FA"/>
    <w:rsid w:val="005118B2"/>
    <w:rsid w:val="00516DBC"/>
    <w:rsid w:val="005201BB"/>
    <w:rsid w:val="0052367C"/>
    <w:rsid w:val="00524A89"/>
    <w:rsid w:val="005307C9"/>
    <w:rsid w:val="00531C26"/>
    <w:rsid w:val="00532561"/>
    <w:rsid w:val="00536AD7"/>
    <w:rsid w:val="005500D6"/>
    <w:rsid w:val="005624AE"/>
    <w:rsid w:val="005708C7"/>
    <w:rsid w:val="00574E1D"/>
    <w:rsid w:val="0059010E"/>
    <w:rsid w:val="00595809"/>
    <w:rsid w:val="00595940"/>
    <w:rsid w:val="005979B1"/>
    <w:rsid w:val="005A38E9"/>
    <w:rsid w:val="005A6AE1"/>
    <w:rsid w:val="005A6F8D"/>
    <w:rsid w:val="005A7D76"/>
    <w:rsid w:val="005B71EF"/>
    <w:rsid w:val="005C5746"/>
    <w:rsid w:val="005C6575"/>
    <w:rsid w:val="005C730D"/>
    <w:rsid w:val="005D0C93"/>
    <w:rsid w:val="005D7F50"/>
    <w:rsid w:val="005E14B7"/>
    <w:rsid w:val="005E1AE0"/>
    <w:rsid w:val="005E22F9"/>
    <w:rsid w:val="005E2666"/>
    <w:rsid w:val="005E688A"/>
    <w:rsid w:val="005F4886"/>
    <w:rsid w:val="00603C91"/>
    <w:rsid w:val="00606524"/>
    <w:rsid w:val="00622714"/>
    <w:rsid w:val="00633CDA"/>
    <w:rsid w:val="0063575E"/>
    <w:rsid w:val="00635E13"/>
    <w:rsid w:val="00640367"/>
    <w:rsid w:val="0064209A"/>
    <w:rsid w:val="00645896"/>
    <w:rsid w:val="00647377"/>
    <w:rsid w:val="00647640"/>
    <w:rsid w:val="006476E2"/>
    <w:rsid w:val="00647F6D"/>
    <w:rsid w:val="006525C2"/>
    <w:rsid w:val="00654482"/>
    <w:rsid w:val="00660A89"/>
    <w:rsid w:val="00661145"/>
    <w:rsid w:val="0066211F"/>
    <w:rsid w:val="006634C4"/>
    <w:rsid w:val="00675D31"/>
    <w:rsid w:val="0067633B"/>
    <w:rsid w:val="00690D25"/>
    <w:rsid w:val="006968EB"/>
    <w:rsid w:val="006A05F5"/>
    <w:rsid w:val="006C252D"/>
    <w:rsid w:val="006D0486"/>
    <w:rsid w:val="006D0AB5"/>
    <w:rsid w:val="006D4716"/>
    <w:rsid w:val="006D4934"/>
    <w:rsid w:val="006D4C0F"/>
    <w:rsid w:val="006D675B"/>
    <w:rsid w:val="006E6C62"/>
    <w:rsid w:val="006E7BDA"/>
    <w:rsid w:val="006F795C"/>
    <w:rsid w:val="00705CF3"/>
    <w:rsid w:val="0070660A"/>
    <w:rsid w:val="0070689B"/>
    <w:rsid w:val="0071506A"/>
    <w:rsid w:val="00715E28"/>
    <w:rsid w:val="0071648D"/>
    <w:rsid w:val="007206A0"/>
    <w:rsid w:val="00724697"/>
    <w:rsid w:val="00724C2F"/>
    <w:rsid w:val="00724D06"/>
    <w:rsid w:val="0072779D"/>
    <w:rsid w:val="00732265"/>
    <w:rsid w:val="00736E35"/>
    <w:rsid w:val="00740800"/>
    <w:rsid w:val="00743166"/>
    <w:rsid w:val="00744A29"/>
    <w:rsid w:val="007472DD"/>
    <w:rsid w:val="007610D7"/>
    <w:rsid w:val="00764119"/>
    <w:rsid w:val="00765E64"/>
    <w:rsid w:val="00766CCF"/>
    <w:rsid w:val="00784197"/>
    <w:rsid w:val="00784F3A"/>
    <w:rsid w:val="00785C0E"/>
    <w:rsid w:val="00791E51"/>
    <w:rsid w:val="00793017"/>
    <w:rsid w:val="00793F3F"/>
    <w:rsid w:val="00797216"/>
    <w:rsid w:val="007C50C8"/>
    <w:rsid w:val="007C576D"/>
    <w:rsid w:val="007C60A3"/>
    <w:rsid w:val="007C60FB"/>
    <w:rsid w:val="007D2B69"/>
    <w:rsid w:val="007D6DE2"/>
    <w:rsid w:val="007D7CFB"/>
    <w:rsid w:val="007E43DA"/>
    <w:rsid w:val="007E61F8"/>
    <w:rsid w:val="007E69BA"/>
    <w:rsid w:val="007F3649"/>
    <w:rsid w:val="00813ADE"/>
    <w:rsid w:val="0082015D"/>
    <w:rsid w:val="00821683"/>
    <w:rsid w:val="00825840"/>
    <w:rsid w:val="008260AB"/>
    <w:rsid w:val="008355F6"/>
    <w:rsid w:val="00836C40"/>
    <w:rsid w:val="00837E90"/>
    <w:rsid w:val="0084361E"/>
    <w:rsid w:val="00844666"/>
    <w:rsid w:val="00846FAA"/>
    <w:rsid w:val="0085487F"/>
    <w:rsid w:val="00855CCA"/>
    <w:rsid w:val="00864945"/>
    <w:rsid w:val="00865033"/>
    <w:rsid w:val="00866937"/>
    <w:rsid w:val="00867D70"/>
    <w:rsid w:val="00870E06"/>
    <w:rsid w:val="00872BF9"/>
    <w:rsid w:val="00875F54"/>
    <w:rsid w:val="00882B4D"/>
    <w:rsid w:val="008873C0"/>
    <w:rsid w:val="008911D7"/>
    <w:rsid w:val="00891769"/>
    <w:rsid w:val="008A1219"/>
    <w:rsid w:val="008A7B56"/>
    <w:rsid w:val="008B2BEE"/>
    <w:rsid w:val="008C3B28"/>
    <w:rsid w:val="008C5DF5"/>
    <w:rsid w:val="008C79BD"/>
    <w:rsid w:val="008D30C5"/>
    <w:rsid w:val="008D5554"/>
    <w:rsid w:val="008D6873"/>
    <w:rsid w:val="008E22CC"/>
    <w:rsid w:val="008E2B10"/>
    <w:rsid w:val="008E4559"/>
    <w:rsid w:val="008E4D34"/>
    <w:rsid w:val="008E5482"/>
    <w:rsid w:val="008E7E5F"/>
    <w:rsid w:val="008F0F30"/>
    <w:rsid w:val="008F20FA"/>
    <w:rsid w:val="008F25F3"/>
    <w:rsid w:val="008F4BDD"/>
    <w:rsid w:val="008F5922"/>
    <w:rsid w:val="008F7CC8"/>
    <w:rsid w:val="00900BE6"/>
    <w:rsid w:val="009127DF"/>
    <w:rsid w:val="00917893"/>
    <w:rsid w:val="00937C61"/>
    <w:rsid w:val="009419CA"/>
    <w:rsid w:val="0094329D"/>
    <w:rsid w:val="00945349"/>
    <w:rsid w:val="00945BC4"/>
    <w:rsid w:val="00956C15"/>
    <w:rsid w:val="009575EC"/>
    <w:rsid w:val="009666E0"/>
    <w:rsid w:val="0098008F"/>
    <w:rsid w:val="00980B0F"/>
    <w:rsid w:val="00983153"/>
    <w:rsid w:val="009839A7"/>
    <w:rsid w:val="00985931"/>
    <w:rsid w:val="0099378E"/>
    <w:rsid w:val="009A2E76"/>
    <w:rsid w:val="009A741E"/>
    <w:rsid w:val="009A7AEA"/>
    <w:rsid w:val="009A7F4A"/>
    <w:rsid w:val="009B3274"/>
    <w:rsid w:val="009B5A61"/>
    <w:rsid w:val="009E3DFC"/>
    <w:rsid w:val="009F1B64"/>
    <w:rsid w:val="009F3566"/>
    <w:rsid w:val="009F5628"/>
    <w:rsid w:val="00A01038"/>
    <w:rsid w:val="00A0231D"/>
    <w:rsid w:val="00A05331"/>
    <w:rsid w:val="00A129DC"/>
    <w:rsid w:val="00A1442B"/>
    <w:rsid w:val="00A14AAB"/>
    <w:rsid w:val="00A17391"/>
    <w:rsid w:val="00A20725"/>
    <w:rsid w:val="00A2159B"/>
    <w:rsid w:val="00A21BA1"/>
    <w:rsid w:val="00A25B38"/>
    <w:rsid w:val="00A30442"/>
    <w:rsid w:val="00A46025"/>
    <w:rsid w:val="00A509D9"/>
    <w:rsid w:val="00A55451"/>
    <w:rsid w:val="00A57E6B"/>
    <w:rsid w:val="00A6175F"/>
    <w:rsid w:val="00A652E5"/>
    <w:rsid w:val="00A66457"/>
    <w:rsid w:val="00A713C6"/>
    <w:rsid w:val="00A71EB1"/>
    <w:rsid w:val="00A727BE"/>
    <w:rsid w:val="00A773C7"/>
    <w:rsid w:val="00A83F4F"/>
    <w:rsid w:val="00A934B9"/>
    <w:rsid w:val="00AA34CF"/>
    <w:rsid w:val="00AA4AE6"/>
    <w:rsid w:val="00AA4BC6"/>
    <w:rsid w:val="00AA5411"/>
    <w:rsid w:val="00AA6C39"/>
    <w:rsid w:val="00AB3259"/>
    <w:rsid w:val="00AB3503"/>
    <w:rsid w:val="00AC0608"/>
    <w:rsid w:val="00AC28A8"/>
    <w:rsid w:val="00AC3A11"/>
    <w:rsid w:val="00AC60A1"/>
    <w:rsid w:val="00AD4140"/>
    <w:rsid w:val="00AD4655"/>
    <w:rsid w:val="00AD4D1D"/>
    <w:rsid w:val="00AD51DC"/>
    <w:rsid w:val="00AD7479"/>
    <w:rsid w:val="00AE67C0"/>
    <w:rsid w:val="00AF453A"/>
    <w:rsid w:val="00AF78D2"/>
    <w:rsid w:val="00B01903"/>
    <w:rsid w:val="00B01F13"/>
    <w:rsid w:val="00B01F8A"/>
    <w:rsid w:val="00B04807"/>
    <w:rsid w:val="00B077D5"/>
    <w:rsid w:val="00B12AE5"/>
    <w:rsid w:val="00B1776F"/>
    <w:rsid w:val="00B20327"/>
    <w:rsid w:val="00B235BD"/>
    <w:rsid w:val="00B26CD1"/>
    <w:rsid w:val="00B27192"/>
    <w:rsid w:val="00B3470A"/>
    <w:rsid w:val="00B37E68"/>
    <w:rsid w:val="00B42F3D"/>
    <w:rsid w:val="00B47112"/>
    <w:rsid w:val="00B53E5D"/>
    <w:rsid w:val="00B56032"/>
    <w:rsid w:val="00B57610"/>
    <w:rsid w:val="00B57EE8"/>
    <w:rsid w:val="00B61A77"/>
    <w:rsid w:val="00B6561F"/>
    <w:rsid w:val="00B7091C"/>
    <w:rsid w:val="00B70DA2"/>
    <w:rsid w:val="00B72381"/>
    <w:rsid w:val="00B75AD4"/>
    <w:rsid w:val="00B75E89"/>
    <w:rsid w:val="00B837A1"/>
    <w:rsid w:val="00B94154"/>
    <w:rsid w:val="00B950B2"/>
    <w:rsid w:val="00BA325E"/>
    <w:rsid w:val="00BB018A"/>
    <w:rsid w:val="00BB0B19"/>
    <w:rsid w:val="00BB1814"/>
    <w:rsid w:val="00BB5230"/>
    <w:rsid w:val="00BC193A"/>
    <w:rsid w:val="00BC4120"/>
    <w:rsid w:val="00BC6134"/>
    <w:rsid w:val="00BC75CD"/>
    <w:rsid w:val="00BD045C"/>
    <w:rsid w:val="00BD18C9"/>
    <w:rsid w:val="00BD538C"/>
    <w:rsid w:val="00BD6C0F"/>
    <w:rsid w:val="00BE4144"/>
    <w:rsid w:val="00BE45F7"/>
    <w:rsid w:val="00BE4F8E"/>
    <w:rsid w:val="00BF0B71"/>
    <w:rsid w:val="00BF1160"/>
    <w:rsid w:val="00BF1CDF"/>
    <w:rsid w:val="00BF3472"/>
    <w:rsid w:val="00BF41E1"/>
    <w:rsid w:val="00BF527E"/>
    <w:rsid w:val="00BF7D98"/>
    <w:rsid w:val="00C00185"/>
    <w:rsid w:val="00C03F12"/>
    <w:rsid w:val="00C13396"/>
    <w:rsid w:val="00C155A6"/>
    <w:rsid w:val="00C2115B"/>
    <w:rsid w:val="00C27F05"/>
    <w:rsid w:val="00C32559"/>
    <w:rsid w:val="00C33325"/>
    <w:rsid w:val="00C3390A"/>
    <w:rsid w:val="00C37629"/>
    <w:rsid w:val="00C37C34"/>
    <w:rsid w:val="00C4172B"/>
    <w:rsid w:val="00C43194"/>
    <w:rsid w:val="00C45FFE"/>
    <w:rsid w:val="00C4743B"/>
    <w:rsid w:val="00C54913"/>
    <w:rsid w:val="00C551A4"/>
    <w:rsid w:val="00C56BB6"/>
    <w:rsid w:val="00C70664"/>
    <w:rsid w:val="00C72E75"/>
    <w:rsid w:val="00C775C4"/>
    <w:rsid w:val="00C8429A"/>
    <w:rsid w:val="00C86C2F"/>
    <w:rsid w:val="00C875FE"/>
    <w:rsid w:val="00CA517A"/>
    <w:rsid w:val="00CB1383"/>
    <w:rsid w:val="00CB603A"/>
    <w:rsid w:val="00CC41F7"/>
    <w:rsid w:val="00CD1D39"/>
    <w:rsid w:val="00CD48D1"/>
    <w:rsid w:val="00CD57B2"/>
    <w:rsid w:val="00CD64AB"/>
    <w:rsid w:val="00CE1262"/>
    <w:rsid w:val="00CE1A32"/>
    <w:rsid w:val="00CE4550"/>
    <w:rsid w:val="00CE6BFC"/>
    <w:rsid w:val="00CF0C54"/>
    <w:rsid w:val="00CF4EA5"/>
    <w:rsid w:val="00D00073"/>
    <w:rsid w:val="00D0018B"/>
    <w:rsid w:val="00D06018"/>
    <w:rsid w:val="00D1695D"/>
    <w:rsid w:val="00D2302C"/>
    <w:rsid w:val="00D23BFB"/>
    <w:rsid w:val="00D25A4E"/>
    <w:rsid w:val="00D277A1"/>
    <w:rsid w:val="00D33E9E"/>
    <w:rsid w:val="00D34189"/>
    <w:rsid w:val="00D42D8A"/>
    <w:rsid w:val="00D43ABF"/>
    <w:rsid w:val="00D46EA1"/>
    <w:rsid w:val="00D52F38"/>
    <w:rsid w:val="00D6096F"/>
    <w:rsid w:val="00D639FD"/>
    <w:rsid w:val="00D8640D"/>
    <w:rsid w:val="00DA0564"/>
    <w:rsid w:val="00DA13C3"/>
    <w:rsid w:val="00DA21F7"/>
    <w:rsid w:val="00DA41CE"/>
    <w:rsid w:val="00DB39B0"/>
    <w:rsid w:val="00DB3EC9"/>
    <w:rsid w:val="00DC0B48"/>
    <w:rsid w:val="00DC5A4C"/>
    <w:rsid w:val="00DE2F91"/>
    <w:rsid w:val="00DE5B80"/>
    <w:rsid w:val="00DE752F"/>
    <w:rsid w:val="00DF2E6C"/>
    <w:rsid w:val="00E03106"/>
    <w:rsid w:val="00E06526"/>
    <w:rsid w:val="00E24C5B"/>
    <w:rsid w:val="00E25924"/>
    <w:rsid w:val="00E2791C"/>
    <w:rsid w:val="00E30A6A"/>
    <w:rsid w:val="00E317F1"/>
    <w:rsid w:val="00E31D55"/>
    <w:rsid w:val="00E4646D"/>
    <w:rsid w:val="00E47D2E"/>
    <w:rsid w:val="00E5190A"/>
    <w:rsid w:val="00E574CD"/>
    <w:rsid w:val="00E667BE"/>
    <w:rsid w:val="00E66E43"/>
    <w:rsid w:val="00E74CC9"/>
    <w:rsid w:val="00E778C0"/>
    <w:rsid w:val="00E80E66"/>
    <w:rsid w:val="00EA3443"/>
    <w:rsid w:val="00EA74FC"/>
    <w:rsid w:val="00EB29EE"/>
    <w:rsid w:val="00EC754D"/>
    <w:rsid w:val="00ED0A53"/>
    <w:rsid w:val="00ED1E87"/>
    <w:rsid w:val="00ED2304"/>
    <w:rsid w:val="00ED30D5"/>
    <w:rsid w:val="00EE59FE"/>
    <w:rsid w:val="00EF1376"/>
    <w:rsid w:val="00EF609D"/>
    <w:rsid w:val="00F03FCB"/>
    <w:rsid w:val="00F051E8"/>
    <w:rsid w:val="00F051FD"/>
    <w:rsid w:val="00F10CE5"/>
    <w:rsid w:val="00F14D1E"/>
    <w:rsid w:val="00F14ED2"/>
    <w:rsid w:val="00F21D8D"/>
    <w:rsid w:val="00F228E9"/>
    <w:rsid w:val="00F23F58"/>
    <w:rsid w:val="00F2640D"/>
    <w:rsid w:val="00F36CD4"/>
    <w:rsid w:val="00F42B38"/>
    <w:rsid w:val="00F42BEF"/>
    <w:rsid w:val="00F467C2"/>
    <w:rsid w:val="00F5002C"/>
    <w:rsid w:val="00F5345C"/>
    <w:rsid w:val="00F6121B"/>
    <w:rsid w:val="00F62FFF"/>
    <w:rsid w:val="00F662B2"/>
    <w:rsid w:val="00F714FE"/>
    <w:rsid w:val="00F7249A"/>
    <w:rsid w:val="00F72668"/>
    <w:rsid w:val="00F74E5B"/>
    <w:rsid w:val="00F82A9E"/>
    <w:rsid w:val="00F87327"/>
    <w:rsid w:val="00F8739E"/>
    <w:rsid w:val="00FB355F"/>
    <w:rsid w:val="00FB39C1"/>
    <w:rsid w:val="00FD14A9"/>
    <w:rsid w:val="00FD2108"/>
    <w:rsid w:val="00FD446C"/>
    <w:rsid w:val="00FD6E1F"/>
    <w:rsid w:val="00FD7636"/>
    <w:rsid w:val="00FE1155"/>
    <w:rsid w:val="00FE4C7D"/>
    <w:rsid w:val="00FE5E64"/>
    <w:rsid w:val="00FE7C9E"/>
    <w:rsid w:val="00FF2761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B722B"/>
    <w:pPr>
      <w:spacing w:line="360" w:lineRule="auto"/>
      <w:jc w:val="center"/>
    </w:pPr>
    <w:rPr>
      <w:b/>
      <w:sz w:val="28"/>
      <w:szCs w:val="28"/>
    </w:rPr>
  </w:style>
  <w:style w:type="paragraph" w:customStyle="1" w:styleId="2">
    <w:name w:val="Стиль2"/>
    <w:basedOn w:val="1"/>
    <w:rsid w:val="00FB355F"/>
  </w:style>
  <w:style w:type="paragraph" w:customStyle="1" w:styleId="ConsPlusNonformat">
    <w:name w:val="ConsPlusNonformat"/>
    <w:rsid w:val="00315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54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7">
    <w:name w:val="Style17"/>
    <w:basedOn w:val="a"/>
    <w:rsid w:val="00315451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ascii="Arial" w:hAnsi="Arial" w:cs="Arial"/>
    </w:rPr>
  </w:style>
  <w:style w:type="character" w:customStyle="1" w:styleId="FontStyle31">
    <w:name w:val="Font Style31"/>
    <w:basedOn w:val="a0"/>
    <w:rsid w:val="00315451"/>
    <w:rPr>
      <w:rFonts w:ascii="Times New Roman" w:hAnsi="Times New Roman" w:cs="Times New Roman"/>
      <w:sz w:val="24"/>
      <w:szCs w:val="24"/>
    </w:rPr>
  </w:style>
  <w:style w:type="paragraph" w:customStyle="1" w:styleId="20">
    <w:name w:val="Знак2 Знак Знак Знак Знак Знак Знак"/>
    <w:basedOn w:val="a"/>
    <w:rsid w:val="003154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545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315451"/>
    <w:rPr>
      <w:color w:val="auto"/>
    </w:rPr>
  </w:style>
  <w:style w:type="paragraph" w:customStyle="1" w:styleId="CM27">
    <w:name w:val="CM27"/>
    <w:basedOn w:val="Default"/>
    <w:next w:val="Default"/>
    <w:rsid w:val="00315451"/>
    <w:rPr>
      <w:color w:val="auto"/>
    </w:rPr>
  </w:style>
  <w:style w:type="paragraph" w:styleId="a3">
    <w:name w:val="Normal (Web)"/>
    <w:basedOn w:val="a"/>
    <w:rsid w:val="0031545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15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15451"/>
    <w:rPr>
      <w:sz w:val="16"/>
      <w:szCs w:val="16"/>
      <w:lang w:val="ru-RU" w:eastAsia="ru-RU" w:bidi="ar-SA"/>
    </w:rPr>
  </w:style>
  <w:style w:type="paragraph" w:styleId="a4">
    <w:name w:val="header"/>
    <w:basedOn w:val="a"/>
    <w:link w:val="a5"/>
    <w:rsid w:val="00315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315451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31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15451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3154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315451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Strong"/>
    <w:basedOn w:val="a0"/>
    <w:qFormat/>
    <w:rsid w:val="00315451"/>
    <w:rPr>
      <w:rFonts w:cs="Times New Roman"/>
      <w:b/>
      <w:bCs/>
    </w:rPr>
  </w:style>
  <w:style w:type="paragraph" w:styleId="ab">
    <w:name w:val="Body Text"/>
    <w:basedOn w:val="a"/>
    <w:link w:val="ac"/>
    <w:rsid w:val="00531C26"/>
    <w:pPr>
      <w:spacing w:after="120"/>
    </w:pPr>
  </w:style>
  <w:style w:type="character" w:customStyle="1" w:styleId="ac">
    <w:name w:val="Основной текст Знак"/>
    <w:basedOn w:val="a0"/>
    <w:link w:val="ab"/>
    <w:rsid w:val="00531C26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531C26"/>
    <w:rPr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31"/>
    <w:rsid w:val="00531C26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1C26"/>
    <w:pPr>
      <w:widowControl w:val="0"/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31">
    <w:name w:val="Основной текст3"/>
    <w:basedOn w:val="a"/>
    <w:link w:val="ad"/>
    <w:rsid w:val="00531C26"/>
    <w:pPr>
      <w:widowControl w:val="0"/>
      <w:shd w:val="clear" w:color="auto" w:fill="FFFFFF"/>
      <w:spacing w:line="312" w:lineRule="exact"/>
      <w:ind w:hanging="1800"/>
    </w:pPr>
    <w:rPr>
      <w:sz w:val="26"/>
      <w:szCs w:val="26"/>
    </w:rPr>
  </w:style>
  <w:style w:type="paragraph" w:styleId="ae">
    <w:name w:val="Title"/>
    <w:basedOn w:val="a"/>
    <w:link w:val="af"/>
    <w:qFormat/>
    <w:rsid w:val="002D22DF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2D22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B722B"/>
    <w:pPr>
      <w:spacing w:line="360" w:lineRule="auto"/>
      <w:jc w:val="center"/>
    </w:pPr>
    <w:rPr>
      <w:b/>
      <w:sz w:val="28"/>
      <w:szCs w:val="28"/>
    </w:rPr>
  </w:style>
  <w:style w:type="paragraph" w:customStyle="1" w:styleId="2">
    <w:name w:val="Стиль2"/>
    <w:basedOn w:val="1"/>
    <w:rsid w:val="00FB355F"/>
  </w:style>
  <w:style w:type="paragraph" w:customStyle="1" w:styleId="ConsPlusNonformat">
    <w:name w:val="ConsPlusNonformat"/>
    <w:rsid w:val="00315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54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7">
    <w:name w:val="Style17"/>
    <w:basedOn w:val="a"/>
    <w:rsid w:val="00315451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ascii="Arial" w:hAnsi="Arial" w:cs="Arial"/>
    </w:rPr>
  </w:style>
  <w:style w:type="character" w:customStyle="1" w:styleId="FontStyle31">
    <w:name w:val="Font Style31"/>
    <w:basedOn w:val="a0"/>
    <w:rsid w:val="00315451"/>
    <w:rPr>
      <w:rFonts w:ascii="Times New Roman" w:hAnsi="Times New Roman" w:cs="Times New Roman"/>
      <w:sz w:val="24"/>
      <w:szCs w:val="24"/>
    </w:rPr>
  </w:style>
  <w:style w:type="paragraph" w:customStyle="1" w:styleId="20">
    <w:name w:val="Знак2 Знак Знак Знак Знак Знак Знак"/>
    <w:basedOn w:val="a"/>
    <w:rsid w:val="003154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545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315451"/>
    <w:rPr>
      <w:color w:val="auto"/>
    </w:rPr>
  </w:style>
  <w:style w:type="paragraph" w:customStyle="1" w:styleId="CM27">
    <w:name w:val="CM27"/>
    <w:basedOn w:val="Default"/>
    <w:next w:val="Default"/>
    <w:rsid w:val="00315451"/>
    <w:rPr>
      <w:color w:val="auto"/>
    </w:rPr>
  </w:style>
  <w:style w:type="paragraph" w:styleId="a3">
    <w:name w:val="Normal (Web)"/>
    <w:basedOn w:val="a"/>
    <w:rsid w:val="0031545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15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15451"/>
    <w:rPr>
      <w:sz w:val="16"/>
      <w:szCs w:val="16"/>
      <w:lang w:val="ru-RU" w:eastAsia="ru-RU" w:bidi="ar-SA"/>
    </w:rPr>
  </w:style>
  <w:style w:type="paragraph" w:styleId="a4">
    <w:name w:val="header"/>
    <w:basedOn w:val="a"/>
    <w:link w:val="a5"/>
    <w:rsid w:val="00315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315451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31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315451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3154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315451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Strong"/>
    <w:basedOn w:val="a0"/>
    <w:qFormat/>
    <w:rsid w:val="00315451"/>
    <w:rPr>
      <w:rFonts w:cs="Times New Roman"/>
      <w:b/>
      <w:bCs/>
    </w:rPr>
  </w:style>
  <w:style w:type="paragraph" w:styleId="ab">
    <w:name w:val="Body Text"/>
    <w:basedOn w:val="a"/>
    <w:link w:val="ac"/>
    <w:rsid w:val="00531C26"/>
    <w:pPr>
      <w:spacing w:after="120"/>
    </w:pPr>
  </w:style>
  <w:style w:type="character" w:customStyle="1" w:styleId="ac">
    <w:name w:val="Основной текст Знак"/>
    <w:basedOn w:val="a0"/>
    <w:link w:val="ab"/>
    <w:rsid w:val="00531C26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531C26"/>
    <w:rPr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31"/>
    <w:rsid w:val="00531C26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1C26"/>
    <w:pPr>
      <w:widowControl w:val="0"/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31">
    <w:name w:val="Основной текст3"/>
    <w:basedOn w:val="a"/>
    <w:link w:val="ad"/>
    <w:rsid w:val="00531C26"/>
    <w:pPr>
      <w:widowControl w:val="0"/>
      <w:shd w:val="clear" w:color="auto" w:fill="FFFFFF"/>
      <w:spacing w:line="312" w:lineRule="exact"/>
      <w:ind w:hanging="1800"/>
    </w:pPr>
    <w:rPr>
      <w:sz w:val="26"/>
      <w:szCs w:val="26"/>
    </w:rPr>
  </w:style>
  <w:style w:type="paragraph" w:styleId="ae">
    <w:name w:val="Title"/>
    <w:basedOn w:val="a"/>
    <w:link w:val="af"/>
    <w:qFormat/>
    <w:rsid w:val="002D22DF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2D22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</vt:lpstr>
    </vt:vector>
  </TitlesOfParts>
  <Company>Grizli777</Company>
  <LinksUpToDate>false</LinksUpToDate>
  <CharactersWithSpaces>41440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</dc:title>
  <dc:creator>Leykom</dc:creator>
  <cp:lastModifiedBy>Павлунишен Оксана Вячеславовна</cp:lastModifiedBy>
  <cp:revision>7</cp:revision>
  <cp:lastPrinted>2013-01-23T09:33:00Z</cp:lastPrinted>
  <dcterms:created xsi:type="dcterms:W3CDTF">2014-07-07T10:50:00Z</dcterms:created>
  <dcterms:modified xsi:type="dcterms:W3CDTF">2015-02-05T05:14:00Z</dcterms:modified>
</cp:coreProperties>
</file>