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7011">
        <w:trPr>
          <w:jc w:val="center"/>
        </w:trPr>
        <w:tc>
          <w:tcPr>
            <w:tcW w:w="142" w:type="dxa"/>
            <w:noWrap/>
          </w:tcPr>
          <w:p w:rsidR="00A97011" w:rsidRDefault="002F3BA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7011" w:rsidRDefault="00AF53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A97011" w:rsidRDefault="002F3B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7011" w:rsidRPr="00AF5343" w:rsidRDefault="00AF53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A97011" w:rsidRDefault="002F3B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7011" w:rsidRDefault="00AF53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97011" w:rsidRDefault="002F3B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7011" w:rsidRDefault="00A9701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7011" w:rsidRDefault="002F3B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7011" w:rsidRPr="00AF5343" w:rsidRDefault="00AF53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</w:t>
            </w:r>
          </w:p>
        </w:tc>
      </w:tr>
    </w:tbl>
    <w:p w:rsidR="00A97011" w:rsidRDefault="00121CD6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011" w:rsidRDefault="002F3B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98724" r:id="rId6"/>
                              </w:object>
                            </w: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97011" w:rsidRDefault="002F3B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97011" w:rsidRDefault="002F3B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7011" w:rsidRDefault="002F3BA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97011" w:rsidRDefault="002F3BA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97011" w:rsidRDefault="00A970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97011" w:rsidRDefault="002F3B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98724" r:id="rId7"/>
                        </w:object>
                      </w: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97011" w:rsidRDefault="002F3B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97011" w:rsidRDefault="002F3B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97011" w:rsidRDefault="002F3BA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97011" w:rsidRDefault="002F3BA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97011" w:rsidRDefault="00A970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97011" w:rsidRDefault="002F3BA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распоряжение </w:t>
      </w:r>
    </w:p>
    <w:p w:rsidR="00A97011" w:rsidRDefault="002F3BA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города от 13.03.2015 </w:t>
      </w:r>
    </w:p>
    <w:p w:rsidR="00A97011" w:rsidRDefault="002F3BA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№ 897 «О ведении реестра субъектов </w:t>
      </w:r>
    </w:p>
    <w:p w:rsidR="00A97011" w:rsidRDefault="002F3BA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малого и среднего предпринимательства –  </w:t>
      </w:r>
    </w:p>
    <w:p w:rsidR="00A97011" w:rsidRDefault="002F3BA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получателей поддержки»</w:t>
      </w:r>
    </w:p>
    <w:p w:rsidR="00A97011" w:rsidRDefault="00A97011">
      <w:pPr>
        <w:rPr>
          <w:rFonts w:eastAsia="Times New Roman"/>
          <w:szCs w:val="28"/>
          <w:lang w:eastAsia="ru-RU"/>
        </w:rPr>
      </w:pPr>
    </w:p>
    <w:p w:rsidR="00A97011" w:rsidRDefault="00A97011">
      <w:pPr>
        <w:rPr>
          <w:rFonts w:eastAsia="Times New Roman"/>
          <w:szCs w:val="28"/>
          <w:lang w:eastAsia="ru-RU"/>
        </w:rPr>
      </w:pPr>
    </w:p>
    <w:p w:rsidR="00A97011" w:rsidRDefault="002F3BA2">
      <w:pPr>
        <w:tabs>
          <w:tab w:val="left" w:pos="1134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Уставом муниципального образования городской округ     город Сургут, распоряжением Администрации города от 30.12.2005 № 3686                «Об утверждении Регламента Администрации города»:</w:t>
      </w:r>
    </w:p>
    <w:p w:rsidR="00A97011" w:rsidRDefault="002F3BA2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>
        <w:rPr>
          <w:szCs w:val="28"/>
        </w:rPr>
        <w:t>Внести в распоряжение Администрации города от 13.03.2015 № 897                      «О ведении реестра субъектов малого и среднего предпринимательства – получателей поддержки» (с изменениями от 24.08.2016 № 1589) следующие изме-нения:</w:t>
      </w:r>
    </w:p>
    <w:p w:rsidR="00A97011" w:rsidRDefault="002F3BA2">
      <w:pPr>
        <w:tabs>
          <w:tab w:val="left" w:pos="1134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1.1. Констатирующую часть распоряжения изложить в следующей редакции:</w:t>
      </w:r>
    </w:p>
    <w:p w:rsidR="00A97011" w:rsidRDefault="002F3BA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«В соответствии с Федеральным законом от 06.10.2003 № 131-ФЗ                            «Об общих принципах организации местного самоуправления в Российской Федерации», ст.8 Федерального закона от 24.07.2007 № 209-ФЗ «О развитии малого и среднего предпринимательства в Российской Федерации», </w:t>
      </w:r>
      <w:r>
        <w:rPr>
          <w:spacing w:val="-4"/>
          <w:szCs w:val="28"/>
        </w:rPr>
        <w:t>распоряжением Администрации города от 30.12.2005 № 3686 «Об утверждении Регламента</w:t>
      </w:r>
      <w:r>
        <w:rPr>
          <w:szCs w:val="28"/>
        </w:rPr>
        <w:t xml:space="preserve"> Администрации города».</w:t>
      </w:r>
    </w:p>
    <w:p w:rsidR="00A97011" w:rsidRDefault="002F3BA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Пункт 2 распоряжения изложить в следующей редакции:</w:t>
      </w:r>
    </w:p>
    <w:p w:rsidR="00A97011" w:rsidRDefault="002F3BA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 Вносить сведения в информационно-аналитическую систему «Реестр субъектов малого и среднего предпринимательства – получателей поддержки», в автоматизированную информационную систему «Мониторинг – Югра»                            в течение 30 дней со дня принятия решения об оказании поддержки                            или о прекращении оказания поддержки».</w:t>
      </w:r>
    </w:p>
    <w:p w:rsidR="00A97011" w:rsidRDefault="002F3BA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A97011" w:rsidRDefault="002F3BA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eastAsia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p w:rsidR="00A97011" w:rsidRDefault="00A97011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A97011" w:rsidRDefault="00A97011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A97011" w:rsidRDefault="002F3BA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A970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171"/>
    <w:multiLevelType w:val="multilevel"/>
    <w:tmpl w:val="ABA6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1"/>
    <w:rsid w:val="00121CD6"/>
    <w:rsid w:val="002F3BA2"/>
    <w:rsid w:val="006E0F6D"/>
    <w:rsid w:val="00A97011"/>
    <w:rsid w:val="00A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6EF323-D662-4A07-9787-BDC12EF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2017-02-16T04:29:00Z</cp:lastPrinted>
  <dcterms:created xsi:type="dcterms:W3CDTF">2017-02-28T09:51:00Z</dcterms:created>
  <dcterms:modified xsi:type="dcterms:W3CDTF">2017-02-28T09:51:00Z</dcterms:modified>
</cp:coreProperties>
</file>